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4E387E" w14:textId="77777777" w:rsidR="00DF40B2" w:rsidRPr="008C6749" w:rsidRDefault="00DF40B2" w:rsidP="00855B36">
      <w:pPr>
        <w:tabs>
          <w:tab w:val="left" w:pos="1134"/>
        </w:tabs>
        <w:ind w:left="1134" w:hanging="1134"/>
        <w:jc w:val="center"/>
        <w:rPr>
          <w:rFonts w:ascii="Arial" w:hAnsi="Arial" w:cs="Arial"/>
          <w:b/>
        </w:rPr>
      </w:pPr>
      <w:r w:rsidRPr="008C6749">
        <w:rPr>
          <w:rFonts w:ascii="Arial" w:hAnsi="Arial" w:cs="Arial"/>
          <w:b/>
        </w:rPr>
        <w:t>ANEXO I</w:t>
      </w:r>
    </w:p>
    <w:p w14:paraId="6EDA2119" w14:textId="77777777" w:rsidR="00DF40B2" w:rsidRPr="008C6749" w:rsidRDefault="00DF40B2" w:rsidP="00855B36">
      <w:pPr>
        <w:pStyle w:val="Ttulo4"/>
        <w:tabs>
          <w:tab w:val="left" w:pos="1134"/>
          <w:tab w:val="left" w:pos="1985"/>
        </w:tabs>
        <w:ind w:left="1134" w:hanging="1134"/>
        <w:jc w:val="center"/>
        <w:rPr>
          <w:rFonts w:ascii="Arial" w:hAnsi="Arial" w:cs="Arial"/>
          <w:i w:val="0"/>
          <w:sz w:val="20"/>
        </w:rPr>
      </w:pPr>
      <w:r w:rsidRPr="008C6749">
        <w:rPr>
          <w:rFonts w:ascii="Arial" w:hAnsi="Arial" w:cs="Arial"/>
          <w:i w:val="0"/>
          <w:sz w:val="20"/>
        </w:rPr>
        <w:t>TERMO DE REFERÊNCIA</w:t>
      </w:r>
    </w:p>
    <w:p w14:paraId="4134A86E" w14:textId="77777777" w:rsidR="00201E45" w:rsidRPr="008C6749" w:rsidRDefault="00201E45" w:rsidP="00201E45">
      <w:pPr>
        <w:rPr>
          <w:rFonts w:ascii="Arial" w:hAnsi="Arial" w:cs="Arial"/>
        </w:rPr>
      </w:pPr>
    </w:p>
    <w:p w14:paraId="1C2E509D" w14:textId="77777777" w:rsidR="00DF40B2" w:rsidRPr="008C6749" w:rsidRDefault="00DF40B2" w:rsidP="00DF084C">
      <w:pPr>
        <w:tabs>
          <w:tab w:val="left" w:pos="1134"/>
        </w:tabs>
        <w:ind w:left="1134" w:hanging="1134"/>
        <w:jc w:val="both"/>
        <w:rPr>
          <w:rFonts w:ascii="Arial" w:hAnsi="Arial" w:cs="Arial"/>
          <w:b/>
          <w:u w:val="single"/>
        </w:rPr>
      </w:pPr>
      <w:r w:rsidRPr="008C6749">
        <w:rPr>
          <w:rFonts w:ascii="Arial" w:hAnsi="Arial" w:cs="Arial"/>
          <w:b/>
        </w:rPr>
        <w:t>1</w:t>
      </w:r>
      <w:r w:rsidRPr="008C6749">
        <w:rPr>
          <w:rFonts w:ascii="Arial" w:hAnsi="Arial" w:cs="Arial"/>
          <w:b/>
        </w:rPr>
        <w:tab/>
      </w:r>
      <w:r w:rsidRPr="008C6749">
        <w:rPr>
          <w:rFonts w:ascii="Arial" w:hAnsi="Arial" w:cs="Arial"/>
          <w:b/>
          <w:u w:val="single"/>
        </w:rPr>
        <w:t>OBJETO</w:t>
      </w:r>
    </w:p>
    <w:p w14:paraId="37D769E8" w14:textId="77777777" w:rsidR="00DF40B2" w:rsidRPr="008C6749" w:rsidRDefault="00DF40B2" w:rsidP="00DF084C">
      <w:pPr>
        <w:tabs>
          <w:tab w:val="left" w:pos="1134"/>
        </w:tabs>
        <w:ind w:left="1134" w:hanging="1134"/>
        <w:jc w:val="both"/>
        <w:rPr>
          <w:rFonts w:ascii="Arial" w:hAnsi="Arial" w:cs="Arial"/>
          <w:b/>
        </w:rPr>
      </w:pPr>
    </w:p>
    <w:p w14:paraId="530E4917" w14:textId="5C23D351" w:rsidR="00AE09BA" w:rsidRDefault="00AE09BA" w:rsidP="00AE09BA">
      <w:pPr>
        <w:numPr>
          <w:ilvl w:val="1"/>
          <w:numId w:val="70"/>
        </w:numPr>
        <w:tabs>
          <w:tab w:val="left" w:pos="1134"/>
        </w:tabs>
        <w:ind w:left="1134" w:hanging="1134"/>
        <w:jc w:val="both"/>
        <w:rPr>
          <w:rFonts w:ascii="Arial" w:hAnsi="Arial" w:cs="Arial"/>
        </w:rPr>
      </w:pPr>
      <w:r w:rsidRPr="00AE09BA">
        <w:rPr>
          <w:rFonts w:ascii="Arial" w:hAnsi="Arial" w:cs="Arial"/>
        </w:rPr>
        <w:t xml:space="preserve">Prestação de serviços </w:t>
      </w:r>
      <w:r w:rsidRPr="00AE09BA">
        <w:rPr>
          <w:rFonts w:ascii="Arial" w:hAnsi="Arial" w:cs="Arial"/>
          <w:noProof/>
        </w:rPr>
        <w:t>comuns de transporte, tratamento e custódia de valores para unidades CAIXA, unidades lotéricas (UL), correspondentes CAIXA Aqui (CCA) e Clientes e transporte, abastecimento/desabastecimento, acionamento em Postos de Atendimento Eletrônico (PAE) simples e múltiplos, Sala</w:t>
      </w:r>
      <w:r w:rsidR="006F455D">
        <w:rPr>
          <w:rFonts w:ascii="Arial" w:hAnsi="Arial" w:cs="Arial"/>
          <w:noProof/>
        </w:rPr>
        <w:t>s</w:t>
      </w:r>
      <w:r w:rsidRPr="00AE09BA">
        <w:rPr>
          <w:rFonts w:ascii="Arial" w:hAnsi="Arial" w:cs="Arial"/>
          <w:noProof/>
        </w:rPr>
        <w:t xml:space="preserve"> Não Contígua (SNC)</w:t>
      </w:r>
      <w:r w:rsidR="00C137D9">
        <w:rPr>
          <w:rFonts w:ascii="Arial" w:hAnsi="Arial" w:cs="Arial"/>
          <w:noProof/>
        </w:rPr>
        <w:t xml:space="preserve"> e</w:t>
      </w:r>
      <w:r w:rsidRPr="00AE09BA">
        <w:rPr>
          <w:rFonts w:ascii="Arial" w:hAnsi="Arial" w:cs="Arial"/>
          <w:noProof/>
        </w:rPr>
        <w:t xml:space="preserve"> Quiosques e custódia de valores, no âmbito do estado </w:t>
      </w:r>
      <w:r w:rsidR="0027615D">
        <w:rPr>
          <w:rFonts w:ascii="Arial" w:hAnsi="Arial" w:cs="Arial"/>
          <w:noProof/>
        </w:rPr>
        <w:t>do Paraná</w:t>
      </w:r>
      <w:r w:rsidRPr="00AE09BA">
        <w:rPr>
          <w:rFonts w:ascii="Arial" w:hAnsi="Arial" w:cs="Arial"/>
          <w:noProof/>
        </w:rPr>
        <w:t xml:space="preserve">, região de </w:t>
      </w:r>
      <w:r w:rsidR="0027615D">
        <w:rPr>
          <w:rFonts w:ascii="Arial" w:hAnsi="Arial" w:cs="Arial"/>
          <w:noProof/>
        </w:rPr>
        <w:t>Londrina</w:t>
      </w:r>
      <w:r w:rsidRPr="00AE09BA">
        <w:rPr>
          <w:rFonts w:ascii="Arial" w:hAnsi="Arial" w:cs="Arial"/>
          <w:noProof/>
        </w:rPr>
        <w:t xml:space="preserve">, </w:t>
      </w:r>
      <w:r w:rsidRPr="00AE09BA">
        <w:rPr>
          <w:rFonts w:ascii="Arial" w:hAnsi="Arial" w:cs="Arial"/>
        </w:rPr>
        <w:t>para realizar</w:t>
      </w:r>
      <w:r>
        <w:rPr>
          <w:rFonts w:ascii="Arial" w:hAnsi="Arial" w:cs="Arial"/>
        </w:rPr>
        <w:t xml:space="preserve">: </w:t>
      </w:r>
    </w:p>
    <w:p w14:paraId="43DD14EB" w14:textId="77777777" w:rsidR="004F3CB2" w:rsidRPr="008C6749" w:rsidRDefault="004F3CB2" w:rsidP="004F3CB2">
      <w:pPr>
        <w:tabs>
          <w:tab w:val="left" w:pos="1134"/>
        </w:tabs>
        <w:ind w:left="1134"/>
        <w:jc w:val="both"/>
        <w:rPr>
          <w:rFonts w:ascii="Arial" w:hAnsi="Arial" w:cs="Arial"/>
        </w:rPr>
      </w:pPr>
    </w:p>
    <w:p w14:paraId="13784D1F"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Transporte</w:t>
      </w:r>
      <w:r w:rsidR="00DF40B2" w:rsidRPr="008C6749">
        <w:rPr>
          <w:rFonts w:ascii="Arial" w:hAnsi="Arial" w:cs="Arial"/>
        </w:rPr>
        <w:t xml:space="preserve">, recolhimento/suprimento e saque/depósito de valores para Unidades da CAIXA; </w:t>
      </w:r>
    </w:p>
    <w:p w14:paraId="09335843"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Transporte</w:t>
      </w:r>
      <w:r w:rsidR="00DF40B2" w:rsidRPr="008C6749">
        <w:rPr>
          <w:rFonts w:ascii="Arial" w:hAnsi="Arial" w:cs="Arial"/>
        </w:rPr>
        <w:t>, recolhimento/suprimento de valores para clientes da CAIXA, Correspondentes CAIXA AQUI</w:t>
      </w:r>
      <w:r w:rsidRPr="008C6749">
        <w:rPr>
          <w:rFonts w:ascii="Arial" w:hAnsi="Arial" w:cs="Arial"/>
        </w:rPr>
        <w:t xml:space="preserve"> (CCA),</w:t>
      </w:r>
      <w:r w:rsidR="00DF40B2" w:rsidRPr="008C6749">
        <w:rPr>
          <w:rFonts w:ascii="Arial" w:hAnsi="Arial" w:cs="Arial"/>
        </w:rPr>
        <w:t xml:space="preserve"> Unidades Lotéricas</w:t>
      </w:r>
      <w:r w:rsidRPr="008C6749">
        <w:rPr>
          <w:rFonts w:ascii="Arial" w:hAnsi="Arial" w:cs="Arial"/>
        </w:rPr>
        <w:t xml:space="preserve"> (UL), outras Instituições Financeiras (IF) e outras Empresas de Guarda, Tratamento e Transporte de Valores (EGTTV);</w:t>
      </w:r>
      <w:r w:rsidR="00DF40B2" w:rsidRPr="008C6749">
        <w:rPr>
          <w:rFonts w:ascii="Arial" w:hAnsi="Arial" w:cs="Arial"/>
        </w:rPr>
        <w:t xml:space="preserve"> </w:t>
      </w:r>
    </w:p>
    <w:p w14:paraId="11CDA615"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Tratamento</w:t>
      </w:r>
      <w:r w:rsidR="00DF40B2" w:rsidRPr="008C6749">
        <w:rPr>
          <w:rFonts w:ascii="Arial" w:hAnsi="Arial" w:cs="Arial"/>
        </w:rPr>
        <w:t>/preparação, custódia/guarda e emalotamento de valores oriundos de Unidades da CAIXA e outras instituições financeiras;</w:t>
      </w:r>
    </w:p>
    <w:p w14:paraId="19693FC2"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Recepção</w:t>
      </w:r>
      <w:r w:rsidR="00DF40B2" w:rsidRPr="008C6749">
        <w:rPr>
          <w:rFonts w:ascii="Arial" w:hAnsi="Arial" w:cs="Arial"/>
        </w:rPr>
        <w:t>/tratamento/preparação, custódia/guarda e emalotamento de valores oriundos de clientes da CA</w:t>
      </w:r>
      <w:r w:rsidRPr="008C6749">
        <w:rPr>
          <w:rFonts w:ascii="Arial" w:hAnsi="Arial" w:cs="Arial"/>
        </w:rPr>
        <w:t xml:space="preserve">IXA, Correspondentes CAIXA AQUI e </w:t>
      </w:r>
      <w:r w:rsidR="00DF40B2" w:rsidRPr="008C6749">
        <w:rPr>
          <w:rFonts w:ascii="Arial" w:hAnsi="Arial" w:cs="Arial"/>
        </w:rPr>
        <w:t>Unidades Lotéricas, inclusive dos valores transportado</w:t>
      </w:r>
      <w:r w:rsidRPr="008C6749">
        <w:rPr>
          <w:rFonts w:ascii="Arial" w:hAnsi="Arial" w:cs="Arial"/>
        </w:rPr>
        <w:t>s/entregues por outras EGTTV;</w:t>
      </w:r>
      <w:r w:rsidR="00DF40B2" w:rsidRPr="008C6749">
        <w:rPr>
          <w:rFonts w:ascii="Arial" w:hAnsi="Arial" w:cs="Arial"/>
        </w:rPr>
        <w:t xml:space="preserve"> </w:t>
      </w:r>
    </w:p>
    <w:p w14:paraId="75BFBDEE" w14:textId="77777777" w:rsidR="00C137AE"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 xml:space="preserve">Transporte </w:t>
      </w:r>
      <w:r w:rsidR="00C137AE" w:rsidRPr="008C6749">
        <w:rPr>
          <w:rFonts w:ascii="Arial" w:hAnsi="Arial" w:cs="Arial"/>
        </w:rPr>
        <w:t>e abastecimento/desabastecimento de numerário em PAE simples, PAE múltiplos, Sala Não Contígua e Quiosque, realizados por carro-forte;</w:t>
      </w:r>
    </w:p>
    <w:p w14:paraId="57E6461A" w14:textId="77777777" w:rsidR="00C137AE"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 xml:space="preserve">Acionamento </w:t>
      </w:r>
      <w:r w:rsidR="00C137AE" w:rsidRPr="008C6749">
        <w:rPr>
          <w:rFonts w:ascii="Arial" w:hAnsi="Arial" w:cs="Arial"/>
        </w:rPr>
        <w:t>técnico em PAE simples, PAE múltiplos, Sala Não Contígua e Quiosque, por meio de carro forte ou carro comum, em consonância às disposições legais;</w:t>
      </w:r>
    </w:p>
    <w:p w14:paraId="381C29FD" w14:textId="77777777" w:rsidR="00C137AE" w:rsidRPr="008C6749" w:rsidRDefault="00C137AE"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Disponibilização de carro comum dedicado ou de moto dedicada de uso exclusivo da CAIXA, para serviços de acionamento em PAE simples, PAE múltiplos, Sala Não Contígua e Quiosque, em co</w:t>
      </w:r>
      <w:r w:rsidR="004F3CB2" w:rsidRPr="008C6749">
        <w:rPr>
          <w:rFonts w:ascii="Arial" w:hAnsi="Arial" w:cs="Arial"/>
        </w:rPr>
        <w:t>nsonância às disposições legais.</w:t>
      </w:r>
    </w:p>
    <w:p w14:paraId="2B83A0E2" w14:textId="77777777" w:rsidR="00DF40B2" w:rsidRPr="008C6749" w:rsidRDefault="00DF40B2" w:rsidP="00DF084C">
      <w:pPr>
        <w:tabs>
          <w:tab w:val="left" w:pos="1134"/>
        </w:tabs>
        <w:ind w:left="1134" w:hanging="1134"/>
        <w:jc w:val="both"/>
        <w:rPr>
          <w:rFonts w:ascii="Arial" w:hAnsi="Arial" w:cs="Arial"/>
        </w:rPr>
      </w:pPr>
    </w:p>
    <w:p w14:paraId="73BFCD00" w14:textId="77777777" w:rsidR="00DF40B2" w:rsidRPr="008C6749" w:rsidRDefault="00DF40B2" w:rsidP="00DF084C">
      <w:pPr>
        <w:tabs>
          <w:tab w:val="left" w:pos="1134"/>
          <w:tab w:val="left" w:pos="1418"/>
        </w:tabs>
        <w:ind w:left="1134" w:hanging="1134"/>
        <w:jc w:val="both"/>
        <w:rPr>
          <w:rFonts w:ascii="Arial" w:hAnsi="Arial" w:cs="Arial"/>
        </w:rPr>
      </w:pPr>
      <w:r w:rsidRPr="008C6749">
        <w:rPr>
          <w:rFonts w:ascii="Arial" w:hAnsi="Arial" w:cs="Arial"/>
        </w:rPr>
        <w:t>1.2</w:t>
      </w:r>
      <w:r w:rsidRPr="008C6749">
        <w:rPr>
          <w:rFonts w:ascii="Arial" w:hAnsi="Arial" w:cs="Arial"/>
        </w:rPr>
        <w:tab/>
        <w:t xml:space="preserve">As Unidades vinculadas constam do item </w:t>
      </w:r>
      <w:r w:rsidR="00B43959" w:rsidRPr="008C6749">
        <w:rPr>
          <w:rFonts w:ascii="Arial" w:hAnsi="Arial" w:cs="Arial"/>
        </w:rPr>
        <w:t>“Relação de Unidades”</w:t>
      </w:r>
      <w:r w:rsidRPr="008C6749">
        <w:rPr>
          <w:rFonts w:ascii="Arial" w:hAnsi="Arial" w:cs="Arial"/>
        </w:rPr>
        <w:t xml:space="preserve"> deste Anexo.</w:t>
      </w:r>
    </w:p>
    <w:p w14:paraId="20285D1B" w14:textId="77777777" w:rsidR="00DF40B2" w:rsidRPr="008C6749" w:rsidRDefault="00DF40B2" w:rsidP="00DF084C">
      <w:pPr>
        <w:tabs>
          <w:tab w:val="left" w:pos="1134"/>
          <w:tab w:val="left" w:pos="1418"/>
        </w:tabs>
        <w:ind w:left="1134" w:hanging="1134"/>
        <w:jc w:val="both"/>
        <w:rPr>
          <w:rFonts w:ascii="Arial" w:hAnsi="Arial" w:cs="Arial"/>
          <w:u w:val="single"/>
        </w:rPr>
      </w:pPr>
    </w:p>
    <w:p w14:paraId="4788A20F" w14:textId="77777777" w:rsidR="00DF40B2" w:rsidRPr="008C6749" w:rsidRDefault="00DF40B2" w:rsidP="00DF084C">
      <w:pPr>
        <w:tabs>
          <w:tab w:val="left" w:pos="1134"/>
          <w:tab w:val="left" w:pos="1418"/>
          <w:tab w:val="left" w:pos="1985"/>
        </w:tabs>
        <w:ind w:left="1134" w:hanging="1134"/>
        <w:jc w:val="both"/>
        <w:rPr>
          <w:rFonts w:ascii="Arial" w:hAnsi="Arial" w:cs="Arial"/>
          <w:b/>
          <w:u w:val="single"/>
        </w:rPr>
      </w:pPr>
      <w:r w:rsidRPr="008C6749">
        <w:rPr>
          <w:rFonts w:ascii="Arial" w:hAnsi="Arial" w:cs="Arial"/>
          <w:b/>
        </w:rPr>
        <w:t>2</w:t>
      </w:r>
      <w:r w:rsidRPr="008C6749">
        <w:rPr>
          <w:rFonts w:ascii="Arial" w:hAnsi="Arial" w:cs="Arial"/>
          <w:b/>
        </w:rPr>
        <w:tab/>
      </w:r>
      <w:r w:rsidRPr="008C6749">
        <w:rPr>
          <w:rFonts w:ascii="Arial" w:hAnsi="Arial" w:cs="Arial"/>
          <w:b/>
          <w:u w:val="single"/>
        </w:rPr>
        <w:t>DESCRIÇÃO DOS SERVIÇOS</w:t>
      </w:r>
      <w:r w:rsidR="001B0B43" w:rsidRPr="008C6749">
        <w:rPr>
          <w:rFonts w:ascii="Arial" w:hAnsi="Arial" w:cs="Arial"/>
          <w:b/>
          <w:u w:val="single"/>
        </w:rPr>
        <w:t xml:space="preserve"> DE </w:t>
      </w:r>
      <w:r w:rsidRPr="008C6749">
        <w:rPr>
          <w:rFonts w:ascii="Arial" w:hAnsi="Arial" w:cs="Arial"/>
          <w:b/>
          <w:u w:val="single"/>
        </w:rPr>
        <w:t>TRANSPORTE DE VALORES</w:t>
      </w:r>
      <w:r w:rsidR="00C137AE" w:rsidRPr="008C6749">
        <w:rPr>
          <w:rFonts w:ascii="Arial" w:hAnsi="Arial" w:cs="Arial"/>
          <w:b/>
          <w:u w:val="single"/>
        </w:rPr>
        <w:t>, ABASTECIMENTO DE PAE e ACIONAMENTOS TÉCNICOS</w:t>
      </w:r>
    </w:p>
    <w:p w14:paraId="5FBDFDB4" w14:textId="77777777" w:rsidR="00DF40B2" w:rsidRPr="008C6749" w:rsidRDefault="00DF40B2" w:rsidP="00DF084C">
      <w:pPr>
        <w:tabs>
          <w:tab w:val="left" w:pos="1134"/>
          <w:tab w:val="left" w:pos="1985"/>
        </w:tabs>
        <w:ind w:left="1134" w:hanging="1134"/>
        <w:jc w:val="both"/>
        <w:rPr>
          <w:rFonts w:ascii="Arial" w:hAnsi="Arial" w:cs="Arial"/>
          <w:b/>
        </w:rPr>
      </w:pPr>
    </w:p>
    <w:p w14:paraId="16BABD95" w14:textId="77777777" w:rsidR="00DF40B2" w:rsidRPr="008C6749" w:rsidRDefault="00DF40B2" w:rsidP="00DF084C">
      <w:pPr>
        <w:tabs>
          <w:tab w:val="left" w:pos="1134"/>
          <w:tab w:val="left" w:pos="1985"/>
        </w:tabs>
        <w:ind w:left="1134" w:hanging="1134"/>
        <w:jc w:val="both"/>
        <w:rPr>
          <w:rFonts w:ascii="Arial" w:hAnsi="Arial" w:cs="Arial"/>
          <w:noProof/>
        </w:rPr>
      </w:pPr>
      <w:r w:rsidRPr="008C6749">
        <w:rPr>
          <w:rFonts w:ascii="Arial" w:hAnsi="Arial" w:cs="Arial"/>
        </w:rPr>
        <w:t>2.1</w:t>
      </w:r>
      <w:r w:rsidRPr="008C6749">
        <w:rPr>
          <w:rFonts w:ascii="Arial" w:hAnsi="Arial" w:cs="Arial"/>
        </w:rPr>
        <w:tab/>
        <w:t>SERVIÇOS URBANOS:</w:t>
      </w:r>
      <w:r w:rsidRPr="008C6749">
        <w:rPr>
          <w:rFonts w:ascii="Arial" w:hAnsi="Arial" w:cs="Arial"/>
          <w:b/>
        </w:rPr>
        <w:t xml:space="preserve"> </w:t>
      </w:r>
      <w:r w:rsidRPr="008C6749">
        <w:rPr>
          <w:rFonts w:ascii="Arial" w:hAnsi="Arial" w:cs="Arial"/>
        </w:rPr>
        <w:t xml:space="preserve">praticados na capital, nos municípios onde estão instaladas as bases operacionais ou garagens das empresas prestadoras de serviços, além das cidades circunvizinhas localizadas num raio de até </w:t>
      </w:r>
      <w:smartTag w:uri="urn:schemas-microsoft-com:office:smarttags" w:element="metricconverter">
        <w:smartTagPr>
          <w:attr w:name="ProductID" w:val="50 km"/>
        </w:smartTagPr>
        <w:r w:rsidRPr="008C6749">
          <w:rPr>
            <w:rFonts w:ascii="Arial" w:hAnsi="Arial" w:cs="Arial"/>
          </w:rPr>
          <w:t>50 Km</w:t>
        </w:r>
      </w:smartTag>
      <w:r w:rsidRPr="008C6749">
        <w:rPr>
          <w:rFonts w:ascii="Arial" w:hAnsi="Arial" w:cs="Arial"/>
        </w:rPr>
        <w:t xml:space="preserve"> da capital ou da base de atendimento.</w:t>
      </w:r>
    </w:p>
    <w:p w14:paraId="1507B2C8" w14:textId="77777777" w:rsidR="00DF40B2" w:rsidRPr="008C6749" w:rsidRDefault="00DF40B2" w:rsidP="00DF084C">
      <w:pPr>
        <w:tabs>
          <w:tab w:val="left" w:pos="1134"/>
        </w:tabs>
        <w:ind w:left="1134" w:hanging="1134"/>
        <w:jc w:val="both"/>
        <w:rPr>
          <w:rFonts w:ascii="Arial" w:hAnsi="Arial" w:cs="Arial"/>
          <w:noProof/>
        </w:rPr>
      </w:pPr>
    </w:p>
    <w:p w14:paraId="6362583A" w14:textId="77777777" w:rsidR="00DF40B2" w:rsidRPr="008C6749" w:rsidRDefault="00DF40B2" w:rsidP="00DF084C">
      <w:pPr>
        <w:pStyle w:val="PargrafodaLista"/>
        <w:numPr>
          <w:ilvl w:val="1"/>
          <w:numId w:val="30"/>
        </w:numPr>
        <w:tabs>
          <w:tab w:val="left" w:pos="1134"/>
        </w:tabs>
        <w:ind w:left="1134" w:hanging="1134"/>
        <w:jc w:val="both"/>
        <w:rPr>
          <w:rFonts w:ascii="Arial" w:hAnsi="Arial" w:cs="Arial"/>
          <w:noProof/>
        </w:rPr>
      </w:pPr>
      <w:r w:rsidRPr="008C6749">
        <w:rPr>
          <w:rFonts w:ascii="Arial" w:hAnsi="Arial" w:cs="Arial"/>
        </w:rPr>
        <w:t>SERVIÇOS INTERURBANOS</w:t>
      </w:r>
      <w:r w:rsidRPr="008C6749">
        <w:rPr>
          <w:rFonts w:ascii="Arial" w:hAnsi="Arial" w:cs="Arial"/>
          <w:noProof/>
        </w:rPr>
        <w:t xml:space="preserve">: </w:t>
      </w:r>
      <w:r w:rsidRPr="008C6749">
        <w:rPr>
          <w:rFonts w:ascii="Arial" w:hAnsi="Arial" w:cs="Arial"/>
        </w:rPr>
        <w:t>os praticados em percursos intermunicipais, partindo dos municípios onde se localizam as garagens ou bases operacionais das empresas responsáveis pelo atendimento, com quilometragens a partir de 51km da capital ou da base de atendimento.</w:t>
      </w:r>
    </w:p>
    <w:p w14:paraId="4EDFA467" w14:textId="77777777" w:rsidR="00DF40B2" w:rsidRPr="008C6749" w:rsidRDefault="00DF40B2" w:rsidP="00DF084C">
      <w:pPr>
        <w:tabs>
          <w:tab w:val="left" w:pos="1134"/>
          <w:tab w:val="left" w:pos="1985"/>
        </w:tabs>
        <w:ind w:left="1134" w:hanging="1134"/>
        <w:jc w:val="both"/>
        <w:rPr>
          <w:rFonts w:ascii="Arial" w:hAnsi="Arial" w:cs="Arial"/>
          <w:b/>
        </w:rPr>
      </w:pPr>
    </w:p>
    <w:p w14:paraId="74B2DC81" w14:textId="77777777" w:rsidR="00CE5F0B" w:rsidRPr="008C6749" w:rsidRDefault="00CE5F0B" w:rsidP="00DF084C">
      <w:pPr>
        <w:tabs>
          <w:tab w:val="left" w:pos="1134"/>
          <w:tab w:val="left" w:pos="1418"/>
        </w:tabs>
        <w:ind w:left="1134" w:hanging="1134"/>
        <w:jc w:val="both"/>
        <w:rPr>
          <w:rFonts w:ascii="Arial" w:hAnsi="Arial" w:cs="Arial"/>
        </w:rPr>
      </w:pPr>
      <w:r w:rsidRPr="008C6749">
        <w:rPr>
          <w:rFonts w:ascii="Arial" w:hAnsi="Arial" w:cs="Arial"/>
        </w:rPr>
        <w:t>2.</w:t>
      </w:r>
      <w:r w:rsidR="001B0B43" w:rsidRPr="008C6749">
        <w:rPr>
          <w:rFonts w:ascii="Arial" w:hAnsi="Arial" w:cs="Arial"/>
        </w:rPr>
        <w:t>3</w:t>
      </w:r>
      <w:r w:rsidRPr="008C6749">
        <w:rPr>
          <w:rFonts w:ascii="Arial" w:hAnsi="Arial" w:cs="Arial"/>
        </w:rPr>
        <w:tab/>
        <w:t>As unidades da CAIXA podem ser:</w:t>
      </w:r>
    </w:p>
    <w:p w14:paraId="0CC23FF2"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Agências</w:t>
      </w:r>
      <w:r w:rsidR="00D62C28" w:rsidRPr="008C6749">
        <w:rPr>
          <w:rFonts w:ascii="Arial" w:hAnsi="Arial" w:cs="Arial"/>
        </w:rPr>
        <w:t>;</w:t>
      </w:r>
    </w:p>
    <w:p w14:paraId="131BDCCA"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PA: postos de atendimento</w:t>
      </w:r>
      <w:r w:rsidR="00D62C28" w:rsidRPr="008C6749">
        <w:rPr>
          <w:rFonts w:ascii="Arial" w:hAnsi="Arial" w:cs="Arial"/>
        </w:rPr>
        <w:t>;</w:t>
      </w:r>
    </w:p>
    <w:p w14:paraId="2EF1FBDD"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UMI: unidades móveis itinerantes (caminhões)</w:t>
      </w:r>
      <w:r w:rsidR="00D62C28" w:rsidRPr="008C6749">
        <w:rPr>
          <w:rFonts w:ascii="Arial" w:hAnsi="Arial" w:cs="Arial"/>
        </w:rPr>
        <w:t>.</w:t>
      </w:r>
    </w:p>
    <w:p w14:paraId="145815E5" w14:textId="77777777" w:rsidR="00CE5F0B" w:rsidRPr="008C6749" w:rsidRDefault="00CE5F0B" w:rsidP="00DF084C">
      <w:pPr>
        <w:tabs>
          <w:tab w:val="num" w:pos="993"/>
          <w:tab w:val="left" w:pos="1134"/>
          <w:tab w:val="left" w:pos="1418"/>
        </w:tabs>
        <w:ind w:left="1134" w:hanging="1134"/>
        <w:jc w:val="both"/>
        <w:rPr>
          <w:rFonts w:ascii="Arial" w:hAnsi="Arial" w:cs="Arial"/>
        </w:rPr>
      </w:pPr>
    </w:p>
    <w:p w14:paraId="124CA60B" w14:textId="77777777" w:rsidR="00C137AE" w:rsidRPr="008C6749" w:rsidRDefault="00C137AE" w:rsidP="00DF084C">
      <w:pPr>
        <w:tabs>
          <w:tab w:val="left" w:pos="1134"/>
          <w:tab w:val="left" w:pos="1418"/>
        </w:tabs>
        <w:ind w:left="1134" w:hanging="1134"/>
        <w:jc w:val="both"/>
        <w:rPr>
          <w:rFonts w:ascii="Arial" w:hAnsi="Arial" w:cs="Arial"/>
        </w:rPr>
      </w:pPr>
      <w:r w:rsidRPr="008C6749">
        <w:rPr>
          <w:rFonts w:ascii="Arial" w:hAnsi="Arial" w:cs="Arial"/>
        </w:rPr>
        <w:t>2.</w:t>
      </w:r>
      <w:r w:rsidR="00CE5F0B" w:rsidRPr="008C6749">
        <w:rPr>
          <w:rFonts w:ascii="Arial" w:hAnsi="Arial" w:cs="Arial"/>
        </w:rPr>
        <w:t>4</w:t>
      </w:r>
      <w:r w:rsidRPr="008C6749">
        <w:rPr>
          <w:rFonts w:ascii="Arial" w:hAnsi="Arial" w:cs="Arial"/>
        </w:rPr>
        <w:tab/>
        <w:t>Os PAE podem ser:</w:t>
      </w:r>
    </w:p>
    <w:p w14:paraId="218AC226"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PAE simples: um equipamento instalado em ambiente externo à Unidade CAIXA, com abastecimento frontal;</w:t>
      </w:r>
    </w:p>
    <w:p w14:paraId="6346F096"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PAE múltiplo: dois ou mais equipamentos instalados no mesmo endereço, em ambiente externo à Unidade CAIXA, com abastecimento frontal;</w:t>
      </w:r>
    </w:p>
    <w:p w14:paraId="3388A0F4"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Sala Não Contígua (SNC): três ou mais equipamentos instalados no mesmo endereço, em ambiente de Sala de Auto Atendimento, com abastecimento traseiro ou frontal</w:t>
      </w:r>
      <w:r w:rsidR="00D62C28" w:rsidRPr="008C6749">
        <w:rPr>
          <w:rFonts w:ascii="Arial" w:hAnsi="Arial" w:cs="Arial"/>
        </w:rPr>
        <w:t>, dependendo do leiaute da Sala;</w:t>
      </w:r>
    </w:p>
    <w:p w14:paraId="1B939127"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lastRenderedPageBreak/>
        <w:t>Quiosque: um ou dois equipamentos instalados no mesmo endereço, em ambiente de Sala de Auto Atendimento, com abastecimento frontal ou traseiro.</w:t>
      </w:r>
    </w:p>
    <w:p w14:paraId="073436D9" w14:textId="77777777" w:rsidR="00C137AE" w:rsidRPr="008C6749" w:rsidRDefault="00C137AE" w:rsidP="00DF084C">
      <w:pPr>
        <w:tabs>
          <w:tab w:val="num" w:pos="993"/>
          <w:tab w:val="left" w:pos="1134"/>
        </w:tabs>
        <w:ind w:left="1134" w:hanging="1134"/>
        <w:jc w:val="both"/>
        <w:rPr>
          <w:rFonts w:ascii="Arial" w:hAnsi="Arial" w:cs="Arial"/>
          <w:b/>
        </w:rPr>
      </w:pPr>
    </w:p>
    <w:p w14:paraId="7928E6B7" w14:textId="77777777" w:rsidR="00C137AE" w:rsidRPr="008C6749" w:rsidRDefault="00CE5F0B" w:rsidP="00DF084C">
      <w:pPr>
        <w:tabs>
          <w:tab w:val="left" w:pos="1134"/>
        </w:tabs>
        <w:ind w:left="1134" w:hanging="1134"/>
        <w:jc w:val="both"/>
        <w:rPr>
          <w:rFonts w:ascii="Arial" w:hAnsi="Arial" w:cs="Arial"/>
        </w:rPr>
      </w:pPr>
      <w:r w:rsidRPr="008C6749">
        <w:rPr>
          <w:rFonts w:ascii="Arial" w:hAnsi="Arial" w:cs="Arial"/>
        </w:rPr>
        <w:t>2.4</w:t>
      </w:r>
      <w:r w:rsidR="00C137AE" w:rsidRPr="008C6749">
        <w:rPr>
          <w:rFonts w:ascii="Arial" w:hAnsi="Arial" w:cs="Arial"/>
        </w:rPr>
        <w:t>.1</w:t>
      </w:r>
      <w:r w:rsidR="00C137AE" w:rsidRPr="008C6749">
        <w:rPr>
          <w:rFonts w:ascii="Arial" w:hAnsi="Arial" w:cs="Arial"/>
          <w:b/>
        </w:rPr>
        <w:tab/>
      </w:r>
      <w:r w:rsidR="00C137AE" w:rsidRPr="008C6749">
        <w:rPr>
          <w:rFonts w:ascii="Arial" w:hAnsi="Arial" w:cs="Arial"/>
        </w:rPr>
        <w:t>Os PAE acima ainda são classificados como:</w:t>
      </w:r>
    </w:p>
    <w:p w14:paraId="3127EA0D" w14:textId="77777777" w:rsidR="00C137AE" w:rsidRPr="008C6749" w:rsidRDefault="00C137AE" w:rsidP="00DF084C">
      <w:pPr>
        <w:numPr>
          <w:ilvl w:val="0"/>
          <w:numId w:val="21"/>
        </w:numPr>
        <w:tabs>
          <w:tab w:val="left" w:pos="1134"/>
          <w:tab w:val="left" w:pos="1843"/>
        </w:tabs>
        <w:ind w:left="1134" w:firstLine="0"/>
        <w:jc w:val="both"/>
        <w:rPr>
          <w:rFonts w:ascii="Arial" w:hAnsi="Arial" w:cs="Arial"/>
          <w:bCs/>
        </w:rPr>
      </w:pPr>
      <w:r w:rsidRPr="008C6749">
        <w:rPr>
          <w:rFonts w:ascii="Arial" w:hAnsi="Arial" w:cs="Arial"/>
          <w:bCs/>
        </w:rPr>
        <w:t>Dependentes de Tesouraria: “D”</w:t>
      </w:r>
      <w:r w:rsidR="00D62C28" w:rsidRPr="008C6749">
        <w:rPr>
          <w:rFonts w:ascii="Arial" w:hAnsi="Arial" w:cs="Arial"/>
          <w:bCs/>
        </w:rPr>
        <w:t>;</w:t>
      </w:r>
    </w:p>
    <w:p w14:paraId="634ABA08" w14:textId="77777777" w:rsidR="00C137AE" w:rsidRPr="008C6749" w:rsidRDefault="00C137AE" w:rsidP="00DF084C">
      <w:pPr>
        <w:numPr>
          <w:ilvl w:val="0"/>
          <w:numId w:val="21"/>
        </w:numPr>
        <w:tabs>
          <w:tab w:val="left" w:pos="1134"/>
          <w:tab w:val="left" w:pos="1843"/>
        </w:tabs>
        <w:ind w:left="1134" w:firstLine="0"/>
        <w:jc w:val="both"/>
        <w:rPr>
          <w:rFonts w:ascii="Arial" w:hAnsi="Arial" w:cs="Arial"/>
          <w:bCs/>
        </w:rPr>
      </w:pPr>
      <w:r w:rsidRPr="008C6749">
        <w:rPr>
          <w:rFonts w:ascii="Arial" w:hAnsi="Arial" w:cs="Arial"/>
          <w:bCs/>
        </w:rPr>
        <w:t>Independentes de Tesouraria: “I”</w:t>
      </w:r>
      <w:r w:rsidR="00D62C28" w:rsidRPr="008C6749">
        <w:rPr>
          <w:rFonts w:ascii="Arial" w:hAnsi="Arial" w:cs="Arial"/>
          <w:bCs/>
        </w:rPr>
        <w:t>.</w:t>
      </w:r>
    </w:p>
    <w:p w14:paraId="44CF9F6B" w14:textId="77777777" w:rsidR="00C137AE" w:rsidRPr="008C6749" w:rsidRDefault="00C137AE" w:rsidP="00DF084C">
      <w:pPr>
        <w:tabs>
          <w:tab w:val="left" w:pos="1134"/>
          <w:tab w:val="left" w:pos="1985"/>
        </w:tabs>
        <w:ind w:left="1134" w:hanging="1134"/>
        <w:jc w:val="both"/>
        <w:rPr>
          <w:rFonts w:ascii="Arial" w:hAnsi="Arial" w:cs="Arial"/>
          <w:b/>
        </w:rPr>
      </w:pPr>
    </w:p>
    <w:p w14:paraId="6C23B5E4" w14:textId="77777777" w:rsidR="00CE5F0B" w:rsidRPr="008C6749" w:rsidRDefault="001B0B43" w:rsidP="00DF084C">
      <w:pPr>
        <w:tabs>
          <w:tab w:val="left" w:pos="1134"/>
          <w:tab w:val="left" w:pos="1985"/>
        </w:tabs>
        <w:ind w:left="1134" w:hanging="1134"/>
        <w:jc w:val="both"/>
        <w:rPr>
          <w:rFonts w:ascii="Arial" w:hAnsi="Arial" w:cs="Arial"/>
        </w:rPr>
      </w:pPr>
      <w:r w:rsidRPr="008C6749">
        <w:rPr>
          <w:rFonts w:ascii="Arial" w:hAnsi="Arial" w:cs="Arial"/>
          <w:b/>
        </w:rPr>
        <w:t>2.5</w:t>
      </w:r>
      <w:r w:rsidR="00DF40B2" w:rsidRPr="008C6749">
        <w:rPr>
          <w:rFonts w:ascii="Arial" w:hAnsi="Arial" w:cs="Arial"/>
        </w:rPr>
        <w:tab/>
      </w:r>
      <w:r w:rsidR="00CE5F0B" w:rsidRPr="008C6749">
        <w:rPr>
          <w:rFonts w:ascii="Arial" w:hAnsi="Arial" w:cs="Arial"/>
          <w:b/>
        </w:rPr>
        <w:t>SERVIÇOS DE TRANSPORTE DE VALORES PARA AGÊNCIAS, PA, UMI, CLIENTES, UNIDADES LOTÉRICAS E CORRESPONDENTES CAIXA AQUI:</w:t>
      </w:r>
    </w:p>
    <w:p w14:paraId="3105ECDB" w14:textId="77777777" w:rsidR="00CE5F0B" w:rsidRPr="008C6749" w:rsidRDefault="00CE5F0B" w:rsidP="00DF084C">
      <w:pPr>
        <w:tabs>
          <w:tab w:val="left" w:pos="1134"/>
          <w:tab w:val="left" w:pos="1985"/>
        </w:tabs>
        <w:ind w:left="1134" w:hanging="1134"/>
        <w:jc w:val="both"/>
        <w:rPr>
          <w:rFonts w:ascii="Arial" w:hAnsi="Arial" w:cs="Arial"/>
        </w:rPr>
      </w:pPr>
    </w:p>
    <w:p w14:paraId="4B5C5F4E" w14:textId="77777777" w:rsidR="00DF40B2" w:rsidRPr="008C6749" w:rsidRDefault="00CE5F0B" w:rsidP="00DF084C">
      <w:pPr>
        <w:tabs>
          <w:tab w:val="left" w:pos="1134"/>
          <w:tab w:val="left" w:pos="1985"/>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.1</w:t>
      </w:r>
      <w:r w:rsidRPr="008C6749">
        <w:rPr>
          <w:rFonts w:ascii="Arial" w:hAnsi="Arial" w:cs="Arial"/>
        </w:rPr>
        <w:tab/>
        <w:t>S</w:t>
      </w:r>
      <w:r w:rsidR="00DF40B2" w:rsidRPr="008C6749">
        <w:rPr>
          <w:rFonts w:ascii="Arial" w:hAnsi="Arial" w:cs="Arial"/>
        </w:rPr>
        <w:t>erão contratados e pagos, somente quando efetivamente realizados e devidamente comprovados por GTV (guia de transporte de valores) assinada por representante da unidade atendida, nas seguintes modalidades:</w:t>
      </w:r>
    </w:p>
    <w:p w14:paraId="31C113B2" w14:textId="77777777" w:rsidR="00DF40B2" w:rsidRPr="008C6749" w:rsidRDefault="00DF40B2" w:rsidP="00DF084C">
      <w:pPr>
        <w:tabs>
          <w:tab w:val="left" w:pos="1134"/>
          <w:tab w:val="left" w:pos="1418"/>
        </w:tabs>
        <w:ind w:left="1134" w:hanging="1134"/>
        <w:jc w:val="both"/>
        <w:rPr>
          <w:rFonts w:ascii="Arial" w:hAnsi="Arial" w:cs="Arial"/>
        </w:rPr>
      </w:pPr>
    </w:p>
    <w:p w14:paraId="571D5DC4" w14:textId="77777777" w:rsidR="00DF051B" w:rsidRPr="008C6749" w:rsidRDefault="00DF40B2" w:rsidP="00DF084C">
      <w:pPr>
        <w:tabs>
          <w:tab w:val="left" w:pos="1418"/>
        </w:tabs>
        <w:ind w:left="993" w:hanging="993"/>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.1</w:t>
      </w:r>
      <w:r w:rsidR="00CE5F0B" w:rsidRPr="008C6749">
        <w:rPr>
          <w:rFonts w:ascii="Arial" w:hAnsi="Arial" w:cs="Arial"/>
        </w:rPr>
        <w:t>.1</w:t>
      </w:r>
      <w:r w:rsidRPr="008C6749">
        <w:rPr>
          <w:rFonts w:ascii="Arial" w:hAnsi="Arial" w:cs="Arial"/>
        </w:rPr>
        <w:tab/>
      </w:r>
      <w:r w:rsidR="00DF051B" w:rsidRPr="008C6749">
        <w:rPr>
          <w:rFonts w:ascii="Arial" w:hAnsi="Arial" w:cs="Arial"/>
          <w:b/>
        </w:rPr>
        <w:t>EMBARQUE POR FRANQUIA</w:t>
      </w:r>
      <w:r w:rsidR="00DF051B" w:rsidRPr="008C6749">
        <w:rPr>
          <w:rFonts w:ascii="Arial" w:hAnsi="Arial" w:cs="Arial"/>
        </w:rPr>
        <w:t>: Serviços de transporte de valores com quantitativo pré-determinado, com ou sem frequência pré-determinada, solicitados até a véspera da data de sua realização, nas condições e horários de interesse da CAIXA.</w:t>
      </w:r>
    </w:p>
    <w:p w14:paraId="1CA31AB2" w14:textId="77777777" w:rsidR="00DF051B" w:rsidRPr="008C6749" w:rsidRDefault="00DF051B" w:rsidP="00DF084C">
      <w:pPr>
        <w:tabs>
          <w:tab w:val="left" w:pos="1418"/>
        </w:tabs>
        <w:ind w:left="993" w:hanging="993"/>
        <w:jc w:val="both"/>
        <w:rPr>
          <w:rFonts w:ascii="Arial" w:hAnsi="Arial" w:cs="Arial"/>
        </w:rPr>
      </w:pPr>
    </w:p>
    <w:p w14:paraId="3843E71F"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2.5.1.1.1</w:t>
      </w:r>
      <w:r w:rsidRPr="008C6749">
        <w:rPr>
          <w:rFonts w:ascii="Arial" w:hAnsi="Arial" w:cs="Arial"/>
        </w:rPr>
        <w:tab/>
        <w:t>O embarque por franquia corresponde ao número mínimo de embarques previsto para as unidades localizadas em determinado município, bem como à parte fixa do valor mensal a ser pago à CONTRATADA.</w:t>
      </w:r>
    </w:p>
    <w:p w14:paraId="20065C8A" w14:textId="77777777" w:rsidR="00DF051B" w:rsidRPr="008C6749" w:rsidRDefault="00DF051B" w:rsidP="00DF084C">
      <w:pPr>
        <w:tabs>
          <w:tab w:val="left" w:pos="1418"/>
        </w:tabs>
        <w:ind w:left="993" w:hanging="993"/>
        <w:jc w:val="both"/>
        <w:rPr>
          <w:rFonts w:ascii="Arial" w:hAnsi="Arial" w:cs="Arial"/>
        </w:rPr>
      </w:pPr>
    </w:p>
    <w:p w14:paraId="2F18F087"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2.5.1.2</w:t>
      </w:r>
      <w:r w:rsidRPr="008C6749">
        <w:rPr>
          <w:rFonts w:ascii="Arial" w:hAnsi="Arial" w:cs="Arial"/>
        </w:rPr>
        <w:tab/>
      </w:r>
      <w:r w:rsidRPr="008C6749">
        <w:rPr>
          <w:rFonts w:ascii="Arial" w:hAnsi="Arial" w:cs="Arial"/>
          <w:b/>
        </w:rPr>
        <w:t>EMBARQUE EXCEDENTE DA FRANQUIA</w:t>
      </w:r>
      <w:r w:rsidRPr="008C6749">
        <w:rPr>
          <w:rFonts w:ascii="Arial" w:hAnsi="Arial" w:cs="Arial"/>
        </w:rPr>
        <w:t>: Serviços sem quantitativo pré-determinado, com valor limitado ao preço do embarque franqueado, com ou sem frequência pré-determinada, solicitados até a véspera do dia da prestação do serviço, nas condições e horários de interesse da CAIXA.</w:t>
      </w:r>
    </w:p>
    <w:p w14:paraId="6AD02F13" w14:textId="77777777" w:rsidR="00DF051B" w:rsidRPr="008C6749" w:rsidRDefault="00DF051B" w:rsidP="00DF084C">
      <w:pPr>
        <w:tabs>
          <w:tab w:val="left" w:pos="1418"/>
        </w:tabs>
        <w:ind w:left="993" w:hanging="993"/>
        <w:jc w:val="both"/>
        <w:rPr>
          <w:rFonts w:ascii="Arial" w:hAnsi="Arial" w:cs="Arial"/>
        </w:rPr>
      </w:pPr>
    </w:p>
    <w:p w14:paraId="4FAAE968" w14:textId="77777777" w:rsidR="00DF051B" w:rsidRPr="008C6749" w:rsidRDefault="00DF051B" w:rsidP="00DF084C">
      <w:pPr>
        <w:ind w:left="993" w:hanging="993"/>
        <w:jc w:val="both"/>
        <w:rPr>
          <w:rFonts w:ascii="Arial" w:hAnsi="Arial" w:cs="Arial"/>
        </w:rPr>
      </w:pPr>
      <w:r w:rsidRPr="008C6749">
        <w:rPr>
          <w:rFonts w:ascii="Arial" w:hAnsi="Arial" w:cs="Arial"/>
        </w:rPr>
        <w:t>2.5.1.3</w:t>
      </w:r>
      <w:r w:rsidRPr="008C6749">
        <w:rPr>
          <w:rFonts w:ascii="Arial" w:hAnsi="Arial" w:cs="Arial"/>
        </w:rPr>
        <w:tab/>
      </w:r>
      <w:r w:rsidRPr="008C6749">
        <w:rPr>
          <w:rFonts w:ascii="Arial" w:hAnsi="Arial" w:cs="Arial"/>
          <w:b/>
        </w:rPr>
        <w:t xml:space="preserve">PROGRAMADO: </w:t>
      </w:r>
      <w:r w:rsidRPr="008C6749">
        <w:rPr>
          <w:rFonts w:ascii="Arial" w:hAnsi="Arial" w:cs="Arial"/>
        </w:rPr>
        <w:t xml:space="preserve">serviço de transporte </w:t>
      </w:r>
      <w:r w:rsidR="00500C85" w:rsidRPr="008C6749">
        <w:rPr>
          <w:rFonts w:ascii="Arial" w:hAnsi="Arial" w:cs="Arial"/>
        </w:rPr>
        <w:t>realizado</w:t>
      </w:r>
      <w:r w:rsidRPr="008C6749">
        <w:rPr>
          <w:rFonts w:ascii="Arial" w:hAnsi="Arial" w:cs="Arial"/>
        </w:rPr>
        <w:t xml:space="preserve"> com ou sem frequência pré-determinada desde que solicitado até a véspera da data de sua realização, nas condições e horários de interesse da CAIXA.</w:t>
      </w:r>
    </w:p>
    <w:p w14:paraId="6AC91E35" w14:textId="77777777" w:rsidR="00DF051B" w:rsidRPr="008C6749" w:rsidRDefault="00DF051B" w:rsidP="00DF084C">
      <w:pPr>
        <w:tabs>
          <w:tab w:val="left" w:pos="1418"/>
        </w:tabs>
        <w:ind w:left="993" w:hanging="993"/>
        <w:jc w:val="both"/>
        <w:rPr>
          <w:rFonts w:ascii="Arial" w:hAnsi="Arial" w:cs="Arial"/>
        </w:rPr>
      </w:pPr>
    </w:p>
    <w:p w14:paraId="4098D8E1" w14:textId="77777777" w:rsidR="00DF051B" w:rsidRPr="008C6749" w:rsidRDefault="00DF051B" w:rsidP="00DF084C">
      <w:pPr>
        <w:ind w:left="993" w:hanging="993"/>
        <w:jc w:val="both"/>
        <w:rPr>
          <w:rFonts w:ascii="Arial" w:hAnsi="Arial" w:cs="Arial"/>
        </w:rPr>
      </w:pPr>
      <w:r w:rsidRPr="008C6749">
        <w:rPr>
          <w:rFonts w:ascii="Arial" w:hAnsi="Arial" w:cs="Arial"/>
        </w:rPr>
        <w:t>2.5.1.3.1</w:t>
      </w:r>
      <w:r w:rsidRPr="008C6749">
        <w:rPr>
          <w:rFonts w:ascii="Arial" w:hAnsi="Arial" w:cs="Arial"/>
        </w:rPr>
        <w:tab/>
        <w:t>Caso a data programada para o serviço coincida com feriados, a CAIXA poderá, mediante comunicação prévia, remanejá-lo para o dia útil anterior ou posterior.</w:t>
      </w:r>
    </w:p>
    <w:p w14:paraId="42C512DE" w14:textId="77777777" w:rsidR="00DF051B" w:rsidRPr="008C6749" w:rsidRDefault="00DF051B" w:rsidP="00DF084C">
      <w:pPr>
        <w:ind w:left="993" w:hanging="993"/>
        <w:jc w:val="both"/>
        <w:rPr>
          <w:rFonts w:ascii="Arial" w:hAnsi="Arial" w:cs="Arial"/>
        </w:rPr>
      </w:pPr>
    </w:p>
    <w:p w14:paraId="1D71B467" w14:textId="77777777" w:rsidR="00DF051B" w:rsidRPr="008C6749" w:rsidRDefault="00DF051B" w:rsidP="00DF084C">
      <w:pPr>
        <w:ind w:left="993" w:hanging="993"/>
        <w:jc w:val="both"/>
        <w:rPr>
          <w:rFonts w:ascii="Arial" w:hAnsi="Arial" w:cs="Arial"/>
        </w:rPr>
      </w:pPr>
      <w:r w:rsidRPr="008C6749">
        <w:rPr>
          <w:rFonts w:ascii="Arial" w:hAnsi="Arial" w:cs="Arial"/>
        </w:rPr>
        <w:t>2.5.1.3.2</w:t>
      </w:r>
      <w:r w:rsidRPr="008C6749">
        <w:rPr>
          <w:rFonts w:ascii="Arial" w:hAnsi="Arial" w:cs="Arial"/>
        </w:rPr>
        <w:tab/>
      </w:r>
      <w:r w:rsidRPr="008C6749">
        <w:rPr>
          <w:rFonts w:ascii="Arial" w:hAnsi="Arial" w:cs="Arial"/>
          <w:iCs/>
        </w:rPr>
        <w:t>Condições quanto à realização dos Serviços PROGRAMADOS:</w:t>
      </w:r>
    </w:p>
    <w:p w14:paraId="2E22A085" w14:textId="77777777" w:rsidR="00DF051B" w:rsidRPr="008C6749" w:rsidRDefault="00DF051B" w:rsidP="00DF084C">
      <w:pPr>
        <w:ind w:left="993" w:hanging="993"/>
        <w:jc w:val="both"/>
        <w:rPr>
          <w:rFonts w:ascii="Arial" w:hAnsi="Arial" w:cs="Arial"/>
        </w:rPr>
      </w:pPr>
    </w:p>
    <w:p w14:paraId="0174E4A3" w14:textId="77777777" w:rsidR="00DF051B" w:rsidRPr="008C6749" w:rsidRDefault="00DF051B" w:rsidP="00DF084C">
      <w:pPr>
        <w:tabs>
          <w:tab w:val="left" w:pos="0"/>
        </w:tabs>
        <w:ind w:left="993" w:hanging="993"/>
        <w:jc w:val="both"/>
        <w:rPr>
          <w:rFonts w:ascii="Arial" w:hAnsi="Arial" w:cs="Arial"/>
        </w:rPr>
      </w:pPr>
      <w:r w:rsidRPr="008C6749">
        <w:rPr>
          <w:rFonts w:ascii="Arial" w:hAnsi="Arial" w:cs="Arial"/>
        </w:rPr>
        <w:t>2.5.1.3.3</w:t>
      </w:r>
      <w:r w:rsidRPr="008C6749">
        <w:rPr>
          <w:rFonts w:ascii="Arial" w:hAnsi="Arial" w:cs="Arial"/>
        </w:rPr>
        <w:tab/>
        <w:t xml:space="preserve">Caso não haja confirmação do valor do </w:t>
      </w:r>
      <w:r w:rsidRPr="008C6749">
        <w:rPr>
          <w:rFonts w:ascii="Arial" w:hAnsi="Arial" w:cs="Arial"/>
          <w:b/>
        </w:rPr>
        <w:t xml:space="preserve">suprimento </w:t>
      </w:r>
      <w:r w:rsidRPr="008C6749">
        <w:rPr>
          <w:rFonts w:ascii="Arial" w:hAnsi="Arial" w:cs="Arial"/>
        </w:rPr>
        <w:t>PROGRAMADO, não deverá ser efetuado o serviço, não sendo devida a sua cobrança.</w:t>
      </w:r>
    </w:p>
    <w:p w14:paraId="7C73FE47" w14:textId="77777777" w:rsidR="00DF051B" w:rsidRPr="008C6749" w:rsidRDefault="00DF051B" w:rsidP="00DF084C">
      <w:pPr>
        <w:tabs>
          <w:tab w:val="left" w:pos="0"/>
        </w:tabs>
        <w:ind w:left="993" w:hanging="993"/>
        <w:jc w:val="both"/>
        <w:rPr>
          <w:rFonts w:ascii="Arial" w:hAnsi="Arial" w:cs="Arial"/>
        </w:rPr>
      </w:pPr>
    </w:p>
    <w:p w14:paraId="08EEEB6C"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iCs/>
        </w:rPr>
        <w:t>2.5.1.3.4</w:t>
      </w:r>
      <w:r w:rsidRPr="008C6749">
        <w:rPr>
          <w:rFonts w:ascii="Arial" w:hAnsi="Arial" w:cs="Arial"/>
        </w:rPr>
        <w:t xml:space="preserve"> A CAIXA poderá cancelar serviços PROGRAMADOS para </w:t>
      </w:r>
      <w:r w:rsidRPr="008C6749">
        <w:rPr>
          <w:rFonts w:ascii="Arial" w:hAnsi="Arial" w:cs="Arial"/>
          <w:b/>
        </w:rPr>
        <w:t>recolhimentos</w:t>
      </w:r>
      <w:r w:rsidRPr="008C6749">
        <w:rPr>
          <w:rFonts w:ascii="Arial" w:hAnsi="Arial" w:cs="Arial"/>
        </w:rPr>
        <w:t xml:space="preserve"> até a véspera, sem que haja cobrança de tais serviços.</w:t>
      </w:r>
    </w:p>
    <w:p w14:paraId="50CA5664" w14:textId="77777777" w:rsidR="00DF051B" w:rsidRPr="008C6749" w:rsidRDefault="00DF051B" w:rsidP="00DF084C">
      <w:pPr>
        <w:tabs>
          <w:tab w:val="left" w:pos="1418"/>
        </w:tabs>
        <w:ind w:left="993" w:hanging="993"/>
        <w:jc w:val="both"/>
        <w:rPr>
          <w:rFonts w:ascii="Arial" w:hAnsi="Arial" w:cs="Arial"/>
        </w:rPr>
      </w:pPr>
    </w:p>
    <w:p w14:paraId="7D611117"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2.5.1.3.5</w:t>
      </w:r>
      <w:r w:rsidRPr="008C6749">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0FD9AC99" w14:textId="77777777" w:rsidR="00DF051B" w:rsidRPr="008C6749" w:rsidRDefault="00DF051B" w:rsidP="00DF084C">
      <w:pPr>
        <w:tabs>
          <w:tab w:val="left" w:pos="1418"/>
        </w:tabs>
        <w:ind w:left="993" w:hanging="993"/>
        <w:jc w:val="both"/>
        <w:rPr>
          <w:rFonts w:ascii="Arial" w:hAnsi="Arial" w:cs="Arial"/>
        </w:rPr>
      </w:pPr>
    </w:p>
    <w:p w14:paraId="2CBF2C32"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2.5.1.4</w:t>
      </w:r>
      <w:r w:rsidRPr="008C6749">
        <w:rPr>
          <w:rFonts w:ascii="Arial" w:hAnsi="Arial" w:cs="Arial"/>
        </w:rPr>
        <w:tab/>
      </w:r>
      <w:r w:rsidRPr="008C6749">
        <w:rPr>
          <w:rFonts w:ascii="Arial" w:hAnsi="Arial" w:cs="Arial"/>
          <w:b/>
        </w:rPr>
        <w:t>EMBARQUE EMERGENCIAL</w:t>
      </w:r>
      <w:r w:rsidRPr="008C6749">
        <w:rPr>
          <w:rFonts w:ascii="Arial" w:hAnsi="Arial" w:cs="Arial"/>
        </w:rPr>
        <w:t>: Serviços a serem realizados mediante solicitação no dia da prestação do serviço, para atendimento no prazo de 02 (duas) horas para os serviços urbanos e 05 (cinco) horas para os serviços interurbanos, contadas a partir do ato da solicitação pela CAIXA, ou em horário previamente acordado entre as partes, para coletas com entregas imediatas, nas condições e horários de interesse da CAIXA.</w:t>
      </w:r>
    </w:p>
    <w:p w14:paraId="3D0F3FFF" w14:textId="77777777" w:rsidR="00DF051B" w:rsidRPr="008C6749" w:rsidRDefault="00DF051B" w:rsidP="00DF084C">
      <w:pPr>
        <w:tabs>
          <w:tab w:val="left" w:pos="1418"/>
        </w:tabs>
        <w:ind w:left="1134" w:hanging="1134"/>
        <w:jc w:val="both"/>
        <w:rPr>
          <w:rFonts w:ascii="Arial" w:hAnsi="Arial" w:cs="Arial"/>
        </w:rPr>
      </w:pPr>
    </w:p>
    <w:p w14:paraId="0D16FE92"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2.5.1.5</w:t>
      </w:r>
      <w:r w:rsidRPr="008C6749">
        <w:rPr>
          <w:rFonts w:ascii="Arial" w:hAnsi="Arial" w:cs="Arial"/>
        </w:rPr>
        <w:tab/>
        <w:t>Os embarques Excedentes da Franquia, Programados e Emergenciais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4630CDDA" w14:textId="77777777" w:rsidR="00DF051B" w:rsidRPr="008C6749" w:rsidRDefault="00DF051B" w:rsidP="00DF084C">
      <w:pPr>
        <w:tabs>
          <w:tab w:val="left" w:pos="1418"/>
        </w:tabs>
        <w:ind w:left="1134" w:hanging="1134"/>
        <w:jc w:val="both"/>
        <w:rPr>
          <w:rFonts w:ascii="Arial" w:hAnsi="Arial" w:cs="Arial"/>
        </w:rPr>
      </w:pPr>
    </w:p>
    <w:p w14:paraId="5956017B"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2.5.1.5.1</w:t>
      </w:r>
      <w:r w:rsidRPr="008C6749">
        <w:rPr>
          <w:rFonts w:ascii="Arial" w:hAnsi="Arial" w:cs="Arial"/>
        </w:rPr>
        <w:tab/>
        <w:t>Os embarques Excedente da Franquia, Programado e Emergencial compõem a remuneração variável no pagamento mensal à CONTRATADA.</w:t>
      </w:r>
    </w:p>
    <w:p w14:paraId="5383AAFE" w14:textId="77777777" w:rsidR="00DF051B" w:rsidRPr="008C6749" w:rsidRDefault="00DF051B" w:rsidP="00DF084C">
      <w:pPr>
        <w:tabs>
          <w:tab w:val="left" w:pos="1418"/>
        </w:tabs>
        <w:ind w:left="993" w:hanging="993"/>
        <w:jc w:val="both"/>
        <w:rPr>
          <w:rFonts w:ascii="Arial" w:hAnsi="Arial" w:cs="Arial"/>
        </w:rPr>
      </w:pPr>
    </w:p>
    <w:p w14:paraId="7D43ADE8" w14:textId="77777777" w:rsidR="00DF051B" w:rsidRPr="008C6749" w:rsidRDefault="00DF051B" w:rsidP="00DF084C">
      <w:pPr>
        <w:ind w:left="993" w:hanging="993"/>
        <w:jc w:val="both"/>
        <w:rPr>
          <w:rFonts w:ascii="Arial" w:hAnsi="Arial" w:cs="Arial"/>
        </w:rPr>
      </w:pPr>
      <w:r w:rsidRPr="008C6749">
        <w:rPr>
          <w:rFonts w:ascii="Arial" w:hAnsi="Arial" w:cs="Arial"/>
        </w:rPr>
        <w:t>2.5.1.5.2</w:t>
      </w:r>
      <w:r w:rsidRPr="008C6749">
        <w:rPr>
          <w:rFonts w:ascii="Arial" w:hAnsi="Arial" w:cs="Arial"/>
        </w:rPr>
        <w:tab/>
        <w:t xml:space="preserve">Para o transporte de moedas metálicas de até 3 caixas no padrão BACEN será devida a cobrança de um embarque acrescido de </w:t>
      </w:r>
      <w:r w:rsidRPr="008C6749">
        <w:rPr>
          <w:rFonts w:ascii="Arial" w:hAnsi="Arial" w:cs="Arial"/>
          <w:i/>
        </w:rPr>
        <w:t>ad valorem</w:t>
      </w:r>
      <w:r w:rsidRPr="008C6749">
        <w:rPr>
          <w:rFonts w:ascii="Arial" w:hAnsi="Arial" w:cs="Arial"/>
        </w:rPr>
        <w:t xml:space="preserve"> sobre o total transportado.</w:t>
      </w:r>
    </w:p>
    <w:p w14:paraId="2873A31B" w14:textId="77777777" w:rsidR="00DF051B" w:rsidRPr="008C6749" w:rsidRDefault="00DF051B" w:rsidP="00DF084C">
      <w:pPr>
        <w:tabs>
          <w:tab w:val="left" w:pos="1418"/>
        </w:tabs>
        <w:ind w:left="1134" w:hanging="1134"/>
        <w:jc w:val="both"/>
        <w:rPr>
          <w:rFonts w:ascii="Arial" w:hAnsi="Arial" w:cs="Arial"/>
        </w:rPr>
      </w:pPr>
    </w:p>
    <w:p w14:paraId="7745062B" w14:textId="77777777" w:rsidR="00423247" w:rsidRPr="008C6749" w:rsidRDefault="00423247" w:rsidP="00423247">
      <w:pPr>
        <w:ind w:left="993" w:hanging="993"/>
        <w:jc w:val="both"/>
        <w:rPr>
          <w:rFonts w:ascii="Arial" w:hAnsi="Arial" w:cs="Arial"/>
        </w:rPr>
      </w:pPr>
      <w:r w:rsidRPr="008C6749">
        <w:rPr>
          <w:rFonts w:ascii="Arial" w:hAnsi="Arial" w:cs="Arial"/>
          <w:b/>
        </w:rPr>
        <w:t>2.5.1.5</w:t>
      </w:r>
      <w:r w:rsidRPr="008C6749">
        <w:rPr>
          <w:rFonts w:ascii="Arial" w:hAnsi="Arial" w:cs="Arial"/>
          <w:b/>
        </w:rPr>
        <w:tab/>
        <w:t>SERVIÇOS INTERMODAIS</w:t>
      </w:r>
      <w:r w:rsidRPr="008C6749">
        <w:rPr>
          <w:rFonts w:ascii="Arial" w:hAnsi="Arial" w:cs="Arial"/>
        </w:rPr>
        <w:t>: Serviço de coleta, transporte e entrega de valores que conjuga o percurso terrestre com aéreo/fluvial/marítimo.</w:t>
      </w:r>
    </w:p>
    <w:p w14:paraId="2E0A84C7" w14:textId="77777777" w:rsidR="00423247" w:rsidRPr="008C6749" w:rsidRDefault="00423247" w:rsidP="00423247">
      <w:pPr>
        <w:ind w:left="993" w:hanging="993"/>
        <w:jc w:val="both"/>
        <w:rPr>
          <w:rFonts w:ascii="Arial" w:hAnsi="Arial" w:cs="Arial"/>
        </w:rPr>
      </w:pPr>
    </w:p>
    <w:p w14:paraId="64948229" w14:textId="77777777" w:rsidR="00423247" w:rsidRPr="008C6749" w:rsidRDefault="00423247" w:rsidP="00423247">
      <w:pPr>
        <w:ind w:left="993" w:hanging="993"/>
        <w:jc w:val="both"/>
        <w:rPr>
          <w:rFonts w:ascii="Arial" w:hAnsi="Arial" w:cs="Arial"/>
        </w:rPr>
      </w:pPr>
      <w:r w:rsidRPr="008C6749">
        <w:rPr>
          <w:rFonts w:ascii="Arial" w:hAnsi="Arial" w:cs="Arial"/>
        </w:rPr>
        <w:t>2.5.1.5.1</w:t>
      </w:r>
      <w:r w:rsidRPr="008C6749">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30523DC1" w14:textId="77777777" w:rsidR="00423247" w:rsidRPr="008C6749" w:rsidRDefault="00423247" w:rsidP="00423247">
      <w:pPr>
        <w:ind w:left="993" w:hanging="993"/>
        <w:jc w:val="both"/>
        <w:rPr>
          <w:rFonts w:ascii="Arial" w:hAnsi="Arial" w:cs="Arial"/>
        </w:rPr>
      </w:pPr>
    </w:p>
    <w:p w14:paraId="5E17ED4D" w14:textId="296F8A8A" w:rsidR="00423247" w:rsidRPr="008C6749" w:rsidRDefault="00423247" w:rsidP="00423247">
      <w:pPr>
        <w:ind w:left="993" w:hanging="993"/>
        <w:jc w:val="both"/>
        <w:rPr>
          <w:rFonts w:ascii="Arial" w:hAnsi="Arial" w:cs="Arial"/>
        </w:rPr>
      </w:pPr>
      <w:r w:rsidRPr="008C6749">
        <w:rPr>
          <w:rFonts w:ascii="Arial" w:hAnsi="Arial" w:cs="Arial"/>
        </w:rPr>
        <w:t>2.5.1.5.2</w:t>
      </w:r>
      <w:r w:rsidRPr="008C6749">
        <w:rPr>
          <w:rFonts w:ascii="Arial" w:hAnsi="Arial" w:cs="Arial"/>
        </w:rPr>
        <w:tab/>
        <w:t xml:space="preserve">Quando a Contratada não possuir filial na localidade para onde estejam sendo transportados os valores, deverá possuir convênio ou contrato com outra empresa especializada em transporte de valores, devidamente autorizada, nos termos da Portaria nº </w:t>
      </w:r>
      <w:r w:rsidR="008244D3">
        <w:rPr>
          <w:rFonts w:ascii="Arial" w:hAnsi="Arial" w:cs="Arial"/>
        </w:rPr>
        <w:t xml:space="preserve">18.045/2023, alterada pela Portaria nº </w:t>
      </w:r>
      <w:r w:rsidR="00730154">
        <w:rPr>
          <w:rFonts w:ascii="Arial" w:hAnsi="Arial" w:cs="Arial"/>
        </w:rPr>
        <w:t>18.</w:t>
      </w:r>
      <w:r w:rsidR="00596C4C">
        <w:rPr>
          <w:rFonts w:ascii="Arial" w:hAnsi="Arial" w:cs="Arial"/>
        </w:rPr>
        <w:t>974</w:t>
      </w:r>
      <w:r w:rsidR="00730154">
        <w:rPr>
          <w:rFonts w:ascii="Arial" w:hAnsi="Arial" w:cs="Arial"/>
        </w:rPr>
        <w:t>/202</w:t>
      </w:r>
      <w:r w:rsidR="00596C4C">
        <w:rPr>
          <w:rFonts w:ascii="Arial" w:hAnsi="Arial" w:cs="Arial"/>
        </w:rPr>
        <w:t>4</w:t>
      </w:r>
      <w:r w:rsidRPr="008C6749">
        <w:rPr>
          <w:rFonts w:ascii="Arial" w:hAnsi="Arial" w:cs="Arial"/>
        </w:rPr>
        <w:t xml:space="preserve"> DG/DPF.</w:t>
      </w:r>
    </w:p>
    <w:p w14:paraId="56F79B28" w14:textId="77777777" w:rsidR="00423247" w:rsidRPr="008C6749" w:rsidRDefault="00423247" w:rsidP="00423247">
      <w:pPr>
        <w:ind w:left="993" w:hanging="993"/>
        <w:jc w:val="both"/>
        <w:rPr>
          <w:rFonts w:ascii="Arial" w:hAnsi="Arial" w:cs="Arial"/>
        </w:rPr>
      </w:pPr>
    </w:p>
    <w:p w14:paraId="740834DB" w14:textId="77777777" w:rsidR="00423247" w:rsidRPr="008C6749" w:rsidRDefault="00423247" w:rsidP="00423247">
      <w:pPr>
        <w:ind w:left="993" w:hanging="993"/>
        <w:jc w:val="both"/>
        <w:rPr>
          <w:rFonts w:ascii="Arial" w:hAnsi="Arial" w:cs="Arial"/>
        </w:rPr>
      </w:pPr>
      <w:r w:rsidRPr="008C6749">
        <w:rPr>
          <w:rFonts w:ascii="Arial" w:hAnsi="Arial" w:cs="Arial"/>
        </w:rPr>
        <w:t>2.5.1.5.3</w:t>
      </w:r>
      <w:r w:rsidRPr="008C6749">
        <w:rPr>
          <w:rFonts w:ascii="Arial" w:hAnsi="Arial" w:cs="Arial"/>
        </w:rPr>
        <w:tab/>
        <w:t xml:space="preserve">A CAIXA encaminhará à CONTRATADA a programação do transporte intermodal preferencialmente, com 03 (três) dias de antecedência, inclusive locais e horários, os quais atenderão à sua exclusiva conveniência e necessidade, conforme a capacidade da aeronave e o respectivo limite securitário. </w:t>
      </w:r>
    </w:p>
    <w:p w14:paraId="79E0A1E7" w14:textId="77777777" w:rsidR="00423247" w:rsidRPr="008C6749" w:rsidRDefault="00423247" w:rsidP="00423247">
      <w:pPr>
        <w:ind w:left="993" w:hanging="993"/>
        <w:jc w:val="both"/>
        <w:rPr>
          <w:rFonts w:ascii="Arial" w:hAnsi="Arial" w:cs="Arial"/>
        </w:rPr>
      </w:pPr>
    </w:p>
    <w:p w14:paraId="39B00DEF" w14:textId="77777777" w:rsidR="00423247" w:rsidRPr="008C6749" w:rsidRDefault="00423247" w:rsidP="00423247">
      <w:pPr>
        <w:ind w:left="993" w:hanging="993"/>
        <w:jc w:val="both"/>
        <w:rPr>
          <w:rFonts w:ascii="Arial" w:hAnsi="Arial" w:cs="Arial"/>
        </w:rPr>
      </w:pPr>
      <w:r w:rsidRPr="008C6749">
        <w:rPr>
          <w:rFonts w:ascii="Arial" w:hAnsi="Arial" w:cs="Arial"/>
        </w:rPr>
        <w:t>2.5.1.5.4</w:t>
      </w:r>
      <w:r w:rsidRPr="008C6749">
        <w:rPr>
          <w:rFonts w:ascii="Arial" w:hAnsi="Arial" w:cs="Arial"/>
        </w:rPr>
        <w:tab/>
        <w:t>A CONTRATADA deverá se responsabilizar por toda a operação, desde a coleta na origem até a entrega na dependência destinatária.</w:t>
      </w:r>
    </w:p>
    <w:p w14:paraId="32135CC5" w14:textId="77777777" w:rsidR="00423247" w:rsidRPr="008C6749" w:rsidRDefault="00423247" w:rsidP="00423247">
      <w:pPr>
        <w:ind w:left="993" w:hanging="993"/>
        <w:jc w:val="both"/>
        <w:rPr>
          <w:rFonts w:ascii="Arial" w:hAnsi="Arial" w:cs="Arial"/>
        </w:rPr>
      </w:pPr>
    </w:p>
    <w:p w14:paraId="2BDACE54" w14:textId="77777777" w:rsidR="00423247" w:rsidRPr="008C6749" w:rsidRDefault="00423247" w:rsidP="00423247">
      <w:pPr>
        <w:ind w:left="993" w:hanging="993"/>
        <w:jc w:val="both"/>
        <w:rPr>
          <w:rFonts w:ascii="Arial" w:hAnsi="Arial" w:cs="Arial"/>
          <w:color w:val="000000"/>
        </w:rPr>
      </w:pPr>
      <w:r w:rsidRPr="008C6749">
        <w:rPr>
          <w:rFonts w:ascii="Arial" w:hAnsi="Arial" w:cs="Arial"/>
        </w:rPr>
        <w:t>2.5.1.5.5</w:t>
      </w:r>
      <w:r w:rsidRPr="008C6749">
        <w:rPr>
          <w:rFonts w:ascii="Arial" w:hAnsi="Arial" w:cs="Arial"/>
        </w:rPr>
        <w:tab/>
        <w:t>Os casos excepcionais serão tratados entre as partes, na busca da melhor forma de atender as necessidades da CAIXA</w:t>
      </w:r>
      <w:r w:rsidRPr="008C6749">
        <w:rPr>
          <w:rFonts w:ascii="Arial" w:hAnsi="Arial" w:cs="Arial"/>
          <w:color w:val="000000"/>
        </w:rPr>
        <w:t>.</w:t>
      </w:r>
    </w:p>
    <w:p w14:paraId="042A416A" w14:textId="77777777" w:rsidR="00423247" w:rsidRPr="008C6749" w:rsidRDefault="00423247" w:rsidP="00423247">
      <w:pPr>
        <w:ind w:left="993" w:hanging="993"/>
        <w:jc w:val="both"/>
        <w:rPr>
          <w:rFonts w:ascii="Arial" w:hAnsi="Arial" w:cs="Arial"/>
          <w:color w:val="000000"/>
        </w:rPr>
      </w:pPr>
    </w:p>
    <w:p w14:paraId="641C2B44" w14:textId="77777777" w:rsidR="00423247" w:rsidRPr="008C6749" w:rsidRDefault="00423247" w:rsidP="00423247">
      <w:pPr>
        <w:tabs>
          <w:tab w:val="left" w:pos="1418"/>
        </w:tabs>
        <w:ind w:left="993" w:hanging="993"/>
        <w:jc w:val="both"/>
        <w:rPr>
          <w:rFonts w:ascii="Arial" w:hAnsi="Arial" w:cs="Arial"/>
        </w:rPr>
      </w:pPr>
      <w:r w:rsidRPr="008C6749">
        <w:rPr>
          <w:rFonts w:ascii="Arial" w:hAnsi="Arial" w:cs="Arial"/>
        </w:rPr>
        <w:t>2.5.1.5.6</w:t>
      </w:r>
      <w:r w:rsidRPr="008C6749">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p w14:paraId="27B4AC8B" w14:textId="77777777" w:rsidR="00423247" w:rsidRPr="008C6749" w:rsidRDefault="00423247" w:rsidP="00DF084C">
      <w:pPr>
        <w:tabs>
          <w:tab w:val="left" w:pos="1418"/>
        </w:tabs>
        <w:ind w:left="1134" w:hanging="1134"/>
        <w:jc w:val="both"/>
        <w:rPr>
          <w:rFonts w:ascii="Arial" w:hAnsi="Arial" w:cs="Arial"/>
        </w:rPr>
      </w:pPr>
    </w:p>
    <w:p w14:paraId="594C05FE" w14:textId="77777777" w:rsidR="00DF051B" w:rsidRPr="008C6749" w:rsidRDefault="00DF051B" w:rsidP="00DF084C">
      <w:pPr>
        <w:ind w:left="993" w:hanging="993"/>
        <w:jc w:val="both"/>
        <w:rPr>
          <w:rFonts w:ascii="Arial" w:hAnsi="Arial" w:cs="Arial"/>
        </w:rPr>
      </w:pPr>
      <w:r w:rsidRPr="008C6749">
        <w:rPr>
          <w:rFonts w:ascii="Arial" w:hAnsi="Arial" w:cs="Arial"/>
        </w:rPr>
        <w:t>2.5.1.6</w:t>
      </w:r>
      <w:r w:rsidRPr="008C6749">
        <w:rPr>
          <w:rFonts w:ascii="Arial" w:hAnsi="Arial" w:cs="Arial"/>
        </w:rPr>
        <w:tab/>
      </w:r>
      <w:r w:rsidRPr="008C6749">
        <w:rPr>
          <w:rFonts w:ascii="Arial" w:hAnsi="Arial" w:cs="Arial"/>
          <w:b/>
        </w:rPr>
        <w:t>SERVIÇOS ESPORÁDICOS</w:t>
      </w:r>
      <w:r w:rsidRPr="008C6749">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CONTRATADA, sendo que o seu respectivo preço deverá constar na Proposta Comercial. </w:t>
      </w:r>
    </w:p>
    <w:p w14:paraId="548ED5A3" w14:textId="77777777" w:rsidR="00DF051B" w:rsidRPr="008C6749" w:rsidRDefault="00DF051B" w:rsidP="00DF084C">
      <w:pPr>
        <w:ind w:left="993" w:hanging="993"/>
        <w:jc w:val="both"/>
        <w:rPr>
          <w:rFonts w:ascii="Arial" w:hAnsi="Arial" w:cs="Arial"/>
        </w:rPr>
      </w:pPr>
    </w:p>
    <w:p w14:paraId="06A6AB6E" w14:textId="77777777" w:rsidR="00DF051B" w:rsidRPr="008C6749" w:rsidRDefault="00DF084C"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2.5.1.6.1</w:t>
      </w:r>
      <w:r w:rsidRPr="008C6749">
        <w:rPr>
          <w:rFonts w:ascii="Arial" w:hAnsi="Arial" w:cs="Arial"/>
        </w:rPr>
        <w:tab/>
      </w:r>
      <w:r w:rsidR="00DF051B" w:rsidRPr="008C6749">
        <w:rPr>
          <w:rFonts w:ascii="Arial" w:hAnsi="Arial" w:cs="Arial"/>
        </w:rPr>
        <w:t>Nos casos em que não houver condições operacionais para o atendimento, a CONTRATADA deverá apresentar justificativas à CAIXA que demonstrem a inviabilidade, seja por questões de condições de acesso ou segurança. Se não acatada a justificativa, a CONTRATADA estará sujeita à aplicação de penalidade.</w:t>
      </w:r>
    </w:p>
    <w:p w14:paraId="430B4CF0"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239372F3" w14:textId="77777777" w:rsidR="00DF051B" w:rsidRPr="008C6749" w:rsidRDefault="00DF084C"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2.5.1.6.2</w:t>
      </w:r>
      <w:r w:rsidRPr="008C6749">
        <w:rPr>
          <w:rFonts w:ascii="Arial" w:hAnsi="Arial" w:cs="Arial"/>
        </w:rPr>
        <w:tab/>
      </w:r>
      <w:r w:rsidR="00DF051B" w:rsidRPr="008C6749">
        <w:rPr>
          <w:rFonts w:ascii="Arial" w:hAnsi="Arial" w:cs="Arial"/>
        </w:rPr>
        <w:t>O serviço esporádico inclui o transporte de numerário (Real e moeda estrangeira), garantia de penhor, documentos com elevado valor econômico ou institucional e moedas metálicas (acima de 3 caixas no padrão BACEN).</w:t>
      </w:r>
    </w:p>
    <w:p w14:paraId="6AAD8CFF"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1F06FFBC"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2.5.1.6.3</w:t>
      </w:r>
      <w:r w:rsidRPr="008C6749">
        <w:rPr>
          <w:rFonts w:ascii="Arial" w:hAnsi="Arial" w:cs="Arial"/>
        </w:rPr>
        <w:tab/>
      </w:r>
      <w:r w:rsidR="00DF084C" w:rsidRPr="008C6749">
        <w:rPr>
          <w:rFonts w:ascii="Arial" w:hAnsi="Arial" w:cs="Arial"/>
        </w:rPr>
        <w:t xml:space="preserve">   </w:t>
      </w:r>
      <w:r w:rsidRPr="008C6749">
        <w:rPr>
          <w:rFonts w:ascii="Arial" w:hAnsi="Arial" w:cs="Arial"/>
        </w:rPr>
        <w:t>O transporte de moedas metálicas superior a 3 caixas no padrão BACEN poderá ser efetuado com a utilização de estrutura diferenciada, de acordo com o volume a ser transportado, podendo ser realizado com aproveitamento para o transporte de Real, moeda estrangeira, penhor, dilacerado ou troco.</w:t>
      </w:r>
    </w:p>
    <w:p w14:paraId="6A8D94C1"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54909890" w14:textId="77777777" w:rsidR="00DF051B" w:rsidRPr="008C6749" w:rsidRDefault="001F4B5A"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2.5.1.7</w:t>
      </w:r>
      <w:r w:rsidR="00DF051B" w:rsidRPr="008C6749">
        <w:rPr>
          <w:rFonts w:ascii="Arial" w:hAnsi="Arial" w:cs="Arial"/>
        </w:rPr>
        <w:tab/>
        <w:t>Nas modalidades Programado, em serviços interurbanos, poderá ocorrer a Parada Adicional.</w:t>
      </w:r>
    </w:p>
    <w:p w14:paraId="4A39AE18" w14:textId="77777777" w:rsidR="00DF40B2" w:rsidRPr="008C6749" w:rsidRDefault="00DF40B2" w:rsidP="00DF084C">
      <w:pPr>
        <w:tabs>
          <w:tab w:val="left" w:pos="1134"/>
          <w:tab w:val="left" w:pos="1985"/>
        </w:tabs>
        <w:ind w:left="1134" w:hanging="1134"/>
        <w:jc w:val="both"/>
        <w:rPr>
          <w:rFonts w:ascii="Arial" w:hAnsi="Arial" w:cs="Arial"/>
        </w:rPr>
      </w:pPr>
    </w:p>
    <w:p w14:paraId="21D8AA22" w14:textId="77777777" w:rsidR="00F83BB2" w:rsidRPr="008C6749" w:rsidRDefault="001F4B5A" w:rsidP="00DF084C">
      <w:pPr>
        <w:pStyle w:val="Recuodecorpodetexto"/>
        <w:tabs>
          <w:tab w:val="left" w:pos="1134"/>
        </w:tabs>
        <w:ind w:left="1134"/>
        <w:rPr>
          <w:rFonts w:cs="Arial"/>
        </w:rPr>
      </w:pPr>
      <w:r w:rsidRPr="008C6749">
        <w:rPr>
          <w:rFonts w:cs="Arial"/>
        </w:rPr>
        <w:t>2.5.1.8</w:t>
      </w:r>
      <w:r w:rsidR="00DF084C" w:rsidRPr="008C6749">
        <w:rPr>
          <w:rFonts w:cs="Arial"/>
        </w:rPr>
        <w:tab/>
      </w:r>
      <w:r w:rsidR="001C1C93" w:rsidRPr="008C6749">
        <w:rPr>
          <w:rFonts w:cs="Arial"/>
          <w:b/>
        </w:rPr>
        <w:t>APROVEITAMENTO</w:t>
      </w:r>
      <w:r w:rsidR="001C1C93" w:rsidRPr="008C6749">
        <w:rPr>
          <w:rFonts w:cs="Arial"/>
        </w:rPr>
        <w:t xml:space="preserve">:  Serviços realizados na mesma data, com a utilização da mesma estrutura de carro-forte </w:t>
      </w:r>
      <w:r w:rsidR="006C1FE9" w:rsidRPr="008C6749">
        <w:rPr>
          <w:rFonts w:cs="Arial"/>
        </w:rPr>
        <w:t xml:space="preserve">e atendimento à mesma unidade </w:t>
      </w:r>
      <w:r w:rsidR="001C1C93" w:rsidRPr="008C6749">
        <w:rPr>
          <w:rFonts w:cs="Arial"/>
        </w:rPr>
        <w:t>para</w:t>
      </w:r>
      <w:r w:rsidR="00F83BB2" w:rsidRPr="008C6749">
        <w:rPr>
          <w:rFonts w:cs="Arial"/>
        </w:rPr>
        <w:t>:</w:t>
      </w:r>
    </w:p>
    <w:p w14:paraId="1003A4E9" w14:textId="77777777" w:rsidR="00BE236C" w:rsidRPr="008C6749" w:rsidRDefault="00BE236C" w:rsidP="00DF084C">
      <w:pPr>
        <w:pStyle w:val="Recuodecorpodetexto"/>
        <w:tabs>
          <w:tab w:val="left" w:pos="1134"/>
        </w:tabs>
        <w:ind w:left="1134"/>
        <w:rPr>
          <w:rFonts w:cs="Arial"/>
        </w:rPr>
      </w:pPr>
    </w:p>
    <w:p w14:paraId="76DA27DA"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a) suprimento e suprimento</w:t>
      </w:r>
      <w:r w:rsidR="00BE236C" w:rsidRPr="008C6749">
        <w:rPr>
          <w:rFonts w:cs="Arial"/>
        </w:rPr>
        <w:t>;</w:t>
      </w:r>
    </w:p>
    <w:p w14:paraId="2A37D2A7"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b) recolhimento e recolhimento</w:t>
      </w:r>
      <w:r w:rsidR="00BE236C" w:rsidRPr="008C6749">
        <w:rPr>
          <w:rFonts w:cs="Arial"/>
        </w:rPr>
        <w:t>;</w:t>
      </w:r>
    </w:p>
    <w:p w14:paraId="3A991F45"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 xml:space="preserve">c) </w:t>
      </w:r>
      <w:r w:rsidR="001C1C93" w:rsidRPr="008C6749">
        <w:rPr>
          <w:rFonts w:cs="Arial"/>
        </w:rPr>
        <w:t xml:space="preserve">suprimento </w:t>
      </w:r>
      <w:r w:rsidR="004C0E47" w:rsidRPr="008C6749">
        <w:rPr>
          <w:rFonts w:cs="Arial"/>
        </w:rPr>
        <w:t>e</w:t>
      </w:r>
      <w:r w:rsidRPr="008C6749">
        <w:rPr>
          <w:rFonts w:cs="Arial"/>
        </w:rPr>
        <w:t xml:space="preserve"> recolhimento</w:t>
      </w:r>
      <w:r w:rsidR="00BE236C" w:rsidRPr="008C6749">
        <w:rPr>
          <w:rFonts w:cs="Arial"/>
        </w:rPr>
        <w:t>;</w:t>
      </w:r>
    </w:p>
    <w:p w14:paraId="1F51624D"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lastRenderedPageBreak/>
        <w:tab/>
      </w:r>
      <w:r w:rsidRPr="008C6749">
        <w:rPr>
          <w:rFonts w:cs="Arial"/>
        </w:rPr>
        <w:tab/>
      </w:r>
      <w:r w:rsidRPr="008C6749">
        <w:rPr>
          <w:rFonts w:cs="Arial"/>
        </w:rPr>
        <w:tab/>
        <w:t xml:space="preserve">d) </w:t>
      </w:r>
      <w:r w:rsidR="004C0E47" w:rsidRPr="008C6749">
        <w:rPr>
          <w:rFonts w:cs="Arial"/>
        </w:rPr>
        <w:t>recolhimento e suprimento</w:t>
      </w:r>
      <w:r w:rsidR="00BE236C" w:rsidRPr="008C6749">
        <w:rPr>
          <w:rFonts w:cs="Arial"/>
        </w:rPr>
        <w:t>.</w:t>
      </w:r>
      <w:r w:rsidR="004C0E47" w:rsidRPr="008C6749">
        <w:rPr>
          <w:rFonts w:cs="Arial"/>
        </w:rPr>
        <w:t xml:space="preserve"> </w:t>
      </w:r>
    </w:p>
    <w:p w14:paraId="1034DB59" w14:textId="77777777" w:rsidR="00133AEA" w:rsidRPr="008C6749" w:rsidRDefault="00133AEA" w:rsidP="00DF084C">
      <w:pPr>
        <w:pStyle w:val="Recuodecorpodetexto"/>
        <w:tabs>
          <w:tab w:val="left" w:pos="993"/>
          <w:tab w:val="left" w:pos="1134"/>
          <w:tab w:val="left" w:pos="1985"/>
        </w:tabs>
        <w:ind w:left="1134"/>
        <w:rPr>
          <w:rFonts w:cs="Arial"/>
        </w:rPr>
      </w:pPr>
    </w:p>
    <w:p w14:paraId="56CFA1B9" w14:textId="77777777" w:rsidR="001C1C93" w:rsidRPr="008C6749" w:rsidRDefault="00F83BB2" w:rsidP="00DF084C">
      <w:pPr>
        <w:pStyle w:val="Recuodecorpodetexto"/>
        <w:tabs>
          <w:tab w:val="left" w:pos="993"/>
          <w:tab w:val="left" w:pos="1134"/>
          <w:tab w:val="left" w:pos="1985"/>
        </w:tabs>
        <w:ind w:left="1134"/>
        <w:rPr>
          <w:rFonts w:cs="Arial"/>
          <w:b/>
        </w:rPr>
      </w:pPr>
      <w:r w:rsidRPr="008C6749">
        <w:rPr>
          <w:rFonts w:cs="Arial"/>
        </w:rPr>
        <w:tab/>
      </w:r>
      <w:r w:rsidR="00E1676C" w:rsidRPr="008C6749">
        <w:rPr>
          <w:rFonts w:cs="Arial"/>
        </w:rPr>
        <w:tab/>
      </w:r>
      <w:r w:rsidRPr="008C6749">
        <w:rPr>
          <w:rFonts w:cs="Arial"/>
        </w:rPr>
        <w:t xml:space="preserve">Nesses casos, as movimentações </w:t>
      </w:r>
      <w:r w:rsidR="004C0E47" w:rsidRPr="008C6749">
        <w:rPr>
          <w:rFonts w:cs="Arial"/>
        </w:rPr>
        <w:t xml:space="preserve">de valores </w:t>
      </w:r>
      <w:r w:rsidRPr="008C6749">
        <w:rPr>
          <w:rFonts w:cs="Arial"/>
        </w:rPr>
        <w:t xml:space="preserve">são </w:t>
      </w:r>
      <w:r w:rsidR="004C0E47" w:rsidRPr="008C6749">
        <w:rPr>
          <w:rFonts w:cs="Arial"/>
        </w:rPr>
        <w:t>concomitante</w:t>
      </w:r>
      <w:r w:rsidRPr="008C6749">
        <w:rPr>
          <w:rFonts w:cs="Arial"/>
        </w:rPr>
        <w:t>s</w:t>
      </w:r>
      <w:r w:rsidR="004C0E47" w:rsidRPr="008C6749">
        <w:rPr>
          <w:rFonts w:cs="Arial"/>
        </w:rPr>
        <w:t xml:space="preserve">, </w:t>
      </w:r>
      <w:r w:rsidR="001C1C93" w:rsidRPr="008C6749">
        <w:rPr>
          <w:rFonts w:cs="Arial"/>
        </w:rPr>
        <w:t>mesmo que com GTV distintas, sendo devida</w:t>
      </w:r>
      <w:r w:rsidR="00DA3029" w:rsidRPr="008C6749">
        <w:rPr>
          <w:rFonts w:cs="Arial"/>
        </w:rPr>
        <w:t>, por toda a operação,</w:t>
      </w:r>
      <w:r w:rsidR="001C1C93" w:rsidRPr="008C6749">
        <w:rPr>
          <w:rFonts w:cs="Arial"/>
        </w:rPr>
        <w:t xml:space="preserve"> a cobrança de</w:t>
      </w:r>
      <w:r w:rsidR="00DA3029" w:rsidRPr="008C6749">
        <w:rPr>
          <w:rFonts w:cs="Arial"/>
        </w:rPr>
        <w:t xml:space="preserve"> apenas</w:t>
      </w:r>
      <w:r w:rsidR="001C1C93" w:rsidRPr="008C6749">
        <w:rPr>
          <w:rFonts w:cs="Arial"/>
        </w:rPr>
        <w:t xml:space="preserve"> um embarque</w:t>
      </w:r>
      <w:r w:rsidR="00683C86" w:rsidRPr="008C6749">
        <w:rPr>
          <w:rFonts w:cs="Arial"/>
        </w:rPr>
        <w:t xml:space="preserve"> na modalidade solicitada pela CAIXA e efetivamente realizada</w:t>
      </w:r>
      <w:r w:rsidR="001C1C93" w:rsidRPr="008C6749">
        <w:rPr>
          <w:rFonts w:cs="Arial"/>
        </w:rPr>
        <w:t>, acres</w:t>
      </w:r>
      <w:r w:rsidR="00EF6A70" w:rsidRPr="008C6749">
        <w:rPr>
          <w:rFonts w:cs="Arial"/>
        </w:rPr>
        <w:t xml:space="preserve">cido de </w:t>
      </w:r>
      <w:r w:rsidR="00EF6A70" w:rsidRPr="008C6749">
        <w:rPr>
          <w:rFonts w:cs="Arial"/>
          <w:i/>
        </w:rPr>
        <w:t xml:space="preserve">ad </w:t>
      </w:r>
      <w:r w:rsidRPr="008C6749">
        <w:rPr>
          <w:rFonts w:cs="Arial"/>
          <w:i/>
        </w:rPr>
        <w:t>valorem</w:t>
      </w:r>
      <w:r w:rsidRPr="008C6749">
        <w:rPr>
          <w:rFonts w:cs="Arial"/>
        </w:rPr>
        <w:t xml:space="preserve"> </w:t>
      </w:r>
      <w:r w:rsidR="006C1FE9" w:rsidRPr="008C6749">
        <w:rPr>
          <w:rFonts w:cs="Arial"/>
        </w:rPr>
        <w:t>sobre</w:t>
      </w:r>
      <w:r w:rsidRPr="008C6749">
        <w:rPr>
          <w:rFonts w:cs="Arial"/>
        </w:rPr>
        <w:t xml:space="preserve"> todos os valores transportados</w:t>
      </w:r>
      <w:r w:rsidR="00DB15DB" w:rsidRPr="008C6749">
        <w:rPr>
          <w:rFonts w:cs="Arial"/>
        </w:rPr>
        <w:t>.</w:t>
      </w:r>
    </w:p>
    <w:p w14:paraId="767C1F7A" w14:textId="77777777" w:rsidR="001C1C93" w:rsidRPr="008C6749" w:rsidRDefault="001C1C93" w:rsidP="00DF084C">
      <w:pPr>
        <w:tabs>
          <w:tab w:val="left" w:pos="993"/>
          <w:tab w:val="left" w:pos="1134"/>
          <w:tab w:val="left" w:pos="1418"/>
          <w:tab w:val="left" w:pos="1985"/>
          <w:tab w:val="left" w:pos="4962"/>
        </w:tabs>
        <w:ind w:left="1134" w:hanging="1134"/>
        <w:jc w:val="both"/>
        <w:rPr>
          <w:rFonts w:ascii="Arial" w:hAnsi="Arial" w:cs="Arial"/>
        </w:rPr>
      </w:pPr>
    </w:p>
    <w:p w14:paraId="12D09365" w14:textId="77777777" w:rsidR="00F83BB2" w:rsidRPr="008C6749" w:rsidRDefault="00F83B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w:t>
      </w:r>
      <w:r w:rsidR="00CE5F0B" w:rsidRPr="008C6749">
        <w:rPr>
          <w:rFonts w:ascii="Arial" w:hAnsi="Arial" w:cs="Arial"/>
        </w:rPr>
        <w:t>1.</w:t>
      </w:r>
      <w:r w:rsidR="001F4B5A" w:rsidRPr="008C6749">
        <w:rPr>
          <w:rFonts w:ascii="Arial" w:hAnsi="Arial" w:cs="Arial"/>
        </w:rPr>
        <w:t>8</w:t>
      </w:r>
      <w:r w:rsidR="001A53E6" w:rsidRPr="008C6749">
        <w:rPr>
          <w:rFonts w:ascii="Arial" w:hAnsi="Arial" w:cs="Arial"/>
        </w:rPr>
        <w:t>.1</w:t>
      </w:r>
      <w:r w:rsidRPr="008C6749">
        <w:rPr>
          <w:rFonts w:ascii="Arial" w:hAnsi="Arial" w:cs="Arial"/>
        </w:rPr>
        <w:tab/>
      </w:r>
      <w:r w:rsidR="00E1676C" w:rsidRPr="008C6749">
        <w:rPr>
          <w:rFonts w:ascii="Arial" w:hAnsi="Arial" w:cs="Arial"/>
        </w:rPr>
        <w:tab/>
      </w:r>
      <w:r w:rsidRPr="008C6749">
        <w:rPr>
          <w:rFonts w:ascii="Arial" w:hAnsi="Arial" w:cs="Arial"/>
        </w:rPr>
        <w:t xml:space="preserve">Os serviços de aproveitamento </w:t>
      </w:r>
      <w:r w:rsidR="00D07349" w:rsidRPr="008C6749">
        <w:rPr>
          <w:rFonts w:ascii="Arial" w:hAnsi="Arial" w:cs="Arial"/>
        </w:rPr>
        <w:t xml:space="preserve">podem ser utilizados para o transporte de </w:t>
      </w:r>
      <w:r w:rsidR="00EF6A70" w:rsidRPr="008C6749">
        <w:rPr>
          <w:rFonts w:ascii="Arial" w:hAnsi="Arial" w:cs="Arial"/>
        </w:rPr>
        <w:t>moeda corrente</w:t>
      </w:r>
      <w:r w:rsidR="00D07349" w:rsidRPr="008C6749">
        <w:rPr>
          <w:rFonts w:ascii="Arial" w:hAnsi="Arial" w:cs="Arial"/>
        </w:rPr>
        <w:t>, moeda estrangeira, penhor, dilacerado</w:t>
      </w:r>
      <w:r w:rsidR="006C1FE9" w:rsidRPr="008C6749">
        <w:rPr>
          <w:rFonts w:ascii="Arial" w:hAnsi="Arial" w:cs="Arial"/>
        </w:rPr>
        <w:t>,</w:t>
      </w:r>
      <w:r w:rsidR="00D07349" w:rsidRPr="008C6749">
        <w:rPr>
          <w:rFonts w:ascii="Arial" w:hAnsi="Arial" w:cs="Arial"/>
        </w:rPr>
        <w:t xml:space="preserve"> troco</w:t>
      </w:r>
      <w:r w:rsidR="006C1FE9" w:rsidRPr="008C6749">
        <w:rPr>
          <w:rFonts w:ascii="Arial" w:hAnsi="Arial" w:cs="Arial"/>
        </w:rPr>
        <w:t xml:space="preserve"> e moedas metálicas.</w:t>
      </w:r>
    </w:p>
    <w:p w14:paraId="66B337C5" w14:textId="77777777" w:rsidR="0053627A" w:rsidRPr="008C6749" w:rsidRDefault="0053627A" w:rsidP="00DF084C">
      <w:pPr>
        <w:tabs>
          <w:tab w:val="left" w:pos="993"/>
          <w:tab w:val="left" w:pos="1134"/>
          <w:tab w:val="left" w:pos="1418"/>
          <w:tab w:val="left" w:pos="1985"/>
          <w:tab w:val="left" w:pos="4962"/>
        </w:tabs>
        <w:ind w:left="1134" w:hanging="1134"/>
        <w:jc w:val="both"/>
        <w:rPr>
          <w:rFonts w:ascii="Arial" w:hAnsi="Arial" w:cs="Arial"/>
        </w:rPr>
      </w:pPr>
    </w:p>
    <w:p w14:paraId="046F759C"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w:t>
      </w:r>
      <w:r w:rsidR="00D07E1F" w:rsidRPr="008C6749">
        <w:rPr>
          <w:rFonts w:ascii="Arial" w:hAnsi="Arial" w:cs="Arial"/>
          <w:iCs/>
        </w:rPr>
        <w:t>5.1.</w:t>
      </w:r>
      <w:r w:rsidR="001F4B5A" w:rsidRPr="008C6749">
        <w:rPr>
          <w:rFonts w:ascii="Arial" w:hAnsi="Arial" w:cs="Arial"/>
          <w:iCs/>
        </w:rPr>
        <w:t>9</w:t>
      </w:r>
      <w:r w:rsidRPr="008C6749">
        <w:rPr>
          <w:rFonts w:ascii="Arial" w:hAnsi="Arial" w:cs="Arial"/>
          <w:iCs/>
        </w:rPr>
        <w:tab/>
      </w:r>
      <w:r w:rsidRPr="008C6749">
        <w:rPr>
          <w:rFonts w:ascii="Arial" w:hAnsi="Arial" w:cs="Arial"/>
          <w:iCs/>
        </w:rPr>
        <w:tab/>
        <w:t>Os serviços abaixo podem ser realizados na mesma data e mediante aproveitamento da</w:t>
      </w:r>
      <w:r w:rsidR="00BE236C" w:rsidRPr="008C6749">
        <w:rPr>
          <w:rFonts w:ascii="Arial" w:hAnsi="Arial" w:cs="Arial"/>
          <w:iCs/>
        </w:rPr>
        <w:t xml:space="preserve"> mesma estrutura de carro-forte.</w:t>
      </w:r>
    </w:p>
    <w:p w14:paraId="42FF8A82"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iCs/>
        </w:rPr>
      </w:pPr>
    </w:p>
    <w:p w14:paraId="607176D7" w14:textId="77777777" w:rsidR="009C224F" w:rsidRPr="008C6749" w:rsidRDefault="00D77F4E" w:rsidP="00DF084C">
      <w:pPr>
        <w:tabs>
          <w:tab w:val="left" w:pos="993"/>
          <w:tab w:val="left" w:pos="1418"/>
          <w:tab w:val="left" w:pos="1985"/>
          <w:tab w:val="left" w:pos="4962"/>
        </w:tabs>
        <w:ind w:left="1134" w:hanging="1134"/>
        <w:jc w:val="both"/>
        <w:rPr>
          <w:rFonts w:ascii="Arial" w:hAnsi="Arial" w:cs="Arial"/>
        </w:rPr>
      </w:pPr>
      <w:r w:rsidRPr="008C6749">
        <w:rPr>
          <w:rFonts w:ascii="Arial" w:hAnsi="Arial" w:cs="Arial"/>
        </w:rPr>
        <w:t>2.</w:t>
      </w:r>
      <w:r w:rsidR="00D07E1F" w:rsidRPr="008C6749">
        <w:rPr>
          <w:rFonts w:ascii="Arial" w:hAnsi="Arial" w:cs="Arial"/>
        </w:rPr>
        <w:t>5</w:t>
      </w:r>
      <w:r w:rsidRPr="008C6749">
        <w:rPr>
          <w:rFonts w:ascii="Arial" w:hAnsi="Arial" w:cs="Arial"/>
        </w:rPr>
        <w:t>.1.</w:t>
      </w:r>
      <w:r w:rsidR="001F4B5A" w:rsidRPr="008C6749">
        <w:rPr>
          <w:rFonts w:ascii="Arial" w:hAnsi="Arial" w:cs="Arial"/>
        </w:rPr>
        <w:t>9</w:t>
      </w:r>
      <w:r w:rsidR="00D07E1F" w:rsidRPr="008C6749">
        <w:rPr>
          <w:rFonts w:ascii="Arial" w:hAnsi="Arial" w:cs="Arial"/>
        </w:rPr>
        <w:t>.</w:t>
      </w:r>
      <w:r w:rsidR="00DF084C" w:rsidRPr="008C6749">
        <w:rPr>
          <w:rFonts w:ascii="Arial" w:hAnsi="Arial" w:cs="Arial"/>
        </w:rPr>
        <w:t>1</w:t>
      </w:r>
      <w:r w:rsidR="00DF084C" w:rsidRPr="008C6749">
        <w:rPr>
          <w:rFonts w:ascii="Arial" w:hAnsi="Arial" w:cs="Arial"/>
        </w:rPr>
        <w:tab/>
        <w:t xml:space="preserve">   </w:t>
      </w:r>
      <w:r w:rsidR="009C224F" w:rsidRPr="008C6749">
        <w:rPr>
          <w:rFonts w:ascii="Arial" w:hAnsi="Arial" w:cs="Arial"/>
          <w:b/>
          <w:iCs/>
        </w:rPr>
        <w:t>PARADA ADICIONAL</w:t>
      </w:r>
      <w:r w:rsidR="009C224F" w:rsidRPr="008C6749">
        <w:rPr>
          <w:rFonts w:ascii="Arial" w:hAnsi="Arial" w:cs="Arial"/>
          <w:iCs/>
        </w:rPr>
        <w:t xml:space="preserve">: Serviços interurbanos realizados na mesma data, para atendimento a </w:t>
      </w:r>
      <w:r w:rsidR="00DF084C" w:rsidRPr="008C6749">
        <w:rPr>
          <w:rFonts w:ascii="Arial" w:hAnsi="Arial" w:cs="Arial"/>
          <w:iCs/>
        </w:rPr>
        <w:t xml:space="preserve">  </w:t>
      </w:r>
      <w:r w:rsidR="009C224F" w:rsidRPr="008C6749">
        <w:rPr>
          <w:rFonts w:ascii="Arial" w:hAnsi="Arial" w:cs="Arial"/>
          <w:iCs/>
        </w:rPr>
        <w:t>duas ou mais unidades da CAIXA localizadas no mesmo município, sendo devida a cobrança de um embarque urbano por franquia para cada parada adicional.</w:t>
      </w:r>
      <w:r w:rsidR="009C224F" w:rsidRPr="008C6749">
        <w:rPr>
          <w:rFonts w:ascii="Arial" w:hAnsi="Arial" w:cs="Arial"/>
        </w:rPr>
        <w:t xml:space="preserve"> </w:t>
      </w:r>
    </w:p>
    <w:p w14:paraId="7BE8F93B" w14:textId="77777777" w:rsidR="009C224F" w:rsidRPr="008C6749" w:rsidRDefault="009C224F" w:rsidP="00DF084C">
      <w:pPr>
        <w:tabs>
          <w:tab w:val="left" w:pos="993"/>
          <w:tab w:val="left" w:pos="1418"/>
          <w:tab w:val="left" w:pos="1985"/>
          <w:tab w:val="left" w:pos="4962"/>
        </w:tabs>
        <w:ind w:left="993" w:hanging="993"/>
        <w:jc w:val="both"/>
        <w:rPr>
          <w:rFonts w:ascii="Arial" w:hAnsi="Arial" w:cs="Arial"/>
        </w:rPr>
      </w:pPr>
    </w:p>
    <w:p w14:paraId="33AE588D" w14:textId="77777777" w:rsidR="00D77F4E" w:rsidRPr="008C6749" w:rsidRDefault="00D07E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w:t>
      </w:r>
      <w:r w:rsidR="00D77F4E" w:rsidRPr="008C6749">
        <w:rPr>
          <w:rFonts w:ascii="Arial" w:hAnsi="Arial" w:cs="Arial"/>
        </w:rPr>
        <w:t>.1</w:t>
      </w:r>
      <w:r w:rsidR="001F4B5A" w:rsidRPr="008C6749">
        <w:rPr>
          <w:rFonts w:ascii="Arial" w:hAnsi="Arial" w:cs="Arial"/>
        </w:rPr>
        <w:t>.9.2</w:t>
      </w:r>
      <w:r w:rsidR="00D77F4E" w:rsidRPr="008C6749">
        <w:rPr>
          <w:rFonts w:ascii="Arial" w:hAnsi="Arial" w:cs="Arial"/>
        </w:rPr>
        <w:tab/>
      </w:r>
      <w:r w:rsidR="00D77F4E" w:rsidRPr="008C6749">
        <w:rPr>
          <w:rFonts w:ascii="Arial" w:hAnsi="Arial" w:cs="Arial"/>
        </w:rPr>
        <w:tab/>
        <w:t>Quando da realização do serviço adicional (parada adicional), a cobrança do total do serviço (embarque interurbano mais o embarque urbano por parada) deverá ser rateada pelo total de unidades atendidas.</w:t>
      </w:r>
    </w:p>
    <w:p w14:paraId="4287E679"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rPr>
      </w:pPr>
    </w:p>
    <w:p w14:paraId="72A19435"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.2</w:t>
      </w:r>
      <w:r w:rsidRPr="008C6749">
        <w:rPr>
          <w:rFonts w:ascii="Arial" w:hAnsi="Arial" w:cs="Arial"/>
        </w:rPr>
        <w:tab/>
      </w:r>
      <w:r w:rsidR="00E1676C" w:rsidRPr="008C6749">
        <w:rPr>
          <w:rFonts w:ascii="Arial" w:hAnsi="Arial" w:cs="Arial"/>
        </w:rPr>
        <w:tab/>
      </w:r>
      <w:r w:rsidRPr="008C6749">
        <w:rPr>
          <w:rFonts w:ascii="Arial" w:hAnsi="Arial" w:cs="Arial"/>
        </w:rPr>
        <w:t xml:space="preserve">Na execução dos serviços </w:t>
      </w:r>
      <w:r w:rsidR="001F4B5A" w:rsidRPr="008C6749">
        <w:rPr>
          <w:rFonts w:ascii="Arial" w:hAnsi="Arial" w:cs="Arial"/>
        </w:rPr>
        <w:t>contemplados em Franquia ou Programado</w:t>
      </w:r>
      <w:r w:rsidR="00683C86" w:rsidRPr="008C6749">
        <w:rPr>
          <w:rFonts w:ascii="Arial" w:hAnsi="Arial" w:cs="Arial"/>
        </w:rPr>
        <w:t xml:space="preserve"> </w:t>
      </w:r>
      <w:r w:rsidRPr="008C6749">
        <w:rPr>
          <w:rFonts w:ascii="Arial" w:hAnsi="Arial" w:cs="Arial"/>
        </w:rPr>
        <w:t>será admitida uma tolerância de até 30 minutos para mais ou para menos do horário estipulado pela CAIXA.</w:t>
      </w:r>
    </w:p>
    <w:p w14:paraId="3BBFB6CE"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p>
    <w:p w14:paraId="44D4D8EC"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.3</w:t>
      </w:r>
      <w:r w:rsidRPr="008C6749">
        <w:rPr>
          <w:rFonts w:ascii="Arial" w:hAnsi="Arial" w:cs="Arial"/>
        </w:rPr>
        <w:tab/>
      </w:r>
      <w:r w:rsidR="00E1676C" w:rsidRPr="008C6749">
        <w:rPr>
          <w:rFonts w:ascii="Arial" w:hAnsi="Arial" w:cs="Arial"/>
        </w:rPr>
        <w:tab/>
      </w:r>
      <w:r w:rsidRPr="008C6749">
        <w:rPr>
          <w:rFonts w:ascii="Arial" w:hAnsi="Arial" w:cs="Arial"/>
        </w:rPr>
        <w:t>O tempo de parada nas unidades da CAIXA, clientes da CAIXA, correspondentes CAIXA AQUI e unidades lotéricas não pode</w:t>
      </w:r>
      <w:r w:rsidR="001F6BA3" w:rsidRPr="008C6749">
        <w:rPr>
          <w:rFonts w:ascii="Arial" w:hAnsi="Arial" w:cs="Arial"/>
        </w:rPr>
        <w:t>r</w:t>
      </w:r>
      <w:r w:rsidRPr="008C6749">
        <w:rPr>
          <w:rFonts w:ascii="Arial" w:hAnsi="Arial" w:cs="Arial"/>
        </w:rPr>
        <w:t>á exceder a 15 minutos.</w:t>
      </w:r>
    </w:p>
    <w:p w14:paraId="3492B8A4" w14:textId="77777777" w:rsidR="001F6BA3" w:rsidRPr="008C6749" w:rsidRDefault="001F6BA3" w:rsidP="00DF084C">
      <w:pPr>
        <w:pStyle w:val="Recuodecorpodetexto"/>
        <w:tabs>
          <w:tab w:val="left" w:pos="1134"/>
          <w:tab w:val="left" w:pos="1985"/>
        </w:tabs>
        <w:ind w:left="1134"/>
        <w:rPr>
          <w:rFonts w:cs="Arial"/>
        </w:rPr>
      </w:pPr>
    </w:p>
    <w:p w14:paraId="7BC23C6C" w14:textId="77777777" w:rsidR="001F6BA3" w:rsidRPr="008C6749" w:rsidRDefault="00141AD2" w:rsidP="00DF084C">
      <w:pPr>
        <w:pStyle w:val="Recuodecorpodetexto"/>
        <w:tabs>
          <w:tab w:val="left" w:pos="1134"/>
          <w:tab w:val="left" w:pos="1985"/>
        </w:tabs>
        <w:ind w:left="1134"/>
        <w:rPr>
          <w:rFonts w:cs="Arial"/>
        </w:rPr>
      </w:pPr>
      <w:r w:rsidRPr="008C6749">
        <w:rPr>
          <w:rFonts w:cs="Arial"/>
        </w:rPr>
        <w:t>2.</w:t>
      </w:r>
      <w:r w:rsidR="001B0B43" w:rsidRPr="008C6749">
        <w:rPr>
          <w:rFonts w:cs="Arial"/>
        </w:rPr>
        <w:t>5</w:t>
      </w:r>
      <w:r w:rsidR="00CE5F0B" w:rsidRPr="008C6749">
        <w:rPr>
          <w:rFonts w:cs="Arial"/>
        </w:rPr>
        <w:t>.4</w:t>
      </w:r>
      <w:r w:rsidR="001F6BA3" w:rsidRPr="008C6749">
        <w:rPr>
          <w:rFonts w:cs="Arial"/>
        </w:rPr>
        <w:tab/>
        <w:t xml:space="preserve">A CONTRATADA deve </w:t>
      </w:r>
      <w:r w:rsidR="00201E45" w:rsidRPr="008C6749">
        <w:rPr>
          <w:rFonts w:cs="Arial"/>
        </w:rPr>
        <w:t>obedecer às</w:t>
      </w:r>
      <w:r w:rsidR="001F6BA3" w:rsidRPr="008C6749">
        <w:rPr>
          <w:rFonts w:cs="Arial"/>
        </w:rPr>
        <w:t xml:space="preserve"> condições e horários de atendimento (suprimento/recolhimento, saque/depósito, remessas para a TECBAN), conforme determinado pela CAIXA.</w:t>
      </w:r>
    </w:p>
    <w:p w14:paraId="6594FB0F" w14:textId="77777777" w:rsidR="001F6BA3" w:rsidRPr="008C6749" w:rsidRDefault="001F6BA3" w:rsidP="00DF084C">
      <w:pPr>
        <w:tabs>
          <w:tab w:val="left" w:pos="993"/>
          <w:tab w:val="left" w:pos="1134"/>
          <w:tab w:val="left" w:pos="1418"/>
          <w:tab w:val="left" w:pos="1985"/>
          <w:tab w:val="left" w:pos="4962"/>
        </w:tabs>
        <w:ind w:left="1134" w:hanging="1134"/>
        <w:jc w:val="both"/>
        <w:rPr>
          <w:rFonts w:ascii="Arial" w:hAnsi="Arial" w:cs="Arial"/>
        </w:rPr>
      </w:pPr>
    </w:p>
    <w:p w14:paraId="1F706A28" w14:textId="4653B038"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.5</w:t>
      </w:r>
      <w:r w:rsidRPr="008C6749">
        <w:rPr>
          <w:rFonts w:ascii="Arial" w:hAnsi="Arial" w:cs="Arial"/>
        </w:rPr>
        <w:tab/>
      </w:r>
      <w:r w:rsidR="00E1676C" w:rsidRPr="008C6749">
        <w:rPr>
          <w:rFonts w:ascii="Arial" w:hAnsi="Arial" w:cs="Arial"/>
        </w:rPr>
        <w:tab/>
      </w:r>
      <w:r w:rsidRPr="008C6749">
        <w:rPr>
          <w:rFonts w:ascii="Arial" w:hAnsi="Arial" w:cs="Arial"/>
        </w:rPr>
        <w:t>Sobre todas as modalidades de transporte de numerário entre Unidades da CAIXA/Tesouraria da CAIXA e Banco do Brasil ou em todas as movimentações entre bases de tesouraria ou entre bases e TECBAN, quando se caracterizarem como serviços “ponta-a-ponta”</w:t>
      </w:r>
      <w:r w:rsidRPr="008C6749">
        <w:rPr>
          <w:rStyle w:val="Refdenotaderodap"/>
          <w:rFonts w:ascii="Arial" w:hAnsi="Arial" w:cs="Arial"/>
        </w:rPr>
        <w:footnoteReference w:id="2"/>
      </w:r>
      <w:r w:rsidRPr="008C6749">
        <w:rPr>
          <w:rFonts w:ascii="Arial" w:hAnsi="Arial" w:cs="Arial"/>
        </w:rPr>
        <w:t xml:space="preserve">, poderá incidir taxa “ad valorem” sobre o valor total declarado na GTV, limitada </w:t>
      </w:r>
      <w:r w:rsidR="00016748">
        <w:rPr>
          <w:rFonts w:ascii="Arial" w:hAnsi="Arial" w:cs="Arial"/>
        </w:rPr>
        <w:t>conforme proposta comercial</w:t>
      </w:r>
      <w:r w:rsidRPr="008C6749">
        <w:rPr>
          <w:rFonts w:ascii="Arial" w:hAnsi="Arial" w:cs="Arial"/>
        </w:rPr>
        <w:t>.</w:t>
      </w:r>
    </w:p>
    <w:p w14:paraId="36A5561A" w14:textId="77777777" w:rsidR="00BF6809" w:rsidRPr="008C6749" w:rsidRDefault="00BF6809" w:rsidP="00DF084C">
      <w:pPr>
        <w:tabs>
          <w:tab w:val="left" w:pos="993"/>
          <w:tab w:val="left" w:pos="1134"/>
          <w:tab w:val="left" w:pos="1418"/>
          <w:tab w:val="left" w:pos="1985"/>
          <w:tab w:val="left" w:pos="4962"/>
        </w:tabs>
        <w:ind w:left="1134" w:hanging="1134"/>
        <w:jc w:val="both"/>
        <w:rPr>
          <w:rFonts w:ascii="Arial" w:hAnsi="Arial" w:cs="Arial"/>
        </w:rPr>
      </w:pPr>
    </w:p>
    <w:p w14:paraId="7FE4E78D" w14:textId="11E25D36"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.6</w:t>
      </w:r>
      <w:r w:rsidRPr="008C6749">
        <w:rPr>
          <w:rFonts w:ascii="Arial" w:hAnsi="Arial" w:cs="Arial"/>
        </w:rPr>
        <w:tab/>
      </w:r>
      <w:r w:rsidR="00E1676C" w:rsidRPr="008C6749">
        <w:rPr>
          <w:rFonts w:ascii="Arial" w:hAnsi="Arial" w:cs="Arial"/>
        </w:rPr>
        <w:tab/>
      </w:r>
      <w:r w:rsidRPr="008C6749">
        <w:rPr>
          <w:rFonts w:ascii="Arial" w:hAnsi="Arial" w:cs="Arial"/>
        </w:rPr>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016748">
        <w:rPr>
          <w:rFonts w:ascii="Arial" w:hAnsi="Arial" w:cs="Arial"/>
        </w:rPr>
        <w:t>conforme proposta comercial</w:t>
      </w:r>
      <w:r w:rsidRPr="008C6749">
        <w:rPr>
          <w:rFonts w:ascii="Arial" w:hAnsi="Arial" w:cs="Arial"/>
        </w:rPr>
        <w:t xml:space="preserve">. </w:t>
      </w:r>
    </w:p>
    <w:p w14:paraId="0B9410B3" w14:textId="77777777" w:rsidR="00DA4642" w:rsidRPr="008C6749" w:rsidRDefault="00DA4642" w:rsidP="00DF084C">
      <w:pPr>
        <w:tabs>
          <w:tab w:val="left" w:pos="993"/>
          <w:tab w:val="left" w:pos="1134"/>
          <w:tab w:val="left" w:pos="1418"/>
          <w:tab w:val="left" w:pos="1985"/>
          <w:tab w:val="left" w:pos="4962"/>
        </w:tabs>
        <w:ind w:left="1134" w:hanging="1134"/>
        <w:jc w:val="both"/>
        <w:rPr>
          <w:rFonts w:ascii="Arial" w:hAnsi="Arial" w:cs="Arial"/>
        </w:rPr>
      </w:pPr>
    </w:p>
    <w:p w14:paraId="4A515BE6" w14:textId="77777777" w:rsidR="00423247" w:rsidRPr="008C6749" w:rsidRDefault="00423247" w:rsidP="00423247">
      <w:pPr>
        <w:tabs>
          <w:tab w:val="left" w:pos="993"/>
          <w:tab w:val="left" w:pos="1418"/>
          <w:tab w:val="left" w:pos="1985"/>
          <w:tab w:val="left" w:pos="4962"/>
        </w:tabs>
        <w:ind w:left="993" w:hanging="993"/>
        <w:jc w:val="both"/>
        <w:rPr>
          <w:rFonts w:ascii="Arial" w:hAnsi="Arial" w:cs="Arial"/>
        </w:rPr>
      </w:pPr>
      <w:r w:rsidRPr="008C6749">
        <w:rPr>
          <w:rFonts w:ascii="Arial" w:hAnsi="Arial" w:cs="Arial"/>
        </w:rPr>
        <w:t>2.5.7</w:t>
      </w:r>
      <w:r w:rsidRPr="008C6749">
        <w:rPr>
          <w:rFonts w:ascii="Arial" w:hAnsi="Arial" w:cs="Arial"/>
        </w:rPr>
        <w:tab/>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2E3F5B3A" w14:textId="77777777" w:rsidR="00423247" w:rsidRPr="008C6749" w:rsidRDefault="00423247" w:rsidP="00DF084C">
      <w:pPr>
        <w:tabs>
          <w:tab w:val="left" w:pos="993"/>
          <w:tab w:val="left" w:pos="1134"/>
          <w:tab w:val="left" w:pos="1418"/>
          <w:tab w:val="left" w:pos="1985"/>
          <w:tab w:val="left" w:pos="4962"/>
        </w:tabs>
        <w:ind w:left="1134" w:hanging="1134"/>
        <w:jc w:val="both"/>
        <w:rPr>
          <w:rFonts w:ascii="Arial" w:hAnsi="Arial" w:cs="Arial"/>
        </w:rPr>
      </w:pPr>
    </w:p>
    <w:p w14:paraId="4F9B7D49" w14:textId="77777777" w:rsidR="00DA4642" w:rsidRPr="008C6749" w:rsidRDefault="00DA4642"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2.5.</w:t>
      </w:r>
      <w:r w:rsidR="00423247" w:rsidRPr="008C6749">
        <w:rPr>
          <w:rFonts w:ascii="Arial" w:hAnsi="Arial" w:cs="Arial"/>
        </w:rPr>
        <w:t>8</w:t>
      </w:r>
      <w:r w:rsidRPr="008C6749">
        <w:rPr>
          <w:rFonts w:ascii="Arial" w:hAnsi="Arial" w:cs="Arial"/>
        </w:rPr>
        <w:tab/>
      </w:r>
      <w:r w:rsidR="00133AEA" w:rsidRPr="008C6749">
        <w:rPr>
          <w:rFonts w:ascii="Arial" w:hAnsi="Arial" w:cs="Arial"/>
        </w:rPr>
        <w:t>Os preços constantes na Proposta Comercial referem-se aos embarques</w:t>
      </w:r>
      <w:r w:rsidR="00AD67F6" w:rsidRPr="008C6749">
        <w:rPr>
          <w:rFonts w:ascii="Arial" w:hAnsi="Arial" w:cs="Arial"/>
        </w:rPr>
        <w:t xml:space="preserve"> realizados de segunda a sábado</w:t>
      </w:r>
      <w:r w:rsidR="00133AEA" w:rsidRPr="008C6749">
        <w:rPr>
          <w:rFonts w:ascii="Arial" w:hAnsi="Arial" w:cs="Arial"/>
        </w:rPr>
        <w:t>, inclusive feriados bancários expresso obrigatoriamente em moeda corrente nacional.</w:t>
      </w:r>
    </w:p>
    <w:p w14:paraId="1B2242B9" w14:textId="77777777" w:rsidR="00DA4642" w:rsidRPr="008C6749" w:rsidRDefault="00DA4642" w:rsidP="00DF084C">
      <w:pPr>
        <w:tabs>
          <w:tab w:val="left" w:pos="993"/>
          <w:tab w:val="left" w:pos="1418"/>
          <w:tab w:val="left" w:pos="1985"/>
          <w:tab w:val="left" w:pos="4962"/>
        </w:tabs>
        <w:ind w:left="993" w:hanging="993"/>
        <w:jc w:val="both"/>
        <w:rPr>
          <w:rFonts w:ascii="Arial" w:hAnsi="Arial" w:cs="Arial"/>
        </w:rPr>
      </w:pPr>
    </w:p>
    <w:p w14:paraId="0C666796" w14:textId="77777777" w:rsidR="00DB7D67" w:rsidRPr="008C6749" w:rsidRDefault="00DA4642"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2.5.</w:t>
      </w:r>
      <w:r w:rsidR="00423247" w:rsidRPr="008C6749">
        <w:rPr>
          <w:rFonts w:ascii="Arial" w:hAnsi="Arial" w:cs="Arial"/>
        </w:rPr>
        <w:t>9</w:t>
      </w:r>
      <w:r w:rsidRPr="008C6749">
        <w:rPr>
          <w:rFonts w:ascii="Arial" w:hAnsi="Arial" w:cs="Arial"/>
        </w:rPr>
        <w:tab/>
      </w:r>
      <w:r w:rsidR="00DB7D67" w:rsidRPr="008C6749">
        <w:rPr>
          <w:rFonts w:ascii="Arial" w:hAnsi="Arial" w:cs="Arial"/>
        </w:rPr>
        <w:t>Para os embarques efetuados nos domingos e feriados, será acrescido o percentual de até 70% sobre o preço individual do embarque, a ser faturado da seguinte forma:</w:t>
      </w:r>
    </w:p>
    <w:p w14:paraId="4FA097B2" w14:textId="77777777" w:rsidR="00DB7D67" w:rsidRPr="008C6749" w:rsidRDefault="00DB7D67" w:rsidP="00DF084C">
      <w:pPr>
        <w:tabs>
          <w:tab w:val="left" w:pos="993"/>
          <w:tab w:val="left" w:pos="1418"/>
          <w:tab w:val="left" w:pos="1985"/>
          <w:tab w:val="left" w:pos="4962"/>
        </w:tabs>
        <w:ind w:left="993" w:hanging="993"/>
        <w:jc w:val="both"/>
        <w:rPr>
          <w:rFonts w:ascii="Arial" w:hAnsi="Arial" w:cs="Arial"/>
        </w:rPr>
      </w:pPr>
    </w:p>
    <w:p w14:paraId="5EE855F6" w14:textId="77777777" w:rsidR="00DB7D67" w:rsidRPr="008C6749" w:rsidRDefault="00DB7D67" w:rsidP="00E704D4">
      <w:pPr>
        <w:pStyle w:val="PargrafodaLista"/>
        <w:numPr>
          <w:ilvl w:val="0"/>
          <w:numId w:val="57"/>
        </w:numPr>
        <w:jc w:val="both"/>
        <w:rPr>
          <w:rFonts w:ascii="Arial" w:hAnsi="Arial" w:cs="Arial"/>
        </w:rPr>
      </w:pPr>
      <w:r w:rsidRPr="008C6749">
        <w:rPr>
          <w:rFonts w:ascii="Arial" w:hAnsi="Arial" w:cs="Arial"/>
        </w:rPr>
        <w:lastRenderedPageBreak/>
        <w:t>Nos casos de embarques executados dentro da franquia, será faturado o valor do embarque franqueado acrescido de até 70% e o total será abatido do valor referente ao remanescente da franquia. Caso o remanescente da franquia seja insuficiente, a diferença a maior será acrescida ao valor total da franquia;</w:t>
      </w:r>
    </w:p>
    <w:p w14:paraId="1236B774" w14:textId="77777777" w:rsidR="00254B91" w:rsidRPr="008C6749" w:rsidRDefault="00254B91" w:rsidP="00254B91">
      <w:pPr>
        <w:pStyle w:val="PargrafodaLista"/>
        <w:ind w:left="1713"/>
        <w:jc w:val="both"/>
        <w:rPr>
          <w:rFonts w:ascii="Arial" w:hAnsi="Arial" w:cs="Arial"/>
        </w:rPr>
      </w:pPr>
    </w:p>
    <w:p w14:paraId="5828A4FF" w14:textId="77777777" w:rsidR="00DB7D67" w:rsidRPr="008C6749" w:rsidRDefault="00DB7D67" w:rsidP="00E704D4">
      <w:pPr>
        <w:pStyle w:val="PargrafodaLista"/>
        <w:numPr>
          <w:ilvl w:val="0"/>
          <w:numId w:val="57"/>
        </w:numPr>
        <w:jc w:val="both"/>
        <w:rPr>
          <w:rFonts w:ascii="Arial" w:hAnsi="Arial" w:cs="Arial"/>
        </w:rPr>
      </w:pPr>
      <w:r w:rsidRPr="008C6749">
        <w:rPr>
          <w:rFonts w:ascii="Arial" w:hAnsi="Arial" w:cs="Arial"/>
        </w:rPr>
        <w:t>Nos casos de embarques excedentes, será faturado o valor do embarque excedente acrescido de até 70% e o total será somado do valor referente ao total da franquia;</w:t>
      </w:r>
    </w:p>
    <w:p w14:paraId="2A4EABE5" w14:textId="77777777" w:rsidR="00254B91" w:rsidRPr="008C6749" w:rsidRDefault="00254B91" w:rsidP="00254B91">
      <w:pPr>
        <w:pStyle w:val="PargrafodaLista"/>
        <w:rPr>
          <w:rFonts w:ascii="Arial" w:hAnsi="Arial" w:cs="Arial"/>
        </w:rPr>
      </w:pPr>
    </w:p>
    <w:p w14:paraId="27254131" w14:textId="77777777" w:rsidR="002D669D" w:rsidRPr="008C6749" w:rsidRDefault="00DB7D67" w:rsidP="00E704D4">
      <w:pPr>
        <w:pStyle w:val="PargrafodaLista"/>
        <w:numPr>
          <w:ilvl w:val="0"/>
          <w:numId w:val="57"/>
        </w:numPr>
        <w:jc w:val="both"/>
        <w:rPr>
          <w:rFonts w:ascii="Arial" w:hAnsi="Arial" w:cs="Arial"/>
        </w:rPr>
      </w:pPr>
      <w:r w:rsidRPr="008C6749">
        <w:rPr>
          <w:rFonts w:ascii="Arial" w:hAnsi="Arial" w:cs="Arial"/>
        </w:rPr>
        <w:t>Nos casos de embarques programados, o valor do embarque será acrescido de até 70% e não terá relação com o valor total ou remanescente da franquia.</w:t>
      </w:r>
    </w:p>
    <w:p w14:paraId="5B42B5D6" w14:textId="77777777" w:rsidR="00DB7D67" w:rsidRPr="008C6749" w:rsidRDefault="00DB7D67" w:rsidP="00DF084C">
      <w:pPr>
        <w:tabs>
          <w:tab w:val="left" w:pos="993"/>
          <w:tab w:val="left" w:pos="1418"/>
          <w:tab w:val="left" w:pos="1985"/>
          <w:tab w:val="left" w:pos="4962"/>
        </w:tabs>
        <w:jc w:val="both"/>
        <w:rPr>
          <w:rFonts w:ascii="Arial" w:hAnsi="Arial" w:cs="Arial"/>
        </w:rPr>
      </w:pPr>
    </w:p>
    <w:p w14:paraId="2946C60F"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w:t>
      </w:r>
      <w:r w:rsidR="00423247" w:rsidRPr="008C6749">
        <w:rPr>
          <w:rFonts w:ascii="Arial" w:hAnsi="Arial" w:cs="Arial"/>
        </w:rPr>
        <w:t>10</w:t>
      </w:r>
      <w:r w:rsidR="00DF084C" w:rsidRPr="008C6749">
        <w:rPr>
          <w:rFonts w:ascii="Arial" w:hAnsi="Arial" w:cs="Arial"/>
        </w:rPr>
        <w:tab/>
      </w:r>
      <w:r w:rsidRPr="008C6749">
        <w:rPr>
          <w:rFonts w:ascii="Arial" w:hAnsi="Arial" w:cs="Arial"/>
        </w:rPr>
        <w:t>O serviço de transporte de valores inclui o transporte de numerário (</w:t>
      </w:r>
      <w:r w:rsidR="00EF6A70" w:rsidRPr="008C6749">
        <w:rPr>
          <w:rFonts w:ascii="Arial" w:hAnsi="Arial" w:cs="Arial"/>
        </w:rPr>
        <w:t>moeda corrente</w:t>
      </w:r>
      <w:r w:rsidRPr="008C6749">
        <w:rPr>
          <w:rFonts w:ascii="Arial" w:hAnsi="Arial" w:cs="Arial"/>
        </w:rPr>
        <w:t xml:space="preserve"> e moeda estrangeira), garantia de penhor, documentos com elevado valor econômico ou institucional.</w:t>
      </w:r>
    </w:p>
    <w:p w14:paraId="1B28F5D5" w14:textId="77777777" w:rsidR="002D669D" w:rsidRPr="008C6749" w:rsidRDefault="002D669D" w:rsidP="00DF084C">
      <w:pPr>
        <w:tabs>
          <w:tab w:val="left" w:pos="993"/>
          <w:tab w:val="left" w:pos="1134"/>
          <w:tab w:val="left" w:pos="1418"/>
          <w:tab w:val="left" w:pos="1985"/>
          <w:tab w:val="left" w:pos="4962"/>
        </w:tabs>
        <w:ind w:left="1134" w:hanging="1134"/>
        <w:jc w:val="both"/>
        <w:rPr>
          <w:rFonts w:ascii="Arial" w:hAnsi="Arial" w:cs="Arial"/>
        </w:rPr>
      </w:pPr>
    </w:p>
    <w:p w14:paraId="0D6BB1B1" w14:textId="3ABAAB39" w:rsidR="00656EB6" w:rsidRPr="008C6749" w:rsidRDefault="00656EB6"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 xml:space="preserve">.1     Os preços contratados para cada modalidade de embarque </w:t>
      </w:r>
      <w:r w:rsidR="001F4B5A" w:rsidRPr="008C6749">
        <w:rPr>
          <w:rFonts w:ascii="Arial" w:hAnsi="Arial" w:cs="Arial"/>
        </w:rPr>
        <w:t>c</w:t>
      </w:r>
      <w:r w:rsidRPr="008C6749">
        <w:rPr>
          <w:rFonts w:ascii="Arial" w:hAnsi="Arial" w:cs="Arial"/>
        </w:rPr>
        <w:t xml:space="preserve">ompreenderão todas as </w:t>
      </w:r>
      <w:r w:rsidRPr="008C6749">
        <w:rPr>
          <w:rFonts w:ascii="Arial" w:hAnsi="Arial" w:cs="Arial"/>
          <w:b/>
          <w:bCs/>
        </w:rPr>
        <w:t xml:space="preserve">Unidades </w:t>
      </w:r>
      <w:r w:rsidR="007A505A" w:rsidRPr="008C6749">
        <w:rPr>
          <w:rFonts w:ascii="Arial" w:hAnsi="Arial" w:cs="Arial"/>
          <w:b/>
          <w:bCs/>
        </w:rPr>
        <w:t xml:space="preserve">da </w:t>
      </w:r>
      <w:r w:rsidRPr="008C6749">
        <w:rPr>
          <w:rFonts w:ascii="Arial" w:hAnsi="Arial" w:cs="Arial"/>
          <w:b/>
          <w:bCs/>
        </w:rPr>
        <w:t>CAIXA</w:t>
      </w:r>
      <w:r w:rsidRPr="008C6749">
        <w:rPr>
          <w:rFonts w:ascii="Arial" w:hAnsi="Arial" w:cs="Arial"/>
        </w:rPr>
        <w:t xml:space="preserve"> (Agências, Postos de Atendimento, Clientes da CAIXA, Correspondentes CAIXA AQUI e Unidades Lotéricas) de acordo com o roteiro/percurso ao qual estiverem contempladas e para os seguintes tipos de valores transportados: Moeda Corrente, Moeda Estrangeira, Penhor e documentos com elevado valor econômico ou institucional).</w:t>
      </w:r>
    </w:p>
    <w:p w14:paraId="778C8773" w14:textId="77777777" w:rsidR="00656EB6" w:rsidRPr="008C6749" w:rsidRDefault="00656EB6" w:rsidP="00DF084C">
      <w:pPr>
        <w:ind w:left="993" w:hanging="993"/>
        <w:jc w:val="both"/>
        <w:rPr>
          <w:rFonts w:ascii="Arial" w:hAnsi="Arial" w:cs="Arial"/>
        </w:rPr>
      </w:pPr>
    </w:p>
    <w:p w14:paraId="653530CD" w14:textId="57DC3567" w:rsidR="00656EB6" w:rsidRPr="008C6749" w:rsidRDefault="00656EB6"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.2     Os preços contratados para cada modalidade de embarque para Abastecimento/Desabastecimento e Acionamento Técnico junto à PAE compreenderão todos os equipamentos PAE, de acordo com o roteiro/percurso ao qual estiverem contemplados.</w:t>
      </w:r>
    </w:p>
    <w:p w14:paraId="449E0336" w14:textId="77777777" w:rsidR="000B5B4A" w:rsidRPr="008C6749" w:rsidRDefault="000B5B4A" w:rsidP="00DF084C">
      <w:pPr>
        <w:ind w:left="993" w:hanging="993"/>
        <w:jc w:val="both"/>
        <w:rPr>
          <w:rFonts w:ascii="Arial" w:hAnsi="Arial" w:cs="Arial"/>
        </w:rPr>
      </w:pPr>
    </w:p>
    <w:p w14:paraId="7CEE072E" w14:textId="77777777" w:rsidR="000B5B4A" w:rsidRPr="008C6749" w:rsidRDefault="00DF084C"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.3</w:t>
      </w:r>
      <w:r w:rsidRPr="008C6749">
        <w:rPr>
          <w:rFonts w:ascii="Arial" w:hAnsi="Arial" w:cs="Arial"/>
        </w:rPr>
        <w:tab/>
      </w:r>
      <w:r w:rsidR="000B5B4A" w:rsidRPr="008C6749">
        <w:rPr>
          <w:rFonts w:ascii="Arial" w:hAnsi="Arial" w:cs="Arial"/>
        </w:rPr>
        <w:t>Não são admitidos preços diferentes para embarques interurbanos a serem realizados num mesmo município, quanto aos serviços de suprimento/recolhimento às Unidades Caixas, abastecimentos/desabastecimentos e acionamentos técnicos aos PAES.</w:t>
      </w:r>
    </w:p>
    <w:p w14:paraId="52966460" w14:textId="77777777" w:rsidR="000B5B4A" w:rsidRPr="008C6749" w:rsidRDefault="000B5B4A" w:rsidP="00DF084C">
      <w:pPr>
        <w:ind w:left="993" w:hanging="993"/>
        <w:jc w:val="both"/>
        <w:rPr>
          <w:rFonts w:ascii="Arial" w:hAnsi="Arial" w:cs="Arial"/>
        </w:rPr>
      </w:pPr>
    </w:p>
    <w:p w14:paraId="6E9589AB" w14:textId="77777777" w:rsidR="000B5B4A" w:rsidRPr="008C6749" w:rsidRDefault="000B5B4A"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.4     </w:t>
      </w:r>
      <w:r w:rsidRPr="008C6749">
        <w:rPr>
          <w:rFonts w:ascii="Arial" w:hAnsi="Arial" w:cs="Arial"/>
        </w:rPr>
        <w:tab/>
        <w:t xml:space="preserve"> Para</w:t>
      </w:r>
      <w:r w:rsidR="00C728D8" w:rsidRPr="008C6749">
        <w:rPr>
          <w:rFonts w:ascii="Arial" w:hAnsi="Arial" w:cs="Arial"/>
        </w:rPr>
        <w:t xml:space="preserve"> os serviços urbanos não admitimos                                                                                                                                                                                                                                                                                                                                                                                                                                                                                                                                                                                                                                                                                                                                                                                                                                                                                                                                                                                                                                                                                                                                                                                                                                                                                                                                                                                                                                                                                                                                                                                                       </w:t>
      </w:r>
      <w:r w:rsidRPr="008C6749">
        <w:rPr>
          <w:rFonts w:ascii="Arial" w:hAnsi="Arial" w:cs="Arial"/>
        </w:rPr>
        <w:t>os preços diferentes para embarques a serem realizados num mesmo município, contudo, é admitido preços distintos entre os serviços de suprimento/recolhimento às Unidades Caixas e os serviços de abastecimentos/desabastecimentos e acionamentos técnicos aos PAES</w:t>
      </w:r>
      <w:r w:rsidR="00DF084C" w:rsidRPr="008C6749">
        <w:rPr>
          <w:rFonts w:ascii="Arial" w:hAnsi="Arial" w:cs="Arial"/>
        </w:rPr>
        <w:t>.</w:t>
      </w:r>
      <w:r w:rsidRPr="008C6749">
        <w:rPr>
          <w:rFonts w:ascii="Arial" w:hAnsi="Arial" w:cs="Arial"/>
        </w:rPr>
        <w:t xml:space="preserve">     </w:t>
      </w:r>
    </w:p>
    <w:p w14:paraId="79CF5A4E" w14:textId="77777777" w:rsidR="002E4FB5" w:rsidRPr="008C6749" w:rsidRDefault="002E4FB5" w:rsidP="00DF084C">
      <w:pPr>
        <w:ind w:left="993" w:hanging="993"/>
        <w:jc w:val="both"/>
        <w:rPr>
          <w:rFonts w:ascii="Arial" w:hAnsi="Arial" w:cs="Arial"/>
        </w:rPr>
      </w:pPr>
    </w:p>
    <w:p w14:paraId="22C865D6" w14:textId="77777777" w:rsidR="002E4FB5" w:rsidRPr="008C6749" w:rsidRDefault="002E4FB5" w:rsidP="00DF084C">
      <w:pPr>
        <w:ind w:left="993" w:hanging="993"/>
        <w:jc w:val="both"/>
        <w:rPr>
          <w:rFonts w:ascii="Arial" w:hAnsi="Arial" w:cs="Arial"/>
        </w:rPr>
      </w:pPr>
      <w:r w:rsidRPr="008C6749">
        <w:rPr>
          <w:rFonts w:ascii="Arial" w:hAnsi="Arial" w:cs="Arial"/>
        </w:rPr>
        <w:t>2.5.</w:t>
      </w:r>
      <w:r w:rsidR="00DA4642" w:rsidRPr="008C6749">
        <w:rPr>
          <w:rFonts w:ascii="Arial" w:hAnsi="Arial" w:cs="Arial"/>
        </w:rPr>
        <w:t>1</w:t>
      </w:r>
      <w:r w:rsidR="00423247" w:rsidRPr="008C6749">
        <w:rPr>
          <w:rFonts w:ascii="Arial" w:hAnsi="Arial" w:cs="Arial"/>
        </w:rPr>
        <w:t>1</w:t>
      </w:r>
      <w:r w:rsidRPr="008C6749">
        <w:rPr>
          <w:rFonts w:ascii="Arial" w:hAnsi="Arial" w:cs="Arial"/>
        </w:rPr>
        <w:tab/>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7CF79430" w14:textId="77777777" w:rsidR="002E4FB5" w:rsidRPr="008C6749" w:rsidRDefault="002E4FB5" w:rsidP="00DF084C">
      <w:pPr>
        <w:ind w:left="993" w:hanging="993"/>
        <w:jc w:val="both"/>
        <w:rPr>
          <w:rFonts w:ascii="Arial" w:hAnsi="Arial" w:cs="Arial"/>
        </w:rPr>
      </w:pPr>
    </w:p>
    <w:p w14:paraId="40FCE049" w14:textId="77777777" w:rsidR="002E4FB5" w:rsidRPr="008C6749" w:rsidRDefault="002E4FB5" w:rsidP="00DF084C">
      <w:pPr>
        <w:ind w:left="993" w:hanging="993"/>
        <w:jc w:val="both"/>
        <w:rPr>
          <w:rFonts w:ascii="Arial" w:hAnsi="Arial" w:cs="Arial"/>
        </w:rPr>
      </w:pPr>
      <w:r w:rsidRPr="008C6749">
        <w:rPr>
          <w:rFonts w:ascii="Arial" w:hAnsi="Arial" w:cs="Arial"/>
        </w:rPr>
        <w:t>2.5.</w:t>
      </w:r>
      <w:r w:rsidR="00DA4642" w:rsidRPr="008C6749">
        <w:rPr>
          <w:rFonts w:ascii="Arial" w:hAnsi="Arial" w:cs="Arial"/>
        </w:rPr>
        <w:t>1</w:t>
      </w:r>
      <w:r w:rsidR="00423247" w:rsidRPr="008C6749">
        <w:rPr>
          <w:rFonts w:ascii="Arial" w:hAnsi="Arial" w:cs="Arial"/>
        </w:rPr>
        <w:t>2</w:t>
      </w:r>
      <w:r w:rsidRPr="008C6749">
        <w:rPr>
          <w:rFonts w:ascii="Arial" w:hAnsi="Arial" w:cs="Arial"/>
        </w:rPr>
        <w:tab/>
        <w:t xml:space="preserve">O numerário para suprimento a clientes, correspondentes CAIXA AQUI, Unidades da CAIXA e Unidades Lotéricas, depósito no Banco do Brasil e em outra Instituição Financeira e remessas para a TECBAN, atenderá às condições de valor, composição e horário determinadas pela CAIXA. </w:t>
      </w:r>
    </w:p>
    <w:p w14:paraId="40352B42" w14:textId="77777777" w:rsidR="002E4FB5" w:rsidRPr="008C6749" w:rsidRDefault="002E4FB5" w:rsidP="00DF084C">
      <w:pPr>
        <w:ind w:left="993" w:hanging="993"/>
        <w:jc w:val="both"/>
        <w:rPr>
          <w:rFonts w:ascii="Arial" w:hAnsi="Arial" w:cs="Arial"/>
        </w:rPr>
      </w:pPr>
    </w:p>
    <w:p w14:paraId="52C95B8A" w14:textId="77777777" w:rsidR="002E4FB5" w:rsidRPr="008C6749" w:rsidRDefault="00BB05A2" w:rsidP="00DF084C">
      <w:pPr>
        <w:ind w:left="993" w:hanging="993"/>
        <w:jc w:val="both"/>
        <w:rPr>
          <w:rFonts w:ascii="Arial" w:hAnsi="Arial" w:cs="Arial"/>
        </w:rPr>
      </w:pPr>
      <w:r w:rsidRPr="008C6749">
        <w:rPr>
          <w:rFonts w:ascii="Arial" w:hAnsi="Arial" w:cs="Arial"/>
        </w:rPr>
        <w:t>2.5.1</w:t>
      </w:r>
      <w:r w:rsidR="00423247" w:rsidRPr="008C6749">
        <w:rPr>
          <w:rFonts w:ascii="Arial" w:hAnsi="Arial" w:cs="Arial"/>
        </w:rPr>
        <w:t>3</w:t>
      </w:r>
      <w:r w:rsidR="002E4FB5" w:rsidRPr="008C6749">
        <w:rPr>
          <w:rFonts w:ascii="Arial" w:hAnsi="Arial" w:cs="Arial"/>
        </w:rPr>
        <w:tab/>
        <w:t xml:space="preserve">A entrega ou coleta de mais de um malote, em razão do limite de calçada, em uma única dependência caracteriza a execução de um embarque, na respectiva modalidade de serviço. </w:t>
      </w:r>
    </w:p>
    <w:p w14:paraId="11C9B1CD" w14:textId="77777777" w:rsidR="002E4FB5" w:rsidRPr="008C6749" w:rsidRDefault="002E4FB5" w:rsidP="00DF084C">
      <w:pPr>
        <w:ind w:left="993" w:hanging="993"/>
        <w:jc w:val="both"/>
        <w:rPr>
          <w:rFonts w:ascii="Arial" w:hAnsi="Arial" w:cs="Arial"/>
        </w:rPr>
      </w:pPr>
    </w:p>
    <w:p w14:paraId="01B6B1D6" w14:textId="77777777" w:rsidR="002E4FB5" w:rsidRPr="008C6749" w:rsidRDefault="00DA4642" w:rsidP="00DF084C">
      <w:pPr>
        <w:ind w:left="993" w:hanging="993"/>
        <w:jc w:val="both"/>
        <w:rPr>
          <w:rFonts w:ascii="Arial" w:hAnsi="Arial" w:cs="Arial"/>
        </w:rPr>
      </w:pPr>
      <w:r w:rsidRPr="008C6749">
        <w:rPr>
          <w:rFonts w:ascii="Arial" w:hAnsi="Arial" w:cs="Arial"/>
        </w:rPr>
        <w:t>2.5.1</w:t>
      </w:r>
      <w:r w:rsidR="00423247" w:rsidRPr="008C6749">
        <w:rPr>
          <w:rFonts w:ascii="Arial" w:hAnsi="Arial" w:cs="Arial"/>
        </w:rPr>
        <w:t>4</w:t>
      </w:r>
      <w:r w:rsidR="002E4FB5" w:rsidRPr="008C6749">
        <w:rPr>
          <w:rFonts w:ascii="Arial" w:hAnsi="Arial" w:cs="Arial"/>
        </w:rPr>
        <w:tab/>
        <w:t>As solicitações de recolhimento e suprimento</w:t>
      </w:r>
      <w:r w:rsidR="001C624C" w:rsidRPr="008C6749">
        <w:rPr>
          <w:rFonts w:ascii="Arial" w:hAnsi="Arial" w:cs="Arial"/>
        </w:rPr>
        <w:t xml:space="preserve"> e respectivas alterações ou </w:t>
      </w:r>
      <w:r w:rsidR="00201E45" w:rsidRPr="008C6749">
        <w:rPr>
          <w:rFonts w:ascii="Arial" w:hAnsi="Arial" w:cs="Arial"/>
        </w:rPr>
        <w:t>cancelamentos serão</w:t>
      </w:r>
      <w:r w:rsidR="002E4FB5" w:rsidRPr="008C6749">
        <w:rPr>
          <w:rFonts w:ascii="Arial" w:hAnsi="Arial" w:cs="Arial"/>
        </w:rPr>
        <w:t xml:space="preserve">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58D1003C" w14:textId="77777777" w:rsidR="002E4FB5" w:rsidRPr="008C6749" w:rsidRDefault="002E4FB5" w:rsidP="00DF084C">
      <w:pPr>
        <w:pStyle w:val="Recuodecorpodetexto"/>
        <w:tabs>
          <w:tab w:val="left" w:pos="1134"/>
          <w:tab w:val="left" w:pos="1985"/>
        </w:tabs>
        <w:ind w:left="1134"/>
        <w:rPr>
          <w:rFonts w:cs="Arial"/>
        </w:rPr>
      </w:pPr>
    </w:p>
    <w:p w14:paraId="6502DF0E" w14:textId="77777777" w:rsidR="008218A0" w:rsidRDefault="008218A0" w:rsidP="008218A0">
      <w:pPr>
        <w:pStyle w:val="xmsobodytextindent"/>
        <w:ind w:left="993" w:hanging="993"/>
      </w:pPr>
      <w:r w:rsidRPr="008C6749">
        <w:t>2.5.15            No ato do suprimento/recolhimento ou saque/depósito será emitida e assinada:</w:t>
      </w:r>
    </w:p>
    <w:p w14:paraId="72F3BE4C" w14:textId="77777777" w:rsidR="003A14A9" w:rsidRPr="008C6749" w:rsidRDefault="003A14A9" w:rsidP="008218A0">
      <w:pPr>
        <w:pStyle w:val="xmsobodytextindent"/>
        <w:ind w:left="993" w:hanging="993"/>
      </w:pPr>
    </w:p>
    <w:p w14:paraId="3A340416" w14:textId="77777777" w:rsidR="008218A0" w:rsidRPr="008C6749" w:rsidRDefault="008218A0" w:rsidP="008218A0">
      <w:pPr>
        <w:pStyle w:val="xmsobodytextindent"/>
        <w:ind w:left="1710" w:hanging="360"/>
      </w:pPr>
      <w:r w:rsidRPr="008C6749">
        <w:t xml:space="preserve">·         </w:t>
      </w:r>
      <w:r w:rsidRPr="008C6749">
        <w:rPr>
          <w:b/>
          <w:bCs/>
        </w:rPr>
        <w:t>GTV (Guia de Transporte de Valores)</w:t>
      </w:r>
      <w:r w:rsidRPr="008C6749">
        <w:t>, em quantidade de vias necessárias para cumprimento das disposições legais pertinentes, de forma que após devidamente assinada pelo preposto da CONTRATADA e autenticada no SISAG pelo representante da CAIXA, seja retida uma via na unidade atendida.</w:t>
      </w:r>
    </w:p>
    <w:p w14:paraId="788D9E53" w14:textId="77777777" w:rsidR="008218A0" w:rsidRPr="008C6749" w:rsidRDefault="008218A0" w:rsidP="008218A0">
      <w:pPr>
        <w:pStyle w:val="xmsobodytextindent"/>
        <w:ind w:left="1710" w:hanging="360"/>
      </w:pPr>
      <w:r w:rsidRPr="008C6749">
        <w:t xml:space="preserve">·         </w:t>
      </w:r>
      <w:r w:rsidRPr="008C6749">
        <w:rPr>
          <w:b/>
          <w:bCs/>
        </w:rPr>
        <w:t>ou GTV-e (Guia de Transporte de Valores Eletrônica)</w:t>
      </w:r>
      <w:r w:rsidRPr="008C6749">
        <w:t xml:space="preserve"> conferida e assinada na tela de equipamento portátil (TP), pelo representante CAIXA e pelo preposto da CONTRATADA, </w:t>
      </w:r>
      <w:r w:rsidRPr="008C6749">
        <w:lastRenderedPageBreak/>
        <w:t>com emissão do comprovante da operação que deverá conter todos os dados que identificam a remessa.</w:t>
      </w:r>
    </w:p>
    <w:p w14:paraId="6BFFCA4A" w14:textId="77777777" w:rsidR="008218A0" w:rsidRPr="008C6749" w:rsidRDefault="008218A0" w:rsidP="00DF084C">
      <w:pPr>
        <w:tabs>
          <w:tab w:val="left" w:pos="1134"/>
          <w:tab w:val="left" w:pos="1418"/>
          <w:tab w:val="left" w:pos="1985"/>
        </w:tabs>
        <w:ind w:left="1134" w:hanging="1134"/>
        <w:jc w:val="both"/>
        <w:rPr>
          <w:rFonts w:ascii="Arial" w:hAnsi="Arial" w:cs="Arial"/>
          <w:b/>
        </w:rPr>
      </w:pPr>
    </w:p>
    <w:p w14:paraId="4F0067B3" w14:textId="77777777" w:rsidR="007A505A" w:rsidRPr="008C6749" w:rsidRDefault="007A505A" w:rsidP="00DF084C">
      <w:pPr>
        <w:tabs>
          <w:tab w:val="left" w:pos="1134"/>
          <w:tab w:val="left" w:pos="1418"/>
          <w:tab w:val="left" w:pos="1985"/>
        </w:tabs>
        <w:ind w:left="1134" w:hanging="1134"/>
        <w:jc w:val="both"/>
        <w:rPr>
          <w:rFonts w:ascii="Arial" w:hAnsi="Arial" w:cs="Arial"/>
        </w:rPr>
      </w:pPr>
      <w:r w:rsidRPr="008C6749">
        <w:rPr>
          <w:rFonts w:ascii="Arial" w:hAnsi="Arial" w:cs="Arial"/>
        </w:rPr>
        <w:t>2.5.1</w:t>
      </w:r>
      <w:r w:rsidR="00423247" w:rsidRPr="008C6749">
        <w:rPr>
          <w:rFonts w:ascii="Arial" w:hAnsi="Arial" w:cs="Arial"/>
        </w:rPr>
        <w:t>6</w:t>
      </w:r>
      <w:r w:rsidRPr="008C6749">
        <w:rPr>
          <w:rFonts w:ascii="Arial" w:hAnsi="Arial" w:cs="Arial"/>
        </w:rPr>
        <w:tab/>
        <w:t>A CAIXA pode, mediante aviso formal prévio de 05 (cinco) dias úteis, alterar a classificação das Unidades da CAIXA, CCA e Lotéricos de Dependente (D) para Independente (I) e vice-versa, adequando as condições contratuais e sem aumento dos preços contratados</w:t>
      </w:r>
      <w:r w:rsidR="000B1454" w:rsidRPr="008C6749">
        <w:rPr>
          <w:rFonts w:ascii="Arial" w:hAnsi="Arial" w:cs="Arial"/>
        </w:rPr>
        <w:t>.</w:t>
      </w:r>
    </w:p>
    <w:p w14:paraId="5D9730BE" w14:textId="77777777" w:rsidR="007A505A" w:rsidRPr="008C6749" w:rsidRDefault="007A505A" w:rsidP="00DF084C">
      <w:pPr>
        <w:tabs>
          <w:tab w:val="left" w:pos="1134"/>
          <w:tab w:val="left" w:pos="1418"/>
          <w:tab w:val="left" w:pos="1985"/>
        </w:tabs>
        <w:ind w:left="1134" w:hanging="1134"/>
        <w:jc w:val="both"/>
        <w:rPr>
          <w:rFonts w:ascii="Arial" w:hAnsi="Arial" w:cs="Arial"/>
          <w:b/>
        </w:rPr>
      </w:pPr>
    </w:p>
    <w:p w14:paraId="26A06B73" w14:textId="77777777" w:rsidR="00FC0A10" w:rsidRPr="008C6749" w:rsidRDefault="001B0B43" w:rsidP="00DF084C">
      <w:pPr>
        <w:tabs>
          <w:tab w:val="left" w:pos="1134"/>
          <w:tab w:val="left" w:pos="1418"/>
          <w:tab w:val="left" w:pos="1985"/>
        </w:tabs>
        <w:ind w:left="1134" w:hanging="1134"/>
        <w:jc w:val="both"/>
        <w:rPr>
          <w:rFonts w:ascii="Arial" w:hAnsi="Arial" w:cs="Arial"/>
          <w:b/>
        </w:rPr>
      </w:pPr>
      <w:r w:rsidRPr="008C6749">
        <w:rPr>
          <w:rFonts w:ascii="Arial" w:hAnsi="Arial" w:cs="Arial"/>
          <w:b/>
        </w:rPr>
        <w:t>2.6</w:t>
      </w:r>
      <w:r w:rsidR="00FC0A10" w:rsidRPr="008C6749">
        <w:rPr>
          <w:rFonts w:ascii="Arial" w:hAnsi="Arial" w:cs="Arial"/>
          <w:b/>
        </w:rPr>
        <w:tab/>
        <w:t>SERVIÇOS DE ABASTECIMENTO/DESABASTECIMENTO E ACIONAMENTOS TÉCNICOS EM PAE, SNC E QUIOSQUE</w:t>
      </w:r>
    </w:p>
    <w:p w14:paraId="7346DA77" w14:textId="77777777" w:rsidR="00FC0A10" w:rsidRPr="008C6749" w:rsidRDefault="00FC0A10" w:rsidP="00DF084C">
      <w:pPr>
        <w:tabs>
          <w:tab w:val="left" w:pos="1134"/>
          <w:tab w:val="left" w:pos="1418"/>
          <w:tab w:val="left" w:pos="1985"/>
        </w:tabs>
        <w:ind w:left="1134" w:hanging="1134"/>
        <w:jc w:val="both"/>
        <w:rPr>
          <w:rFonts w:ascii="Arial" w:hAnsi="Arial" w:cs="Arial"/>
        </w:rPr>
      </w:pPr>
    </w:p>
    <w:p w14:paraId="0037F036" w14:textId="77777777" w:rsidR="00CE5F0B" w:rsidRPr="008C6749" w:rsidRDefault="001B0B43" w:rsidP="00DF084C">
      <w:pPr>
        <w:tabs>
          <w:tab w:val="left" w:pos="993"/>
          <w:tab w:val="left" w:pos="1134"/>
          <w:tab w:val="left" w:pos="1418"/>
        </w:tabs>
        <w:ind w:left="1134" w:hanging="1134"/>
        <w:jc w:val="both"/>
        <w:rPr>
          <w:rFonts w:ascii="Arial" w:hAnsi="Arial" w:cs="Arial"/>
        </w:rPr>
      </w:pPr>
      <w:r w:rsidRPr="008C6749">
        <w:rPr>
          <w:rFonts w:ascii="Arial" w:hAnsi="Arial" w:cs="Arial"/>
        </w:rPr>
        <w:t>2.6</w:t>
      </w:r>
      <w:r w:rsidR="00FC0A10" w:rsidRPr="008C6749">
        <w:rPr>
          <w:rFonts w:ascii="Arial" w:hAnsi="Arial" w:cs="Arial"/>
        </w:rPr>
        <w:t>.1</w:t>
      </w:r>
      <w:r w:rsidR="00FC0A10" w:rsidRPr="008C6749">
        <w:rPr>
          <w:rFonts w:ascii="Arial" w:hAnsi="Arial" w:cs="Arial"/>
        </w:rPr>
        <w:tab/>
      </w:r>
      <w:r w:rsidR="00E1676C" w:rsidRPr="008C6749">
        <w:rPr>
          <w:rFonts w:ascii="Arial" w:hAnsi="Arial" w:cs="Arial"/>
        </w:rPr>
        <w:tab/>
      </w:r>
      <w:r w:rsidR="00CE5F0B" w:rsidRPr="008C6749">
        <w:rPr>
          <w:rFonts w:ascii="Arial" w:hAnsi="Arial" w:cs="Arial"/>
        </w:rPr>
        <w:t>O serviço de abastecimento/desabastecimento de numerário realizado por carro-forte compreende o atendimento a 1 (um) equipamento do PAE simples ou múltiplo ou da SNC ou do Quiosque</w:t>
      </w:r>
      <w:r w:rsidR="00486F00" w:rsidRPr="008C6749">
        <w:rPr>
          <w:rFonts w:ascii="Arial" w:hAnsi="Arial" w:cs="Arial"/>
        </w:rPr>
        <w:t>, nas seguintes modalidades.</w:t>
      </w:r>
    </w:p>
    <w:p w14:paraId="7D06E729" w14:textId="77777777" w:rsidR="00CE5F0B" w:rsidRPr="008C6749" w:rsidRDefault="00CE5F0B" w:rsidP="00DF084C">
      <w:pPr>
        <w:tabs>
          <w:tab w:val="left" w:pos="709"/>
          <w:tab w:val="left" w:pos="993"/>
          <w:tab w:val="left" w:pos="1134"/>
          <w:tab w:val="left" w:pos="2410"/>
        </w:tabs>
        <w:ind w:left="1134" w:hanging="1134"/>
        <w:jc w:val="both"/>
        <w:rPr>
          <w:rFonts w:ascii="Arial" w:hAnsi="Arial" w:cs="Arial"/>
        </w:rPr>
      </w:pPr>
    </w:p>
    <w:p w14:paraId="0CDEFBCC" w14:textId="77777777" w:rsidR="00CE66FF" w:rsidRPr="008C6749" w:rsidRDefault="00EE6539" w:rsidP="00DF084C">
      <w:pPr>
        <w:tabs>
          <w:tab w:val="left" w:pos="993"/>
          <w:tab w:val="left" w:pos="1276"/>
          <w:tab w:val="left" w:pos="2410"/>
        </w:tabs>
        <w:ind w:left="1134" w:hanging="1134"/>
        <w:jc w:val="both"/>
        <w:rPr>
          <w:rFonts w:ascii="Arial" w:hAnsi="Arial" w:cs="Arial"/>
        </w:rPr>
      </w:pPr>
      <w:r w:rsidRPr="008C6749">
        <w:rPr>
          <w:rFonts w:ascii="Arial" w:hAnsi="Arial" w:cs="Arial"/>
        </w:rPr>
        <w:t>2.6.1.1</w:t>
      </w:r>
      <w:r w:rsidR="00CE66FF" w:rsidRPr="008C6749">
        <w:rPr>
          <w:rFonts w:ascii="Arial" w:hAnsi="Arial" w:cs="Arial"/>
          <w:b/>
        </w:rPr>
        <w:tab/>
      </w:r>
      <w:r w:rsidRPr="008C6749">
        <w:rPr>
          <w:rFonts w:ascii="Arial" w:hAnsi="Arial" w:cs="Arial"/>
          <w:b/>
        </w:rPr>
        <w:tab/>
      </w:r>
      <w:r w:rsidR="00DB7D67" w:rsidRPr="008C6749">
        <w:rPr>
          <w:rFonts w:ascii="Arial" w:hAnsi="Arial" w:cs="Arial"/>
          <w:b/>
        </w:rPr>
        <w:t>ABASTECIMENTO</w:t>
      </w:r>
      <w:r w:rsidR="00CE66FF" w:rsidRPr="008C6749">
        <w:rPr>
          <w:rFonts w:ascii="Arial" w:hAnsi="Arial" w:cs="Arial"/>
          <w:b/>
        </w:rPr>
        <w:t xml:space="preserve"> POR FRANQUIA</w:t>
      </w:r>
      <w:r w:rsidR="00CE66FF" w:rsidRPr="008C6749">
        <w:rPr>
          <w:rFonts w:ascii="Arial" w:hAnsi="Arial" w:cs="Arial"/>
        </w:rPr>
        <w:t>: serviço com quantitativo pré-determinado, com ou sem frequência pré-determinada, solicitados até a véspera da data de sua realização, nas condições e horários de interesse da CAIXA.</w:t>
      </w:r>
    </w:p>
    <w:p w14:paraId="616E7230" w14:textId="77777777" w:rsidR="002C0802" w:rsidRPr="008C6749" w:rsidRDefault="002C0802" w:rsidP="00DF084C">
      <w:pPr>
        <w:tabs>
          <w:tab w:val="left" w:pos="993"/>
          <w:tab w:val="left" w:pos="1276"/>
          <w:tab w:val="left" w:pos="2410"/>
        </w:tabs>
        <w:ind w:left="1134" w:hanging="1134"/>
        <w:jc w:val="both"/>
        <w:rPr>
          <w:rFonts w:ascii="Arial" w:hAnsi="Arial" w:cs="Arial"/>
        </w:rPr>
      </w:pPr>
    </w:p>
    <w:p w14:paraId="651F744D" w14:textId="77777777" w:rsidR="002C0802" w:rsidRPr="008C6749" w:rsidRDefault="002C0802" w:rsidP="002C0802">
      <w:pPr>
        <w:tabs>
          <w:tab w:val="left" w:pos="993"/>
          <w:tab w:val="left" w:pos="1276"/>
          <w:tab w:val="left" w:pos="2410"/>
        </w:tabs>
        <w:ind w:left="1134" w:hanging="1134"/>
        <w:jc w:val="both"/>
        <w:rPr>
          <w:rFonts w:ascii="Arial" w:hAnsi="Arial" w:cs="Arial"/>
        </w:rPr>
      </w:pPr>
      <w:r w:rsidRPr="008C6749">
        <w:rPr>
          <w:rFonts w:ascii="Arial" w:hAnsi="Arial" w:cs="Arial"/>
        </w:rPr>
        <w:t>2.6.1.1.1</w:t>
      </w:r>
      <w:r w:rsidRPr="008C6749">
        <w:rPr>
          <w:rFonts w:ascii="Arial" w:hAnsi="Arial" w:cs="Arial"/>
          <w:b/>
        </w:rPr>
        <w:tab/>
      </w:r>
      <w:r w:rsidRPr="008C6749">
        <w:rPr>
          <w:rFonts w:ascii="Arial" w:hAnsi="Arial" w:cs="Arial"/>
        </w:rPr>
        <w:tab/>
        <w:t>O embarque por franquia corresponde ao número mínimo de embarques previsto para as unidades localizadas em determinado município, correspondente à parte fixa do valor mensal a ser pago à CONTRATADA.</w:t>
      </w:r>
    </w:p>
    <w:p w14:paraId="02BD9826" w14:textId="77777777" w:rsidR="002C0802" w:rsidRPr="008C6749" w:rsidRDefault="002C0802" w:rsidP="00DF084C">
      <w:pPr>
        <w:tabs>
          <w:tab w:val="left" w:pos="993"/>
          <w:tab w:val="left" w:pos="1276"/>
          <w:tab w:val="left" w:pos="2410"/>
        </w:tabs>
        <w:ind w:left="1134" w:hanging="1134"/>
        <w:jc w:val="both"/>
        <w:rPr>
          <w:rFonts w:ascii="Arial" w:hAnsi="Arial" w:cs="Arial"/>
        </w:rPr>
      </w:pPr>
    </w:p>
    <w:p w14:paraId="3E82AC0B" w14:textId="77777777" w:rsidR="00CE66FF" w:rsidRPr="008C6749" w:rsidRDefault="00EE6539" w:rsidP="00DF084C">
      <w:pPr>
        <w:keepLines/>
        <w:spacing w:after="120"/>
        <w:ind w:left="1191" w:hanging="1191"/>
        <w:jc w:val="both"/>
        <w:rPr>
          <w:rFonts w:ascii="Arial" w:hAnsi="Arial" w:cs="Arial"/>
        </w:rPr>
      </w:pPr>
      <w:r w:rsidRPr="008C6749">
        <w:rPr>
          <w:rFonts w:ascii="Arial" w:hAnsi="Arial" w:cs="Arial"/>
        </w:rPr>
        <w:t>2.6.1.2</w:t>
      </w:r>
      <w:r w:rsidR="00CE66FF" w:rsidRPr="008C6749">
        <w:rPr>
          <w:rFonts w:ascii="Arial" w:hAnsi="Arial" w:cs="Arial"/>
        </w:rPr>
        <w:tab/>
      </w:r>
      <w:r w:rsidR="00CE66FF" w:rsidRPr="008C6749">
        <w:rPr>
          <w:rFonts w:ascii="Arial" w:hAnsi="Arial" w:cs="Arial"/>
          <w:b/>
        </w:rPr>
        <w:t>ABASTECIMENTO EXCENDENTE DA FRANQUIA</w:t>
      </w:r>
      <w:r w:rsidR="00CE66FF" w:rsidRPr="008C6749">
        <w:rPr>
          <w:rFonts w:ascii="Arial" w:hAnsi="Arial" w:cs="Arial"/>
        </w:rPr>
        <w:t>: Serviços sem quantitativo pré-determinado, com valor limitado ao preço do embarque franqueado, solicitados até a véspera do dia da prestação do serviço, nas condições e horários de interesse da CAIXA.</w:t>
      </w:r>
    </w:p>
    <w:p w14:paraId="360EEB5B" w14:textId="77777777" w:rsidR="00CE66FF" w:rsidRPr="008C6749" w:rsidRDefault="00EE6539" w:rsidP="00DF084C">
      <w:pPr>
        <w:keepLines/>
        <w:spacing w:after="120"/>
        <w:ind w:left="1191" w:hanging="1191"/>
        <w:jc w:val="both"/>
        <w:rPr>
          <w:rFonts w:ascii="Arial" w:hAnsi="Arial" w:cs="Arial"/>
        </w:rPr>
      </w:pPr>
      <w:r w:rsidRPr="008C6749">
        <w:rPr>
          <w:rFonts w:ascii="Arial" w:hAnsi="Arial" w:cs="Arial"/>
        </w:rPr>
        <w:t>2.6.1.3</w:t>
      </w:r>
      <w:r w:rsidRPr="008C6749">
        <w:rPr>
          <w:rFonts w:ascii="Arial" w:hAnsi="Arial" w:cs="Arial"/>
        </w:rPr>
        <w:tab/>
      </w:r>
      <w:r w:rsidR="00CE66FF" w:rsidRPr="008C6749">
        <w:rPr>
          <w:rFonts w:ascii="Arial" w:hAnsi="Arial" w:cs="Arial"/>
          <w:b/>
        </w:rPr>
        <w:t>ABASTECIMENTO PROGRAMADO</w:t>
      </w:r>
      <w:r w:rsidR="00CE66FF" w:rsidRPr="008C6749">
        <w:rPr>
          <w:rFonts w:ascii="Arial" w:hAnsi="Arial" w:cs="Arial"/>
        </w:rPr>
        <w:t>: serviço de transporte solicitado até a véspera da data de sua realização, nas condições e horários de interesse da CAIXA.</w:t>
      </w:r>
    </w:p>
    <w:p w14:paraId="7567C5DE" w14:textId="77777777" w:rsidR="00CE66FF" w:rsidRPr="008C6749" w:rsidRDefault="0083543A" w:rsidP="00DF084C">
      <w:pPr>
        <w:keepLines/>
        <w:spacing w:after="120"/>
        <w:ind w:left="1191" w:hanging="1191"/>
        <w:jc w:val="both"/>
        <w:rPr>
          <w:rFonts w:ascii="Arial" w:hAnsi="Arial" w:cs="Arial"/>
        </w:rPr>
      </w:pPr>
      <w:r w:rsidRPr="008C6749">
        <w:rPr>
          <w:rFonts w:ascii="Arial" w:hAnsi="Arial" w:cs="Arial"/>
        </w:rPr>
        <w:t>2.6.1.3.1</w:t>
      </w:r>
      <w:r w:rsidR="00CE66FF" w:rsidRPr="008C6749">
        <w:rPr>
          <w:rFonts w:ascii="Arial" w:hAnsi="Arial" w:cs="Arial"/>
        </w:rPr>
        <w:tab/>
        <w:t xml:space="preserve">O valor a ser abastecido em cada modalidade de serviço, será informado pela CAIXA, no dia anterior, conforme disposto no item </w:t>
      </w:r>
      <w:r w:rsidR="00FE45BB" w:rsidRPr="008C6749">
        <w:rPr>
          <w:rFonts w:ascii="Arial" w:hAnsi="Arial" w:cs="Arial"/>
        </w:rPr>
        <w:t>5.9</w:t>
      </w:r>
      <w:r w:rsidR="00CE66FF" w:rsidRPr="008C6749">
        <w:rPr>
          <w:rFonts w:ascii="Arial" w:hAnsi="Arial" w:cs="Arial"/>
        </w:rPr>
        <w:t xml:space="preserve"> deste Termo de Referência, caracterizando assim confirmação de quais serviços deverão ser efetivamente realizados.</w:t>
      </w:r>
    </w:p>
    <w:p w14:paraId="291EBE40" w14:textId="77777777" w:rsidR="00CE66FF" w:rsidRPr="008C6749" w:rsidRDefault="0083543A" w:rsidP="00DF084C">
      <w:pPr>
        <w:keepLines/>
        <w:spacing w:after="120"/>
        <w:ind w:left="1191" w:hanging="1191"/>
        <w:jc w:val="both"/>
        <w:rPr>
          <w:rFonts w:ascii="Arial" w:hAnsi="Arial" w:cs="Arial"/>
        </w:rPr>
      </w:pPr>
      <w:r w:rsidRPr="008C6749">
        <w:rPr>
          <w:rFonts w:ascii="Arial" w:hAnsi="Arial" w:cs="Arial"/>
        </w:rPr>
        <w:t>2.6.1.3.2</w:t>
      </w:r>
      <w:r w:rsidRPr="008C6749">
        <w:rPr>
          <w:rFonts w:ascii="Arial" w:hAnsi="Arial" w:cs="Arial"/>
        </w:rPr>
        <w:tab/>
      </w:r>
      <w:r w:rsidR="00CE66FF" w:rsidRPr="008C6749">
        <w:rPr>
          <w:rFonts w:ascii="Arial" w:hAnsi="Arial" w:cs="Arial"/>
        </w:rPr>
        <w:t xml:space="preserve"> Caso não haja confirmação no SISFIN do valor a ser abastecido, não será devida a cobrança do serviço.</w:t>
      </w:r>
    </w:p>
    <w:p w14:paraId="1B75669B" w14:textId="77777777" w:rsidR="00CE66FF" w:rsidRPr="008C6749" w:rsidRDefault="0083543A" w:rsidP="00DF084C">
      <w:pPr>
        <w:tabs>
          <w:tab w:val="left" w:pos="709"/>
          <w:tab w:val="left" w:pos="1418"/>
        </w:tabs>
        <w:ind w:left="1191" w:hanging="1191"/>
        <w:jc w:val="both"/>
        <w:rPr>
          <w:rFonts w:ascii="Arial" w:hAnsi="Arial" w:cs="Arial"/>
        </w:rPr>
      </w:pPr>
      <w:r w:rsidRPr="008C6749">
        <w:rPr>
          <w:rFonts w:ascii="Arial" w:hAnsi="Arial" w:cs="Arial"/>
        </w:rPr>
        <w:t>2.6.1.4</w:t>
      </w:r>
      <w:r w:rsidRPr="008C6749">
        <w:rPr>
          <w:rFonts w:ascii="Arial" w:hAnsi="Arial" w:cs="Arial"/>
        </w:rPr>
        <w:tab/>
      </w:r>
      <w:r w:rsidR="00CE66FF" w:rsidRPr="008C6749">
        <w:rPr>
          <w:rFonts w:ascii="Arial" w:hAnsi="Arial" w:cs="Arial"/>
        </w:rPr>
        <w:tab/>
      </w:r>
      <w:r w:rsidR="00CE66FF" w:rsidRPr="008C6749">
        <w:rPr>
          <w:rFonts w:ascii="Arial" w:hAnsi="Arial" w:cs="Arial"/>
          <w:b/>
        </w:rPr>
        <w:t>ABASTECIMENTO/DESABASTECIMENTO EMERGENCIAL:</w:t>
      </w:r>
      <w:r w:rsidR="00CE66FF" w:rsidRPr="008C6749">
        <w:rPr>
          <w:rFonts w:ascii="Arial" w:hAnsi="Arial" w:cs="Arial"/>
        </w:rPr>
        <w:t xml:space="preserve"> Serviço sem frequência pré-determinada, realizado mediante solicitação no dia, para atendimento no prazo máximo de 02 (duas) horas, para serviços urbanos e no prazo máximo de 05 (cinco) horas para serviços interurbanos, contadas a partir do ato da solicitação, de acordo com os interesses da CAIXA. </w:t>
      </w:r>
    </w:p>
    <w:p w14:paraId="01EE1B7C" w14:textId="77777777" w:rsidR="00CE66FF" w:rsidRPr="008C6749" w:rsidRDefault="00CE66FF" w:rsidP="00DF084C">
      <w:pPr>
        <w:tabs>
          <w:tab w:val="left" w:pos="709"/>
          <w:tab w:val="left" w:pos="1418"/>
        </w:tabs>
        <w:ind w:left="486" w:hanging="1191"/>
        <w:jc w:val="both"/>
        <w:rPr>
          <w:rFonts w:ascii="Arial" w:hAnsi="Arial" w:cs="Arial"/>
        </w:rPr>
      </w:pPr>
    </w:p>
    <w:p w14:paraId="26A108FD"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t>2.6.1.4.1</w:t>
      </w:r>
      <w:r w:rsidR="00CE66FF" w:rsidRPr="008C6749">
        <w:rPr>
          <w:rFonts w:ascii="Arial" w:hAnsi="Arial" w:cs="Arial"/>
        </w:rPr>
        <w:tab/>
        <w:t>O atendimento para abastecimento/desabastecimento em equipamento adicional dos PAE múltiplos, SNC e Quiosque, na mesma data e em seguida ao atendimento ao primeiro equipamento, bem como os atendimentos para abastecimento/desabastecimento em quaisquer equipamentos localizados em municípios que demandam deslocamento intermunicipal na mesma data, serã</w:t>
      </w:r>
      <w:r w:rsidR="0097590C" w:rsidRPr="008C6749">
        <w:rPr>
          <w:rFonts w:ascii="Arial" w:hAnsi="Arial" w:cs="Arial"/>
        </w:rPr>
        <w:t>o remunerados da seguinte forma:</w:t>
      </w:r>
    </w:p>
    <w:p w14:paraId="0AE29A72"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t>2.6.1.5</w:t>
      </w:r>
      <w:r w:rsidRPr="008C6749">
        <w:rPr>
          <w:rFonts w:ascii="Arial" w:hAnsi="Arial" w:cs="Arial"/>
        </w:rPr>
        <w:tab/>
      </w:r>
      <w:r w:rsidR="00CE66FF" w:rsidRPr="008C6749">
        <w:rPr>
          <w:rFonts w:ascii="Arial" w:hAnsi="Arial" w:cs="Arial"/>
        </w:rPr>
        <w:tab/>
      </w:r>
      <w:r w:rsidR="00CE66FF" w:rsidRPr="008C6749">
        <w:rPr>
          <w:rFonts w:ascii="Arial" w:hAnsi="Arial" w:cs="Arial"/>
          <w:b/>
        </w:rPr>
        <w:t>SERVIÇOS ADICIONAIS DE ABASTECIMENTO</w:t>
      </w:r>
      <w:r w:rsidR="00CE66FF" w:rsidRPr="008C6749">
        <w:rPr>
          <w:rFonts w:ascii="Arial" w:hAnsi="Arial" w:cs="Arial"/>
        </w:rPr>
        <w:t>:  Abastecimentos realizados a partir do 2º equipamento no mesmo local (PAE múltiplo, Quiosque e SNC) na mesma data e logo após o atendimento ao 1º equipamento, nas modalidades de embarque por franquia, excedente de franquia, programado ou emergencial, conforme informado na planilha de Proposta Comercial;</w:t>
      </w:r>
    </w:p>
    <w:p w14:paraId="324BCB4D" w14:textId="77777777" w:rsidR="00370792" w:rsidRPr="008C6749" w:rsidRDefault="00370792" w:rsidP="00DF084C">
      <w:pPr>
        <w:tabs>
          <w:tab w:val="left" w:pos="709"/>
          <w:tab w:val="left" w:pos="993"/>
          <w:tab w:val="left" w:pos="1134"/>
          <w:tab w:val="left" w:pos="2410"/>
        </w:tabs>
        <w:ind w:left="1134" w:hanging="1134"/>
        <w:jc w:val="both"/>
        <w:rPr>
          <w:rFonts w:ascii="Arial" w:hAnsi="Arial" w:cs="Arial"/>
        </w:rPr>
      </w:pPr>
    </w:p>
    <w:p w14:paraId="20C3122E" w14:textId="77777777" w:rsidR="00370792" w:rsidRPr="008C6749" w:rsidRDefault="00370792" w:rsidP="00DF084C">
      <w:pPr>
        <w:ind w:left="1134" w:hanging="1134"/>
        <w:jc w:val="both"/>
        <w:rPr>
          <w:rFonts w:ascii="Arial" w:hAnsi="Arial" w:cs="Arial"/>
          <w:iCs/>
        </w:rPr>
      </w:pPr>
      <w:r w:rsidRPr="008C6749">
        <w:rPr>
          <w:rFonts w:ascii="Arial" w:hAnsi="Arial" w:cs="Arial"/>
          <w:noProof/>
        </w:rPr>
        <w:t>2.6.1.5.1</w:t>
      </w:r>
      <w:r w:rsidRPr="008C6749">
        <w:rPr>
          <w:rFonts w:ascii="Arial" w:hAnsi="Arial" w:cs="Arial"/>
          <w:noProof/>
        </w:rPr>
        <w:tab/>
      </w:r>
      <w:r w:rsidRPr="008C6749">
        <w:rPr>
          <w:rFonts w:ascii="Arial" w:hAnsi="Arial" w:cs="Arial"/>
        </w:rPr>
        <w:t>O preço do serviço adicional de abastecimento urbano municipal deve ser, no máximo, 80% do preço do serviço de abastecimento, na respectiva modalidade.</w:t>
      </w:r>
    </w:p>
    <w:p w14:paraId="769D33F1" w14:textId="77777777" w:rsidR="00370792" w:rsidRPr="008C6749" w:rsidRDefault="00370792" w:rsidP="00DF084C">
      <w:pPr>
        <w:jc w:val="both"/>
        <w:rPr>
          <w:rFonts w:ascii="Arial" w:hAnsi="Arial" w:cs="Arial"/>
          <w:noProof/>
        </w:rPr>
      </w:pPr>
    </w:p>
    <w:p w14:paraId="07DE9E76" w14:textId="77777777" w:rsidR="00370792" w:rsidRPr="008C6749" w:rsidRDefault="00370792" w:rsidP="00DF084C">
      <w:pPr>
        <w:ind w:left="1134" w:hanging="1134"/>
        <w:jc w:val="both"/>
        <w:rPr>
          <w:rFonts w:ascii="Arial" w:hAnsi="Arial" w:cs="Arial"/>
          <w:noProof/>
        </w:rPr>
      </w:pPr>
      <w:r w:rsidRPr="008C6749">
        <w:rPr>
          <w:rFonts w:ascii="Arial" w:hAnsi="Arial" w:cs="Arial"/>
          <w:noProof/>
        </w:rPr>
        <w:t>2.6.1.5.2</w:t>
      </w:r>
      <w:r w:rsidRPr="008C6749">
        <w:rPr>
          <w:rFonts w:ascii="Arial" w:hAnsi="Arial" w:cs="Arial"/>
          <w:noProof/>
        </w:rPr>
        <w:tab/>
        <w:t>O preço do serviço adicional de abastecimento urbano intermunicipal deve ser, no máximo, 80% do preço do serviço urbano municipal de abastecimento, na respectiva modalidade.</w:t>
      </w:r>
    </w:p>
    <w:p w14:paraId="0271DCBA" w14:textId="77777777" w:rsidR="00370792" w:rsidRPr="008C6749" w:rsidRDefault="00370792" w:rsidP="00DF084C">
      <w:pPr>
        <w:jc w:val="both"/>
        <w:rPr>
          <w:rFonts w:ascii="Arial" w:hAnsi="Arial" w:cs="Arial"/>
          <w:noProof/>
        </w:rPr>
      </w:pPr>
    </w:p>
    <w:p w14:paraId="652D8676" w14:textId="77777777" w:rsidR="00370792" w:rsidRPr="008C6749" w:rsidRDefault="00370792" w:rsidP="00DF084C">
      <w:pPr>
        <w:keepLines/>
        <w:tabs>
          <w:tab w:val="left" w:pos="709"/>
        </w:tabs>
        <w:spacing w:after="120"/>
        <w:ind w:left="1191" w:hanging="1191"/>
        <w:jc w:val="both"/>
        <w:rPr>
          <w:rFonts w:ascii="Arial" w:hAnsi="Arial" w:cs="Arial"/>
        </w:rPr>
      </w:pPr>
      <w:r w:rsidRPr="008C6749">
        <w:rPr>
          <w:rFonts w:ascii="Arial" w:hAnsi="Arial" w:cs="Arial"/>
          <w:noProof/>
        </w:rPr>
        <w:t>2.6.1.5.3</w:t>
      </w:r>
      <w:r w:rsidRPr="008C6749">
        <w:rPr>
          <w:rFonts w:ascii="Arial" w:hAnsi="Arial" w:cs="Arial"/>
          <w:noProof/>
        </w:rPr>
        <w:tab/>
        <w:t>O preço do serviço adicional de abastecimento interurbano deve ser</w:t>
      </w:r>
      <w:r w:rsidR="0064557D" w:rsidRPr="008C6749">
        <w:rPr>
          <w:rFonts w:ascii="Arial" w:hAnsi="Arial" w:cs="Arial"/>
          <w:noProof/>
        </w:rPr>
        <w:t>, no máximo, 100%</w:t>
      </w:r>
      <w:r w:rsidRPr="008C6749">
        <w:rPr>
          <w:rFonts w:ascii="Arial" w:hAnsi="Arial" w:cs="Arial"/>
          <w:noProof/>
        </w:rPr>
        <w:t xml:space="preserve"> </w:t>
      </w:r>
      <w:r w:rsidR="0064557D" w:rsidRPr="008C6749">
        <w:rPr>
          <w:rFonts w:ascii="Arial" w:hAnsi="Arial" w:cs="Arial"/>
          <w:noProof/>
        </w:rPr>
        <w:t>d</w:t>
      </w:r>
      <w:r w:rsidRPr="008C6749">
        <w:rPr>
          <w:rFonts w:ascii="Arial" w:hAnsi="Arial" w:cs="Arial"/>
          <w:noProof/>
        </w:rPr>
        <w:t>o preço do serviço urbano municipal para o PAE simples daquele item, na respectiva modalidade</w:t>
      </w:r>
    </w:p>
    <w:p w14:paraId="1E8C543C"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lastRenderedPageBreak/>
        <w:t>2.6.1.6</w:t>
      </w:r>
      <w:r w:rsidR="00CE66FF" w:rsidRPr="008C6749">
        <w:rPr>
          <w:rFonts w:ascii="Arial" w:hAnsi="Arial" w:cs="Arial"/>
        </w:rPr>
        <w:tab/>
      </w:r>
      <w:r w:rsidRPr="008C6749">
        <w:rPr>
          <w:rFonts w:ascii="Arial" w:hAnsi="Arial" w:cs="Arial"/>
        </w:rPr>
        <w:tab/>
      </w:r>
      <w:r w:rsidR="00CE66FF" w:rsidRPr="008C6749">
        <w:rPr>
          <w:rFonts w:ascii="Arial" w:hAnsi="Arial" w:cs="Arial"/>
        </w:rPr>
        <w:t>Os serviços de abastecimento por franquia, excedente de franquia e programados poderão ter horários previamente determinados pela CAIXA.</w:t>
      </w:r>
    </w:p>
    <w:p w14:paraId="0888337A" w14:textId="77777777" w:rsidR="00CE66FF" w:rsidRPr="008C6749" w:rsidRDefault="00307A68" w:rsidP="00DF084C">
      <w:pPr>
        <w:tabs>
          <w:tab w:val="left" w:pos="709"/>
          <w:tab w:val="left" w:pos="993"/>
          <w:tab w:val="left" w:pos="1134"/>
          <w:tab w:val="left" w:pos="2410"/>
        </w:tabs>
        <w:ind w:left="1191" w:hanging="1191"/>
        <w:jc w:val="both"/>
        <w:rPr>
          <w:rFonts w:ascii="Arial" w:hAnsi="Arial" w:cs="Arial"/>
        </w:rPr>
      </w:pPr>
      <w:r w:rsidRPr="008C6749">
        <w:rPr>
          <w:rFonts w:ascii="Arial" w:hAnsi="Arial" w:cs="Arial"/>
        </w:rPr>
        <w:t>2.6.1.7</w:t>
      </w:r>
      <w:r w:rsidR="00CE66FF" w:rsidRPr="008C6749">
        <w:rPr>
          <w:rFonts w:ascii="Arial" w:hAnsi="Arial" w:cs="Arial"/>
        </w:rPr>
        <w:tab/>
      </w:r>
      <w:r w:rsidRPr="008C6749">
        <w:rPr>
          <w:rFonts w:ascii="Arial" w:hAnsi="Arial" w:cs="Arial"/>
        </w:rPr>
        <w:tab/>
      </w:r>
      <w:r w:rsidRPr="008C6749">
        <w:rPr>
          <w:rFonts w:ascii="Arial" w:hAnsi="Arial" w:cs="Arial"/>
        </w:rPr>
        <w:tab/>
      </w:r>
      <w:r w:rsidR="00CE66FF" w:rsidRPr="008C6749">
        <w:rPr>
          <w:rFonts w:ascii="Arial" w:hAnsi="Arial" w:cs="Arial"/>
        </w:rPr>
        <w:t>Nos serviços de abastecimento por franquia, excedente de franquia e programados, quando a CAIXA não informar o horário para o abastecimento, este poderá ser realizado até às 17h00 do dia do agendamento, respeitando os limites de horário de cada estabelecimento onde estiver localizado o equipamento.</w:t>
      </w:r>
    </w:p>
    <w:p w14:paraId="6C2B9334" w14:textId="77777777" w:rsidR="00D77F4E" w:rsidRPr="008C6749" w:rsidRDefault="00D77F4E" w:rsidP="00DF084C">
      <w:pPr>
        <w:ind w:left="1134" w:hanging="1134"/>
        <w:jc w:val="both"/>
        <w:rPr>
          <w:rFonts w:ascii="Arial" w:hAnsi="Arial" w:cs="Arial"/>
          <w:noProof/>
        </w:rPr>
      </w:pPr>
    </w:p>
    <w:p w14:paraId="5EBB2175" w14:textId="77777777" w:rsidR="00D77F4E" w:rsidRPr="008C6749" w:rsidRDefault="00074A34" w:rsidP="00DF084C">
      <w:pPr>
        <w:tabs>
          <w:tab w:val="left" w:pos="7371"/>
        </w:tabs>
        <w:ind w:left="1134" w:hanging="1134"/>
        <w:jc w:val="both"/>
        <w:rPr>
          <w:rFonts w:ascii="Arial" w:hAnsi="Arial" w:cs="Arial"/>
          <w:noProof/>
        </w:rPr>
      </w:pPr>
      <w:r w:rsidRPr="008C6749">
        <w:rPr>
          <w:rFonts w:ascii="Arial" w:hAnsi="Arial" w:cs="Arial"/>
          <w:noProof/>
        </w:rPr>
        <w:t>2.6.</w:t>
      </w:r>
      <w:r w:rsidR="009A4DC8" w:rsidRPr="008C6749">
        <w:rPr>
          <w:rFonts w:ascii="Arial" w:hAnsi="Arial" w:cs="Arial"/>
          <w:noProof/>
        </w:rPr>
        <w:t>1.8</w:t>
      </w:r>
      <w:r w:rsidRPr="008C6749">
        <w:rPr>
          <w:rFonts w:ascii="Arial" w:hAnsi="Arial" w:cs="Arial"/>
          <w:noProof/>
        </w:rPr>
        <w:tab/>
      </w:r>
      <w:r w:rsidR="0064557D" w:rsidRPr="008C6749">
        <w:rPr>
          <w:rFonts w:ascii="Arial" w:hAnsi="Arial" w:cs="Arial"/>
          <w:noProof/>
        </w:rPr>
        <w:t>Para precificar os serviços adicionais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4BFF712D" w14:textId="77777777" w:rsidR="00074A34" w:rsidRPr="008C6749" w:rsidRDefault="00074A34" w:rsidP="00DF084C">
      <w:pPr>
        <w:keepLines/>
        <w:tabs>
          <w:tab w:val="left" w:pos="1134"/>
        </w:tabs>
        <w:ind w:left="1134" w:hanging="1134"/>
        <w:jc w:val="both"/>
        <w:rPr>
          <w:rFonts w:ascii="Arial" w:hAnsi="Arial" w:cs="Arial"/>
        </w:rPr>
      </w:pPr>
    </w:p>
    <w:p w14:paraId="21A5A5DD"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2.6.</w:t>
      </w:r>
      <w:r w:rsidR="009A4DC8" w:rsidRPr="008C6749">
        <w:rPr>
          <w:rFonts w:ascii="Arial" w:hAnsi="Arial" w:cs="Arial"/>
          <w:noProof/>
        </w:rPr>
        <w:t>1.9</w:t>
      </w:r>
      <w:r w:rsidR="00FC0A10" w:rsidRPr="008C6749">
        <w:rPr>
          <w:rFonts w:ascii="Arial" w:hAnsi="Arial" w:cs="Arial"/>
          <w:noProof/>
        </w:rPr>
        <w:tab/>
      </w:r>
      <w:r w:rsidR="00CE5F0B" w:rsidRPr="008C6749">
        <w:rPr>
          <w:rFonts w:ascii="Arial" w:hAnsi="Arial" w:cs="Arial"/>
          <w:noProof/>
        </w:rPr>
        <w:t>O custo do serviço de contagem/manuseio do numerário que será utilizado no abastecimento dos equipamentos, bem como do numerário recolhido quando da troca de carga, deverá estar incluso nos preços dos serviços de abastecimento.</w:t>
      </w:r>
    </w:p>
    <w:p w14:paraId="6AD8D2F1" w14:textId="77777777" w:rsidR="00CE5F0B" w:rsidRPr="008C6749" w:rsidRDefault="00CE5F0B" w:rsidP="00DF084C">
      <w:pPr>
        <w:tabs>
          <w:tab w:val="left" w:pos="1134"/>
        </w:tabs>
        <w:ind w:left="1134" w:hanging="1134"/>
        <w:jc w:val="both"/>
        <w:rPr>
          <w:rFonts w:ascii="Arial" w:hAnsi="Arial" w:cs="Arial"/>
          <w:noProof/>
        </w:rPr>
      </w:pPr>
    </w:p>
    <w:p w14:paraId="1B216894"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w:t>
      </w:r>
      <w:r w:rsidR="009A4DC8" w:rsidRPr="008C6749">
        <w:rPr>
          <w:rFonts w:ascii="Arial" w:hAnsi="Arial" w:cs="Arial"/>
          <w:noProof/>
        </w:rPr>
        <w:t>6.1.10</w:t>
      </w:r>
      <w:r w:rsidR="00FC0A10" w:rsidRPr="008C6749">
        <w:rPr>
          <w:rFonts w:ascii="Arial" w:hAnsi="Arial" w:cs="Arial"/>
          <w:noProof/>
        </w:rPr>
        <w:tab/>
      </w:r>
      <w:r w:rsidR="00CE5F0B" w:rsidRPr="008C6749">
        <w:rPr>
          <w:rFonts w:ascii="Arial" w:hAnsi="Arial" w:cs="Arial"/>
          <w:noProof/>
        </w:rPr>
        <w:t>Deve-se considerar que a cada abastecimento por troca de carga, aproximadamente 30% do valor transportado para o abastecimento de cada equipamento retornará à base para</w:t>
      </w:r>
      <w:r w:rsidR="00CE5F0B" w:rsidRPr="008C6749">
        <w:rPr>
          <w:rFonts w:ascii="Arial" w:hAnsi="Arial" w:cs="Arial"/>
        </w:rPr>
        <w:t xml:space="preserve"> </w:t>
      </w:r>
      <w:r w:rsidR="00CE5F0B" w:rsidRPr="008C6749">
        <w:rPr>
          <w:rFonts w:ascii="Arial" w:hAnsi="Arial" w:cs="Arial"/>
          <w:noProof/>
        </w:rPr>
        <w:t xml:space="preserve">contagem/manuseio e incorporação ao saldo custodiado, no caso dos equipamentos Dependentes (D), ou será entregue </w:t>
      </w:r>
      <w:r w:rsidR="00CE5F0B" w:rsidRPr="008C6749">
        <w:rPr>
          <w:rFonts w:ascii="Arial" w:hAnsi="Arial" w:cs="Arial"/>
        </w:rPr>
        <w:t>à Agência CAIXA localizada na mesma praça ou na mais próxima do equipamento, conforme orientações da CAIXA, no caso de equipamentos Independentes (I)</w:t>
      </w:r>
      <w:r w:rsidR="00CE5F0B" w:rsidRPr="008C6749">
        <w:rPr>
          <w:rFonts w:ascii="Arial" w:hAnsi="Arial" w:cs="Arial"/>
          <w:noProof/>
        </w:rPr>
        <w:t>.</w:t>
      </w:r>
    </w:p>
    <w:p w14:paraId="6BB5C783" w14:textId="77777777" w:rsidR="00CE5F0B" w:rsidRPr="008C6749" w:rsidRDefault="00CE5F0B" w:rsidP="00DF084C">
      <w:pPr>
        <w:tabs>
          <w:tab w:val="left" w:pos="1134"/>
        </w:tabs>
        <w:ind w:left="1134" w:hanging="1134"/>
        <w:jc w:val="both"/>
        <w:rPr>
          <w:rFonts w:ascii="Arial" w:hAnsi="Arial" w:cs="Arial"/>
          <w:noProof/>
        </w:rPr>
      </w:pPr>
    </w:p>
    <w:p w14:paraId="37B3CCF3" w14:textId="4FD4056E" w:rsidR="00CE5F0B" w:rsidRPr="008C6749" w:rsidRDefault="009A4DC8" w:rsidP="00DF084C">
      <w:pPr>
        <w:keepLines/>
        <w:tabs>
          <w:tab w:val="left" w:pos="1134"/>
        </w:tabs>
        <w:spacing w:after="120"/>
        <w:ind w:left="1134" w:hanging="1134"/>
        <w:jc w:val="both"/>
        <w:rPr>
          <w:rFonts w:ascii="Arial" w:hAnsi="Arial" w:cs="Arial"/>
        </w:rPr>
      </w:pPr>
      <w:r w:rsidRPr="008C6749">
        <w:rPr>
          <w:rFonts w:ascii="Arial" w:hAnsi="Arial" w:cs="Arial"/>
        </w:rPr>
        <w:t>2.6.2</w:t>
      </w:r>
      <w:r w:rsidR="00FC0A10" w:rsidRPr="008C6749">
        <w:rPr>
          <w:rFonts w:ascii="Arial" w:hAnsi="Arial" w:cs="Arial"/>
        </w:rPr>
        <w:tab/>
      </w:r>
      <w:r w:rsidR="00CE5F0B" w:rsidRPr="008C6749">
        <w:rPr>
          <w:rFonts w:ascii="Arial" w:hAnsi="Arial" w:cs="Arial"/>
        </w:rPr>
        <w:t xml:space="preserve">Sobre todos os valores transportados, incidirá taxa “ad valorem”, limitada </w:t>
      </w:r>
      <w:r w:rsidR="00AB4333">
        <w:rPr>
          <w:rFonts w:ascii="Arial" w:hAnsi="Arial" w:cs="Arial"/>
        </w:rPr>
        <w:t>conforme proposta comercial</w:t>
      </w:r>
      <w:r w:rsidR="00CE5F0B" w:rsidRPr="008C6749">
        <w:rPr>
          <w:rFonts w:ascii="Arial" w:hAnsi="Arial" w:cs="Arial"/>
        </w:rPr>
        <w:t>.</w:t>
      </w:r>
    </w:p>
    <w:p w14:paraId="07CA5089" w14:textId="77777777" w:rsidR="00CE5F0B" w:rsidRPr="008C6749" w:rsidRDefault="001B0B43" w:rsidP="00DF084C">
      <w:pPr>
        <w:keepLines/>
        <w:tabs>
          <w:tab w:val="left" w:pos="1134"/>
        </w:tabs>
        <w:spacing w:after="120"/>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3</w:t>
      </w:r>
      <w:r w:rsidR="00FC0A10" w:rsidRPr="008C6749">
        <w:rPr>
          <w:rFonts w:ascii="Arial" w:hAnsi="Arial" w:cs="Arial"/>
        </w:rPr>
        <w:tab/>
      </w:r>
      <w:r w:rsidR="00CE5F0B" w:rsidRPr="008C6749">
        <w:rPr>
          <w:rFonts w:ascii="Arial" w:hAnsi="Arial" w:cs="Arial"/>
        </w:rPr>
        <w:t>A CAIXA pode, mediante aviso formal prévio de 05 (cinco) dias úteis, alterar a quantidade de PAE, Quiosque e SNC atendidos, para mais ou para menos, sem aumento dos preços contratados.</w:t>
      </w:r>
    </w:p>
    <w:p w14:paraId="77804B78" w14:textId="77777777" w:rsidR="00CE5F0B" w:rsidRPr="008C6749" w:rsidRDefault="001B0B43" w:rsidP="00DF084C">
      <w:pPr>
        <w:keepLines/>
        <w:tabs>
          <w:tab w:val="left" w:pos="1134"/>
        </w:tabs>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4</w:t>
      </w:r>
      <w:r w:rsidR="00FC0A10" w:rsidRPr="008C6749">
        <w:rPr>
          <w:rFonts w:ascii="Arial" w:hAnsi="Arial" w:cs="Arial"/>
        </w:rPr>
        <w:tab/>
      </w:r>
      <w:r w:rsidR="00CE5F0B" w:rsidRPr="008C6749">
        <w:rPr>
          <w:rFonts w:ascii="Arial" w:hAnsi="Arial" w:cs="Arial"/>
        </w:rPr>
        <w:t>A CAIXA pode, mediante aviso formal prévio de 05 (cinco) dias úteis, alterar o tipo dos PAE, conforme abaixo, adequando às condições contratuais sem aumento dos preços contratados:</w:t>
      </w:r>
    </w:p>
    <w:p w14:paraId="0FDC212D" w14:textId="77777777" w:rsidR="00BF6809" w:rsidRPr="008C6749" w:rsidRDefault="00BF6809" w:rsidP="00DF084C">
      <w:pPr>
        <w:keepLines/>
        <w:tabs>
          <w:tab w:val="left" w:pos="1134"/>
        </w:tabs>
        <w:ind w:left="1134" w:hanging="1134"/>
        <w:jc w:val="both"/>
        <w:rPr>
          <w:rFonts w:ascii="Arial" w:hAnsi="Arial" w:cs="Arial"/>
        </w:rPr>
      </w:pPr>
    </w:p>
    <w:p w14:paraId="0AF16217"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simples para múltiplo e vice-versa;</w:t>
      </w:r>
    </w:p>
    <w:p w14:paraId="694CBC4F"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simples para SNC e vice-versa;</w:t>
      </w:r>
    </w:p>
    <w:p w14:paraId="3FE10621"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múltiplo para SNC e vice-versa.</w:t>
      </w:r>
    </w:p>
    <w:p w14:paraId="36B4FB40" w14:textId="77777777" w:rsidR="00CE5F0B" w:rsidRPr="008C6749" w:rsidRDefault="001B0B43" w:rsidP="00DF084C">
      <w:pPr>
        <w:keepLines/>
        <w:tabs>
          <w:tab w:val="left" w:pos="1134"/>
        </w:tabs>
        <w:spacing w:before="100" w:beforeAutospacing="1" w:after="100" w:afterAutospacing="1"/>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5</w:t>
      </w:r>
      <w:r w:rsidR="00FC0A10" w:rsidRPr="008C6749">
        <w:rPr>
          <w:rFonts w:ascii="Arial" w:hAnsi="Arial" w:cs="Arial"/>
        </w:rPr>
        <w:tab/>
      </w:r>
      <w:r w:rsidR="00CE5F0B" w:rsidRPr="008C6749">
        <w:rPr>
          <w:rFonts w:ascii="Arial" w:hAnsi="Arial" w:cs="Arial"/>
        </w:rPr>
        <w:t>A CAIXA pode, mediante aviso formal prévio de 05 (cinco) dias úteis, alterar a classificação dos PAE de Dependente (D) para Independente (I) e vice-versa, adequando as condições contratuais e sem aumento dos preços contratados.</w:t>
      </w:r>
    </w:p>
    <w:p w14:paraId="5817A93B" w14:textId="77777777" w:rsidR="00BC764D" w:rsidRPr="008C6749" w:rsidRDefault="001B0B43" w:rsidP="00DF084C">
      <w:pPr>
        <w:tabs>
          <w:tab w:val="left" w:pos="709"/>
          <w:tab w:val="left" w:pos="851"/>
        </w:tabs>
        <w:ind w:left="1191" w:hanging="1191"/>
        <w:jc w:val="both"/>
        <w:rPr>
          <w:rFonts w:ascii="Arial" w:hAnsi="Arial" w:cs="Arial"/>
        </w:rPr>
      </w:pPr>
      <w:r w:rsidRPr="008C6749">
        <w:rPr>
          <w:rFonts w:ascii="Arial" w:hAnsi="Arial" w:cs="Arial"/>
          <w:b/>
        </w:rPr>
        <w:t>2.6</w:t>
      </w:r>
      <w:r w:rsidR="007A505A" w:rsidRPr="008C6749">
        <w:rPr>
          <w:rFonts w:ascii="Arial" w:hAnsi="Arial" w:cs="Arial"/>
          <w:b/>
        </w:rPr>
        <w:t>.6</w:t>
      </w:r>
      <w:r w:rsidR="00FC0A10" w:rsidRPr="008C6749">
        <w:rPr>
          <w:rFonts w:ascii="Arial" w:hAnsi="Arial" w:cs="Arial"/>
          <w:b/>
        </w:rPr>
        <w:tab/>
      </w:r>
      <w:r w:rsidR="007A505A" w:rsidRPr="008C6749">
        <w:rPr>
          <w:rFonts w:ascii="Arial" w:hAnsi="Arial" w:cs="Arial"/>
        </w:rPr>
        <w:tab/>
      </w:r>
      <w:r w:rsidR="00BC764D" w:rsidRPr="008C6749">
        <w:rPr>
          <w:rFonts w:ascii="Arial" w:hAnsi="Arial" w:cs="Arial"/>
        </w:rPr>
        <w:tab/>
      </w:r>
      <w:r w:rsidR="007A505A" w:rsidRPr="008C6749">
        <w:rPr>
          <w:rFonts w:ascii="Arial" w:hAnsi="Arial" w:cs="Arial"/>
          <w:b/>
        </w:rPr>
        <w:t>SERVIÇO PROGRAMADO DE ACIONAMENTO</w:t>
      </w:r>
      <w:r w:rsidR="007A505A" w:rsidRPr="008C6749">
        <w:rPr>
          <w:rFonts w:ascii="Arial" w:hAnsi="Arial" w:cs="Arial"/>
        </w:rPr>
        <w:t>: Serviço sem frequência pré-determinada, realizado mediante solicitação de véspera para efetivação no dia seguinte, em horário definido pela CAIXA.</w:t>
      </w:r>
    </w:p>
    <w:p w14:paraId="1EC41440" w14:textId="77777777" w:rsidR="00BC764D" w:rsidRPr="008C6749" w:rsidRDefault="00BC764D" w:rsidP="00DF084C">
      <w:pPr>
        <w:tabs>
          <w:tab w:val="left" w:pos="709"/>
          <w:tab w:val="left" w:pos="851"/>
        </w:tabs>
        <w:ind w:left="1191" w:hanging="1191"/>
        <w:jc w:val="both"/>
        <w:rPr>
          <w:rFonts w:ascii="Arial" w:hAnsi="Arial" w:cs="Arial"/>
        </w:rPr>
      </w:pPr>
    </w:p>
    <w:p w14:paraId="6349B097" w14:textId="77777777" w:rsidR="007A505A" w:rsidRPr="008C6749" w:rsidRDefault="007A505A" w:rsidP="00DF084C">
      <w:pPr>
        <w:tabs>
          <w:tab w:val="left" w:pos="709"/>
          <w:tab w:val="left" w:pos="851"/>
        </w:tabs>
        <w:ind w:left="1191" w:hanging="1191"/>
        <w:jc w:val="both"/>
        <w:rPr>
          <w:rFonts w:ascii="Arial" w:hAnsi="Arial" w:cs="Arial"/>
        </w:rPr>
      </w:pPr>
      <w:r w:rsidRPr="008C6749">
        <w:rPr>
          <w:rFonts w:ascii="Arial" w:hAnsi="Arial" w:cs="Arial"/>
        </w:rPr>
        <w:t xml:space="preserve">2.6.6.1 </w:t>
      </w:r>
      <w:r w:rsidR="00BC764D" w:rsidRPr="008C6749">
        <w:rPr>
          <w:rFonts w:ascii="Arial" w:hAnsi="Arial" w:cs="Arial"/>
        </w:rPr>
        <w:tab/>
      </w:r>
      <w:r w:rsidR="00BC764D" w:rsidRPr="008C6749">
        <w:rPr>
          <w:rFonts w:ascii="Arial" w:hAnsi="Arial" w:cs="Arial"/>
        </w:rPr>
        <w:tab/>
      </w:r>
      <w:r w:rsidR="00BC764D" w:rsidRPr="008C6749">
        <w:rPr>
          <w:rFonts w:ascii="Arial" w:hAnsi="Arial" w:cs="Arial"/>
        </w:rPr>
        <w:tab/>
      </w:r>
      <w:r w:rsidRPr="008C6749">
        <w:rPr>
          <w:rFonts w:ascii="Arial" w:hAnsi="Arial" w:cs="Arial"/>
        </w:rPr>
        <w:t>O agendamento do serviço Programado será efetuado pela CAIXA, no dia anterior até as 18h00.</w:t>
      </w:r>
    </w:p>
    <w:p w14:paraId="1D088CCA" w14:textId="77777777" w:rsidR="007A505A" w:rsidRPr="008C6749" w:rsidRDefault="007A505A" w:rsidP="00DF084C">
      <w:pPr>
        <w:tabs>
          <w:tab w:val="left" w:pos="709"/>
          <w:tab w:val="left" w:pos="1418"/>
        </w:tabs>
        <w:ind w:hanging="1191"/>
        <w:jc w:val="both"/>
        <w:rPr>
          <w:rFonts w:ascii="Arial" w:hAnsi="Arial" w:cs="Arial"/>
        </w:rPr>
      </w:pPr>
    </w:p>
    <w:p w14:paraId="6C0DE57E" w14:textId="77777777" w:rsidR="00BC764D" w:rsidRPr="008C6749" w:rsidRDefault="007A505A" w:rsidP="00DF084C">
      <w:pPr>
        <w:tabs>
          <w:tab w:val="left" w:pos="709"/>
        </w:tabs>
        <w:ind w:left="1191" w:hanging="1191"/>
        <w:jc w:val="both"/>
        <w:rPr>
          <w:rFonts w:ascii="Arial" w:hAnsi="Arial" w:cs="Arial"/>
        </w:rPr>
      </w:pPr>
      <w:r w:rsidRPr="008C6749">
        <w:rPr>
          <w:rFonts w:ascii="Arial" w:hAnsi="Arial" w:cs="Arial"/>
        </w:rPr>
        <w:t>2.6.</w:t>
      </w:r>
      <w:r w:rsidR="00BC764D" w:rsidRPr="008C6749">
        <w:rPr>
          <w:rFonts w:ascii="Arial" w:hAnsi="Arial" w:cs="Arial"/>
        </w:rPr>
        <w:t>6.2</w:t>
      </w:r>
      <w:r w:rsidRPr="008C6749">
        <w:rPr>
          <w:rFonts w:ascii="Arial" w:hAnsi="Arial" w:cs="Arial"/>
        </w:rPr>
        <w:t xml:space="preserve"> </w:t>
      </w:r>
      <w:r w:rsidR="00BC764D" w:rsidRPr="008C6749">
        <w:rPr>
          <w:rFonts w:ascii="Arial" w:hAnsi="Arial" w:cs="Arial"/>
        </w:rPr>
        <w:tab/>
      </w:r>
      <w:r w:rsidR="00BC764D" w:rsidRPr="008C6749">
        <w:rPr>
          <w:rFonts w:ascii="Arial" w:hAnsi="Arial" w:cs="Arial"/>
        </w:rPr>
        <w:tab/>
      </w:r>
      <w:r w:rsidRPr="008C6749">
        <w:rPr>
          <w:rFonts w:ascii="Arial" w:hAnsi="Arial" w:cs="Arial"/>
          <w:b/>
        </w:rPr>
        <w:t>SERVIÇO EMERGENCIAL DE ACIONAMENTO</w:t>
      </w:r>
      <w:r w:rsidRPr="008C6749">
        <w:rPr>
          <w:rFonts w:ascii="Arial" w:hAnsi="Arial" w:cs="Arial"/>
        </w:rPr>
        <w:t xml:space="preserve">: Serviço sem frequência pré-determinada, realizado mediante solicitação no dia, para atendimento no prazo máximo de 02 (duas) horas, para serviços urbanos e no prazo máximo de 05 (cinco) horas para serviços interurbanos, contadas a partir do ato da solicitação, de acordo com os interesses da CAIXA. </w:t>
      </w:r>
      <w:r w:rsidR="00BC764D" w:rsidRPr="008C6749">
        <w:rPr>
          <w:rFonts w:ascii="Arial" w:hAnsi="Arial" w:cs="Arial"/>
        </w:rPr>
        <w:tab/>
      </w:r>
    </w:p>
    <w:p w14:paraId="6C29F0E2" w14:textId="77777777" w:rsidR="00BC764D" w:rsidRPr="008C6749" w:rsidRDefault="00BC764D" w:rsidP="00DF084C">
      <w:pPr>
        <w:tabs>
          <w:tab w:val="left" w:pos="709"/>
        </w:tabs>
        <w:ind w:left="1191" w:hanging="1191"/>
        <w:jc w:val="both"/>
        <w:rPr>
          <w:rFonts w:ascii="Arial" w:hAnsi="Arial" w:cs="Arial"/>
        </w:rPr>
      </w:pPr>
    </w:p>
    <w:p w14:paraId="200AED56" w14:textId="77777777" w:rsidR="007A505A" w:rsidRPr="008C6749" w:rsidRDefault="00BC764D" w:rsidP="00DF084C">
      <w:pPr>
        <w:tabs>
          <w:tab w:val="left" w:pos="709"/>
        </w:tabs>
        <w:ind w:left="1191" w:hanging="1191"/>
        <w:jc w:val="both"/>
        <w:rPr>
          <w:rFonts w:ascii="Arial" w:hAnsi="Arial" w:cs="Arial"/>
        </w:rPr>
      </w:pPr>
      <w:r w:rsidRPr="008C6749">
        <w:rPr>
          <w:rFonts w:ascii="Arial" w:hAnsi="Arial" w:cs="Arial"/>
        </w:rPr>
        <w:t>2.6.6.2.1</w:t>
      </w:r>
      <w:r w:rsidRPr="008C6749">
        <w:rPr>
          <w:rFonts w:ascii="Arial" w:hAnsi="Arial" w:cs="Arial"/>
        </w:rPr>
        <w:tab/>
      </w:r>
      <w:r w:rsidR="007A505A" w:rsidRPr="008C6749">
        <w:rPr>
          <w:rFonts w:ascii="Arial" w:hAnsi="Arial" w:cs="Arial"/>
        </w:rPr>
        <w:t>Os serviços Emergenciais de acionamento atendidos após os horários estabelecidos acima deverão ser faturados como Programados.</w:t>
      </w:r>
    </w:p>
    <w:p w14:paraId="5E3FD0FC" w14:textId="77777777" w:rsidR="002E655B" w:rsidRPr="008C6749" w:rsidRDefault="002E655B" w:rsidP="00DF084C">
      <w:pPr>
        <w:tabs>
          <w:tab w:val="left" w:pos="1134"/>
          <w:tab w:val="left" w:pos="1418"/>
        </w:tabs>
        <w:ind w:left="1134" w:hanging="1134"/>
        <w:jc w:val="both"/>
        <w:rPr>
          <w:rFonts w:ascii="Arial" w:hAnsi="Arial" w:cs="Arial"/>
        </w:rPr>
      </w:pPr>
    </w:p>
    <w:p w14:paraId="51413E18" w14:textId="77777777" w:rsidR="00CE5F0B" w:rsidRPr="008C6749" w:rsidRDefault="001B0B43" w:rsidP="00DF084C">
      <w:pPr>
        <w:tabs>
          <w:tab w:val="left" w:pos="1134"/>
          <w:tab w:val="left" w:pos="1418"/>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BC764D" w:rsidRPr="008C6749">
        <w:rPr>
          <w:rFonts w:ascii="Arial" w:hAnsi="Arial" w:cs="Arial"/>
        </w:rPr>
        <w:t>7</w:t>
      </w:r>
      <w:r w:rsidR="00065BFB" w:rsidRPr="008C6749">
        <w:rPr>
          <w:rFonts w:ascii="Arial" w:hAnsi="Arial" w:cs="Arial"/>
        </w:rPr>
        <w:tab/>
      </w:r>
      <w:r w:rsidR="00CE5F0B" w:rsidRPr="008C6749">
        <w:rPr>
          <w:rFonts w:ascii="Arial" w:hAnsi="Arial" w:cs="Arial"/>
        </w:rPr>
        <w:t>É obrigatório o atendimento ao agendamento solicitado pela CAIXA nos prazos previstos no item acima e para os municípios onde houver previsão de quantitativos para os serviços, conforme consta na Planilha de Proposta Comercial. A recusa no atendimento, será caracterizada como descumprimento contratual, sujeitando a Contratada à mult</w:t>
      </w:r>
      <w:r w:rsidR="00B43959" w:rsidRPr="008C6749">
        <w:rPr>
          <w:rFonts w:ascii="Arial" w:hAnsi="Arial" w:cs="Arial"/>
        </w:rPr>
        <w:t>a operacional prevista no item “Ocorrências na Prestação dos Serviços”</w:t>
      </w:r>
      <w:r w:rsidR="00A834D0" w:rsidRPr="008C6749">
        <w:rPr>
          <w:rFonts w:ascii="Arial" w:hAnsi="Arial" w:cs="Arial"/>
        </w:rPr>
        <w:t xml:space="preserve"> </w:t>
      </w:r>
      <w:r w:rsidR="00CE5F0B" w:rsidRPr="008C6749">
        <w:rPr>
          <w:rFonts w:ascii="Arial" w:hAnsi="Arial" w:cs="Arial"/>
        </w:rPr>
        <w:t>deste Termo de Referência.</w:t>
      </w:r>
    </w:p>
    <w:p w14:paraId="4EF803CC" w14:textId="77777777" w:rsidR="00CE5F0B" w:rsidRPr="008C6749" w:rsidRDefault="00CE5F0B" w:rsidP="00DF084C">
      <w:pPr>
        <w:tabs>
          <w:tab w:val="left" w:pos="709"/>
          <w:tab w:val="left" w:pos="1134"/>
        </w:tabs>
        <w:ind w:left="1134" w:hanging="1134"/>
        <w:jc w:val="both"/>
        <w:rPr>
          <w:rFonts w:ascii="Arial" w:hAnsi="Arial" w:cs="Arial"/>
        </w:rPr>
      </w:pPr>
    </w:p>
    <w:p w14:paraId="1BB6843A" w14:textId="77777777" w:rsidR="00CE5F0B" w:rsidRPr="008C6749" w:rsidRDefault="00BC764D" w:rsidP="00DF084C">
      <w:pPr>
        <w:tabs>
          <w:tab w:val="left" w:pos="1134"/>
          <w:tab w:val="left" w:pos="1418"/>
        </w:tabs>
        <w:ind w:left="1134" w:hanging="1134"/>
        <w:jc w:val="both"/>
        <w:rPr>
          <w:rFonts w:ascii="Arial" w:hAnsi="Arial" w:cs="Arial"/>
        </w:rPr>
      </w:pPr>
      <w:r w:rsidRPr="008C6749">
        <w:rPr>
          <w:rFonts w:ascii="Arial" w:hAnsi="Arial" w:cs="Arial"/>
        </w:rPr>
        <w:t>2.6.8</w:t>
      </w:r>
      <w:r w:rsidR="00065BFB" w:rsidRPr="008C6749">
        <w:rPr>
          <w:rFonts w:ascii="Arial" w:hAnsi="Arial" w:cs="Arial"/>
        </w:rPr>
        <w:tab/>
      </w:r>
      <w:r w:rsidR="00CE5F0B" w:rsidRPr="008C6749">
        <w:rPr>
          <w:rFonts w:ascii="Arial" w:hAnsi="Arial" w:cs="Arial"/>
        </w:rPr>
        <w:t xml:space="preserve">Caso não haja previsão de quantitativos de serviços </w:t>
      </w:r>
      <w:r w:rsidRPr="008C6749">
        <w:rPr>
          <w:rFonts w:ascii="Arial" w:hAnsi="Arial" w:cs="Arial"/>
        </w:rPr>
        <w:t>emergenciais</w:t>
      </w:r>
      <w:r w:rsidR="00CE5F0B" w:rsidRPr="008C6749">
        <w:rPr>
          <w:rFonts w:ascii="Arial" w:hAnsi="Arial" w:cs="Arial"/>
        </w:rPr>
        <w:t xml:space="preserve"> para o município, a CAIXA poderá demandar o serviço, sendo que, neste caso, se sujeitará à capacidade operacional da empresa para o atendimento. </w:t>
      </w:r>
    </w:p>
    <w:p w14:paraId="43FB53C0" w14:textId="77777777" w:rsidR="00CE5F0B" w:rsidRPr="008C6749" w:rsidRDefault="00CE5F0B" w:rsidP="00DF084C">
      <w:pPr>
        <w:tabs>
          <w:tab w:val="left" w:pos="709"/>
          <w:tab w:val="left" w:pos="1134"/>
        </w:tabs>
        <w:ind w:left="1134" w:hanging="1134"/>
        <w:jc w:val="both"/>
        <w:rPr>
          <w:rFonts w:ascii="Arial" w:hAnsi="Arial" w:cs="Arial"/>
        </w:rPr>
      </w:pPr>
    </w:p>
    <w:p w14:paraId="1BC8CCD0" w14:textId="77777777" w:rsidR="00CE5F0B" w:rsidRPr="008C6749" w:rsidRDefault="001B0B43" w:rsidP="00DF084C">
      <w:pPr>
        <w:tabs>
          <w:tab w:val="left" w:pos="709"/>
          <w:tab w:val="left" w:pos="1134"/>
        </w:tabs>
        <w:ind w:left="1134" w:hanging="1134"/>
        <w:jc w:val="both"/>
        <w:rPr>
          <w:rFonts w:ascii="Arial" w:hAnsi="Arial" w:cs="Arial"/>
        </w:rPr>
      </w:pPr>
      <w:r w:rsidRPr="008C6749">
        <w:rPr>
          <w:rFonts w:ascii="Arial" w:hAnsi="Arial" w:cs="Arial"/>
        </w:rPr>
        <w:t>2.6</w:t>
      </w:r>
      <w:r w:rsidR="00BC764D" w:rsidRPr="008C6749">
        <w:rPr>
          <w:rFonts w:ascii="Arial" w:hAnsi="Arial" w:cs="Arial"/>
        </w:rPr>
        <w:t>.9</w:t>
      </w:r>
      <w:r w:rsidR="00BC764D" w:rsidRPr="008C6749">
        <w:rPr>
          <w:rFonts w:ascii="Arial" w:hAnsi="Arial" w:cs="Arial"/>
        </w:rPr>
        <w:tab/>
      </w:r>
      <w:r w:rsidR="00065BFB" w:rsidRPr="008C6749">
        <w:rPr>
          <w:rFonts w:ascii="Arial" w:hAnsi="Arial" w:cs="Arial"/>
        </w:rPr>
        <w:tab/>
      </w:r>
      <w:r w:rsidR="00CE5F0B" w:rsidRPr="008C6749">
        <w:rPr>
          <w:rFonts w:ascii="Arial" w:hAnsi="Arial" w:cs="Arial"/>
        </w:rPr>
        <w:t>O atendimento para acionamento técnico em equipamento adicional dos PAE múltiplos, SNC e Quiosque, na mesma data e em seguida ao atendimento ao primeiro equipamento, bem como os atendimentos para acionamento técnico em quaisquer equipamentos localizados em municípios que demandam deslocamento intermunicipal na mesma data, serão remunerados da seguinte forma:</w:t>
      </w:r>
    </w:p>
    <w:p w14:paraId="0165F5CC" w14:textId="77777777" w:rsidR="00074A34" w:rsidRPr="008C6749" w:rsidRDefault="00074A34" w:rsidP="00DF084C">
      <w:pPr>
        <w:keepLines/>
        <w:tabs>
          <w:tab w:val="left" w:pos="709"/>
          <w:tab w:val="left" w:pos="1134"/>
        </w:tabs>
        <w:ind w:left="1134" w:hanging="1134"/>
        <w:jc w:val="both"/>
        <w:rPr>
          <w:rFonts w:ascii="Arial" w:hAnsi="Arial" w:cs="Arial"/>
        </w:rPr>
      </w:pPr>
    </w:p>
    <w:p w14:paraId="3F93495C" w14:textId="77777777" w:rsidR="00CE5F0B" w:rsidRPr="008C6749" w:rsidRDefault="001B0B43" w:rsidP="00DF084C">
      <w:pPr>
        <w:keepLines/>
        <w:tabs>
          <w:tab w:val="left" w:pos="709"/>
          <w:tab w:val="left" w:pos="1134"/>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BC764D" w:rsidRPr="008C6749">
        <w:rPr>
          <w:rFonts w:ascii="Arial" w:hAnsi="Arial" w:cs="Arial"/>
        </w:rPr>
        <w:t>10</w:t>
      </w:r>
      <w:r w:rsidR="00BC764D" w:rsidRPr="008C6749">
        <w:rPr>
          <w:rFonts w:ascii="Arial" w:hAnsi="Arial" w:cs="Arial"/>
        </w:rPr>
        <w:tab/>
      </w:r>
      <w:r w:rsidR="00065BFB" w:rsidRPr="008C6749">
        <w:rPr>
          <w:rFonts w:ascii="Arial" w:hAnsi="Arial" w:cs="Arial"/>
        </w:rPr>
        <w:tab/>
      </w:r>
      <w:r w:rsidR="00CE5F0B" w:rsidRPr="008C6749">
        <w:rPr>
          <w:rFonts w:ascii="Arial" w:hAnsi="Arial" w:cs="Arial"/>
          <w:b/>
        </w:rPr>
        <w:t>Serviços Adicionais de acionamento</w:t>
      </w:r>
      <w:r w:rsidR="00CE5F0B" w:rsidRPr="008C6749">
        <w:rPr>
          <w:rFonts w:ascii="Arial" w:hAnsi="Arial" w:cs="Arial"/>
        </w:rPr>
        <w:t xml:space="preserve">: </w:t>
      </w:r>
      <w:r w:rsidR="00D77F4E" w:rsidRPr="008C6749">
        <w:rPr>
          <w:rFonts w:ascii="Arial" w:hAnsi="Arial" w:cs="Arial"/>
        </w:rPr>
        <w:t xml:space="preserve">Acionamentos técnicos realizados </w:t>
      </w:r>
      <w:r w:rsidR="00D77F4E" w:rsidRPr="008C6749">
        <w:rPr>
          <w:rFonts w:ascii="Arial" w:hAnsi="Arial" w:cs="Arial"/>
          <w:noProof/>
        </w:rPr>
        <w:t>a partir do 2º equipamento no mesmo local (PAE múltiplo, Quiosque e SNC) na mesma data e logo após o atendimento ao 1º equipamento</w:t>
      </w:r>
      <w:r w:rsidR="00CE5F0B" w:rsidRPr="008C6749">
        <w:rPr>
          <w:rFonts w:ascii="Arial" w:hAnsi="Arial" w:cs="Arial"/>
        </w:rPr>
        <w:t xml:space="preserve">, conforme informado na </w:t>
      </w:r>
      <w:r w:rsidR="002E655B" w:rsidRPr="008C6749">
        <w:rPr>
          <w:rFonts w:ascii="Arial" w:hAnsi="Arial" w:cs="Arial"/>
        </w:rPr>
        <w:t>planilha de Proposta Comercial.</w:t>
      </w:r>
    </w:p>
    <w:p w14:paraId="10721562" w14:textId="77777777" w:rsidR="00074A34" w:rsidRPr="008C6749" w:rsidRDefault="00074A34" w:rsidP="00DF084C">
      <w:pPr>
        <w:keepLines/>
        <w:tabs>
          <w:tab w:val="left" w:pos="709"/>
          <w:tab w:val="left" w:pos="1134"/>
        </w:tabs>
        <w:ind w:left="1134" w:hanging="1134"/>
        <w:jc w:val="both"/>
        <w:rPr>
          <w:rFonts w:ascii="Arial" w:hAnsi="Arial" w:cs="Arial"/>
        </w:rPr>
      </w:pPr>
    </w:p>
    <w:p w14:paraId="03AB1012" w14:textId="77777777" w:rsidR="00D77F4E" w:rsidRPr="008C6749" w:rsidRDefault="00074A34" w:rsidP="00DF084C">
      <w:pPr>
        <w:ind w:left="1134" w:hanging="1134"/>
        <w:jc w:val="both"/>
        <w:rPr>
          <w:rFonts w:ascii="Arial" w:hAnsi="Arial" w:cs="Arial"/>
          <w:iCs/>
        </w:rPr>
      </w:pPr>
      <w:r w:rsidRPr="008C6749">
        <w:rPr>
          <w:rFonts w:ascii="Arial" w:hAnsi="Arial" w:cs="Arial"/>
          <w:noProof/>
        </w:rPr>
        <w:t>2.6.</w:t>
      </w:r>
      <w:r w:rsidR="00012115" w:rsidRPr="008C6749">
        <w:rPr>
          <w:rFonts w:ascii="Arial" w:hAnsi="Arial" w:cs="Arial"/>
          <w:noProof/>
        </w:rPr>
        <w:t>10.1</w:t>
      </w:r>
      <w:r w:rsidRPr="008C6749">
        <w:rPr>
          <w:rFonts w:ascii="Arial" w:hAnsi="Arial" w:cs="Arial"/>
          <w:noProof/>
        </w:rPr>
        <w:tab/>
      </w:r>
      <w:r w:rsidR="00D77F4E" w:rsidRPr="008C6749">
        <w:rPr>
          <w:rFonts w:ascii="Arial" w:hAnsi="Arial" w:cs="Arial"/>
          <w:noProof/>
        </w:rPr>
        <w:t>O preço do serviço adicional de acionamento técnico urbano</w:t>
      </w:r>
      <w:r w:rsidR="00F6179A" w:rsidRPr="008C6749">
        <w:rPr>
          <w:rFonts w:ascii="Arial" w:hAnsi="Arial" w:cs="Arial"/>
          <w:noProof/>
        </w:rPr>
        <w:t xml:space="preserve"> municipal</w:t>
      </w:r>
      <w:r w:rsidR="00D77F4E" w:rsidRPr="008C6749">
        <w:rPr>
          <w:rFonts w:ascii="Arial" w:hAnsi="Arial" w:cs="Arial"/>
          <w:noProof/>
        </w:rPr>
        <w:t xml:space="preserve"> </w:t>
      </w:r>
      <w:r w:rsidR="00D77F4E" w:rsidRPr="008C6749">
        <w:rPr>
          <w:rFonts w:ascii="Arial" w:hAnsi="Arial" w:cs="Arial"/>
          <w:iCs/>
        </w:rPr>
        <w:t>deve ser, no máximo, 80% do preço do serviço de acionamento técnico, na respectiva modalidade.</w:t>
      </w:r>
    </w:p>
    <w:p w14:paraId="5494303F" w14:textId="77777777" w:rsidR="00D77F4E" w:rsidRPr="008C6749" w:rsidRDefault="00D77F4E" w:rsidP="00DF084C">
      <w:pPr>
        <w:jc w:val="both"/>
        <w:rPr>
          <w:rFonts w:ascii="Arial" w:hAnsi="Arial" w:cs="Arial"/>
          <w:noProof/>
        </w:rPr>
      </w:pPr>
    </w:p>
    <w:p w14:paraId="540BB315" w14:textId="77777777" w:rsidR="00F6179A" w:rsidRPr="008C6749" w:rsidRDefault="00F6179A" w:rsidP="00DF084C">
      <w:pPr>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10.2</w:t>
      </w:r>
      <w:r w:rsidR="00012115" w:rsidRPr="008C6749">
        <w:rPr>
          <w:rFonts w:ascii="Arial" w:hAnsi="Arial" w:cs="Arial"/>
          <w:noProof/>
        </w:rPr>
        <w:tab/>
      </w:r>
      <w:r w:rsidRPr="008C6749">
        <w:rPr>
          <w:rFonts w:ascii="Arial" w:hAnsi="Arial" w:cs="Arial"/>
          <w:noProof/>
        </w:rPr>
        <w:t xml:space="preserve">O preço do serviço adicional de acionamento técnico urbano intermunicipal deve ser, no máximo, 80% do preço do serviço </w:t>
      </w:r>
      <w:r w:rsidR="00C779F4" w:rsidRPr="008C6749">
        <w:rPr>
          <w:rFonts w:ascii="Arial" w:hAnsi="Arial" w:cs="Arial"/>
          <w:noProof/>
        </w:rPr>
        <w:t xml:space="preserve">urbano municipal </w:t>
      </w:r>
      <w:r w:rsidRPr="008C6749">
        <w:rPr>
          <w:rFonts w:ascii="Arial" w:hAnsi="Arial" w:cs="Arial"/>
          <w:noProof/>
        </w:rPr>
        <w:t>de acionamento técnico, na respectiva modalidade.</w:t>
      </w:r>
    </w:p>
    <w:p w14:paraId="5FE2106F" w14:textId="77777777" w:rsidR="00F6179A" w:rsidRPr="008C6749" w:rsidRDefault="00F6179A" w:rsidP="00DF084C">
      <w:pPr>
        <w:jc w:val="both"/>
        <w:rPr>
          <w:rFonts w:ascii="Arial" w:hAnsi="Arial" w:cs="Arial"/>
          <w:noProof/>
        </w:rPr>
      </w:pPr>
    </w:p>
    <w:p w14:paraId="7E9D4A10" w14:textId="77777777" w:rsidR="00D77F4E" w:rsidRPr="008C6749" w:rsidRDefault="00074A34" w:rsidP="00DF084C">
      <w:pPr>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10.3</w:t>
      </w:r>
      <w:r w:rsidRPr="008C6749">
        <w:rPr>
          <w:rFonts w:ascii="Arial" w:hAnsi="Arial" w:cs="Arial"/>
          <w:noProof/>
        </w:rPr>
        <w:tab/>
      </w:r>
      <w:r w:rsidR="00D77F4E" w:rsidRPr="008C6749">
        <w:rPr>
          <w:rFonts w:ascii="Arial" w:hAnsi="Arial" w:cs="Arial"/>
          <w:noProof/>
        </w:rPr>
        <w:t>O preço do serviço adicional de acionamento técnico interurbano deve ser</w:t>
      </w:r>
      <w:r w:rsidR="0064557D" w:rsidRPr="008C6749">
        <w:rPr>
          <w:rFonts w:ascii="Arial" w:hAnsi="Arial" w:cs="Arial"/>
          <w:noProof/>
        </w:rPr>
        <w:t>, no máximo, 100%</w:t>
      </w:r>
      <w:r w:rsidR="00D77F4E" w:rsidRPr="008C6749">
        <w:rPr>
          <w:rFonts w:ascii="Arial" w:hAnsi="Arial" w:cs="Arial"/>
          <w:noProof/>
        </w:rPr>
        <w:t xml:space="preserve"> </w:t>
      </w:r>
      <w:r w:rsidR="0064557D" w:rsidRPr="008C6749">
        <w:rPr>
          <w:rFonts w:ascii="Arial" w:hAnsi="Arial" w:cs="Arial"/>
          <w:noProof/>
        </w:rPr>
        <w:t>d</w:t>
      </w:r>
      <w:r w:rsidR="00D77F4E" w:rsidRPr="008C6749">
        <w:rPr>
          <w:rFonts w:ascii="Arial" w:hAnsi="Arial" w:cs="Arial"/>
          <w:noProof/>
        </w:rPr>
        <w:t>o preço do serviço urbano</w:t>
      </w:r>
      <w:r w:rsidR="00A66D7E" w:rsidRPr="008C6749">
        <w:rPr>
          <w:rFonts w:ascii="Arial" w:hAnsi="Arial" w:cs="Arial"/>
          <w:noProof/>
        </w:rPr>
        <w:t xml:space="preserve"> municipal</w:t>
      </w:r>
      <w:r w:rsidR="00D77F4E" w:rsidRPr="008C6749">
        <w:rPr>
          <w:rFonts w:ascii="Arial" w:hAnsi="Arial" w:cs="Arial"/>
          <w:noProof/>
        </w:rPr>
        <w:t xml:space="preserve"> para o PAE simples daquele item, na respectiva modalidade.</w:t>
      </w:r>
    </w:p>
    <w:p w14:paraId="732F3C8C" w14:textId="77777777" w:rsidR="00D77F4E" w:rsidRPr="008C6749" w:rsidRDefault="00D77F4E" w:rsidP="00DF084C">
      <w:pPr>
        <w:jc w:val="both"/>
        <w:rPr>
          <w:rFonts w:ascii="Arial" w:hAnsi="Arial" w:cs="Arial"/>
          <w:noProof/>
        </w:rPr>
      </w:pPr>
    </w:p>
    <w:p w14:paraId="7632C70F" w14:textId="77777777" w:rsidR="00D77F4E" w:rsidRPr="008C6749" w:rsidRDefault="00074A34" w:rsidP="00DF084C">
      <w:pPr>
        <w:tabs>
          <w:tab w:val="left" w:pos="7371"/>
        </w:tabs>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10.4</w:t>
      </w:r>
      <w:r w:rsidRPr="008C6749">
        <w:rPr>
          <w:rFonts w:ascii="Arial" w:hAnsi="Arial" w:cs="Arial"/>
          <w:noProof/>
        </w:rPr>
        <w:tab/>
      </w:r>
      <w:r w:rsidR="0064557D" w:rsidRPr="008C6749">
        <w:rPr>
          <w:rFonts w:ascii="Arial" w:hAnsi="Arial" w:cs="Arial"/>
          <w:noProof/>
        </w:rPr>
        <w:t>Para precificar os serviços adicionais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150B8290" w14:textId="77777777" w:rsidR="00D77F4E" w:rsidRPr="008C6749" w:rsidRDefault="00D77F4E" w:rsidP="00DF084C">
      <w:pPr>
        <w:keepLines/>
        <w:tabs>
          <w:tab w:val="left" w:pos="709"/>
          <w:tab w:val="left" w:pos="1134"/>
        </w:tabs>
        <w:ind w:left="1134" w:hanging="1134"/>
        <w:jc w:val="both"/>
        <w:rPr>
          <w:rFonts w:ascii="Arial" w:hAnsi="Arial" w:cs="Arial"/>
        </w:rPr>
      </w:pPr>
    </w:p>
    <w:p w14:paraId="759C8861" w14:textId="77777777" w:rsidR="00CE5F0B" w:rsidRPr="008C6749" w:rsidRDefault="001B0B43" w:rsidP="00DF084C">
      <w:pPr>
        <w:keepLines/>
        <w:tabs>
          <w:tab w:val="left" w:pos="709"/>
          <w:tab w:val="left" w:pos="1134"/>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012115" w:rsidRPr="008C6749">
        <w:rPr>
          <w:rFonts w:ascii="Arial" w:hAnsi="Arial" w:cs="Arial"/>
        </w:rPr>
        <w:t>11</w:t>
      </w:r>
      <w:r w:rsidR="00012115" w:rsidRPr="008C6749">
        <w:rPr>
          <w:rFonts w:ascii="Arial" w:hAnsi="Arial" w:cs="Arial"/>
        </w:rPr>
        <w:tab/>
      </w:r>
      <w:r w:rsidR="00065BFB" w:rsidRPr="008C6749">
        <w:rPr>
          <w:rFonts w:ascii="Arial" w:hAnsi="Arial" w:cs="Arial"/>
        </w:rPr>
        <w:tab/>
      </w:r>
      <w:r w:rsidR="00CE5F0B" w:rsidRPr="008C6749">
        <w:rPr>
          <w:rFonts w:ascii="Arial" w:hAnsi="Arial" w:cs="Arial"/>
          <w:b/>
        </w:rPr>
        <w:t xml:space="preserve">Serviços Complementares de acionamento: </w:t>
      </w:r>
      <w:r w:rsidR="00CE5F0B" w:rsidRPr="008C6749">
        <w:rPr>
          <w:rFonts w:ascii="Arial" w:hAnsi="Arial" w:cs="Arial"/>
        </w:rPr>
        <w:t>Se referem à complementação dos serviços de acionamento técnico para atendimento aos PAE simples e múltiplos, SNC e Quiosque, após e a cada franquia de 30 minutos para atendimento ao mesmo equipamento.</w:t>
      </w:r>
    </w:p>
    <w:p w14:paraId="1128E8AD" w14:textId="77777777" w:rsidR="009758AF" w:rsidRPr="008C6749" w:rsidRDefault="009758AF" w:rsidP="00DF084C">
      <w:pPr>
        <w:keepLines/>
        <w:tabs>
          <w:tab w:val="left" w:pos="709"/>
          <w:tab w:val="left" w:pos="1134"/>
        </w:tabs>
        <w:ind w:left="1134" w:hanging="1134"/>
        <w:jc w:val="both"/>
        <w:rPr>
          <w:rFonts w:ascii="Arial" w:hAnsi="Arial" w:cs="Arial"/>
        </w:rPr>
      </w:pPr>
    </w:p>
    <w:p w14:paraId="6972FD00" w14:textId="77777777" w:rsidR="00CE5F0B" w:rsidRPr="008C6749" w:rsidRDefault="001B0B43" w:rsidP="00DF084C">
      <w:pPr>
        <w:keepLines/>
        <w:tabs>
          <w:tab w:val="left" w:pos="709"/>
          <w:tab w:val="left" w:pos="1134"/>
        </w:tabs>
        <w:spacing w:after="120"/>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012115" w:rsidRPr="008C6749">
        <w:rPr>
          <w:rFonts w:ascii="Arial" w:hAnsi="Arial" w:cs="Arial"/>
        </w:rPr>
        <w:t>11.1</w:t>
      </w:r>
      <w:r w:rsidR="00065BFB" w:rsidRPr="008C6749">
        <w:rPr>
          <w:rFonts w:ascii="Arial" w:hAnsi="Arial" w:cs="Arial"/>
        </w:rPr>
        <w:tab/>
      </w:r>
      <w:r w:rsidR="00CE5F0B" w:rsidRPr="008C6749">
        <w:rPr>
          <w:rFonts w:ascii="Arial" w:hAnsi="Arial" w:cs="Arial"/>
        </w:rPr>
        <w:t>O serviço complementar somente será prestado após autorização da CAIXA.</w:t>
      </w:r>
    </w:p>
    <w:p w14:paraId="7B60E620" w14:textId="77777777" w:rsidR="00D77F4E" w:rsidRPr="008C6749" w:rsidRDefault="00074A34" w:rsidP="00DF084C">
      <w:pPr>
        <w:tabs>
          <w:tab w:val="left" w:pos="709"/>
        </w:tabs>
        <w:ind w:left="1134" w:hanging="1134"/>
        <w:jc w:val="both"/>
        <w:rPr>
          <w:rFonts w:ascii="Arial" w:hAnsi="Arial" w:cs="Arial"/>
          <w:iCs/>
        </w:rPr>
      </w:pPr>
      <w:r w:rsidRPr="008C6749">
        <w:rPr>
          <w:rFonts w:ascii="Arial" w:hAnsi="Arial" w:cs="Arial"/>
          <w:iCs/>
        </w:rPr>
        <w:t>2.6.</w:t>
      </w:r>
      <w:r w:rsidR="00012115" w:rsidRPr="008C6749">
        <w:rPr>
          <w:rFonts w:ascii="Arial" w:hAnsi="Arial" w:cs="Arial"/>
          <w:iCs/>
        </w:rPr>
        <w:t>11.2</w:t>
      </w:r>
      <w:r w:rsidRPr="008C6749">
        <w:rPr>
          <w:rFonts w:ascii="Arial" w:hAnsi="Arial" w:cs="Arial"/>
          <w:iCs/>
        </w:rPr>
        <w:tab/>
      </w:r>
      <w:r w:rsidR="00D77F4E" w:rsidRPr="008C6749">
        <w:rPr>
          <w:rFonts w:ascii="Arial" w:hAnsi="Arial" w:cs="Arial"/>
          <w:iCs/>
        </w:rPr>
        <w:t>Quando se tratar de serviço complementar de acionamento em roteiros urbanos</w:t>
      </w:r>
      <w:r w:rsidR="00491788" w:rsidRPr="008C6749">
        <w:rPr>
          <w:rFonts w:ascii="Arial" w:hAnsi="Arial" w:cs="Arial"/>
          <w:iCs/>
        </w:rPr>
        <w:t xml:space="preserve"> municipais</w:t>
      </w:r>
      <w:r w:rsidR="00D77F4E" w:rsidRPr="008C6749">
        <w:rPr>
          <w:rFonts w:ascii="Arial" w:hAnsi="Arial" w:cs="Arial"/>
          <w:iCs/>
        </w:rPr>
        <w:t xml:space="preserve"> será devido</w:t>
      </w:r>
      <w:r w:rsidR="0064557D" w:rsidRPr="008C6749">
        <w:rPr>
          <w:rFonts w:ascii="Arial" w:hAnsi="Arial" w:cs="Arial"/>
          <w:iCs/>
        </w:rPr>
        <w:t>, no máximo, 80%</w:t>
      </w:r>
      <w:r w:rsidR="00D77F4E" w:rsidRPr="008C6749">
        <w:rPr>
          <w:rFonts w:ascii="Arial" w:hAnsi="Arial" w:cs="Arial"/>
          <w:iCs/>
        </w:rPr>
        <w:t xml:space="preserve"> </w:t>
      </w:r>
      <w:r w:rsidR="0064557D" w:rsidRPr="008C6749">
        <w:rPr>
          <w:rFonts w:ascii="Arial" w:hAnsi="Arial" w:cs="Arial"/>
          <w:iCs/>
        </w:rPr>
        <w:t>do preço</w:t>
      </w:r>
      <w:r w:rsidR="00D77F4E" w:rsidRPr="008C6749">
        <w:rPr>
          <w:rFonts w:ascii="Arial" w:hAnsi="Arial" w:cs="Arial"/>
          <w:iCs/>
        </w:rPr>
        <w:t xml:space="preserve"> do respectivo serviço </w:t>
      </w:r>
      <w:r w:rsidR="009B6123" w:rsidRPr="008C6749">
        <w:rPr>
          <w:rFonts w:ascii="Arial" w:hAnsi="Arial" w:cs="Arial"/>
          <w:iCs/>
        </w:rPr>
        <w:t>emergencial</w:t>
      </w:r>
      <w:r w:rsidR="0064557D" w:rsidRPr="008C6749">
        <w:rPr>
          <w:rFonts w:ascii="Arial" w:hAnsi="Arial" w:cs="Arial"/>
          <w:iCs/>
        </w:rPr>
        <w:t xml:space="preserve"> urbano</w:t>
      </w:r>
      <w:r w:rsidR="00D77F4E" w:rsidRPr="008C6749">
        <w:rPr>
          <w:rFonts w:ascii="Arial" w:hAnsi="Arial" w:cs="Arial"/>
          <w:iCs/>
        </w:rPr>
        <w:t>.</w:t>
      </w:r>
    </w:p>
    <w:p w14:paraId="4F6966DD" w14:textId="77777777" w:rsidR="00074A34" w:rsidRPr="008C6749" w:rsidRDefault="00074A34" w:rsidP="00DF084C">
      <w:pPr>
        <w:tabs>
          <w:tab w:val="left" w:pos="709"/>
        </w:tabs>
        <w:jc w:val="both"/>
        <w:rPr>
          <w:rFonts w:ascii="Arial" w:hAnsi="Arial" w:cs="Arial"/>
          <w:iCs/>
        </w:rPr>
      </w:pPr>
    </w:p>
    <w:p w14:paraId="199C1543" w14:textId="77777777" w:rsidR="00491788" w:rsidRPr="008C6749" w:rsidRDefault="00491788" w:rsidP="00DF084C">
      <w:pPr>
        <w:tabs>
          <w:tab w:val="left" w:pos="709"/>
        </w:tabs>
        <w:ind w:left="1191" w:hanging="1191"/>
        <w:jc w:val="both"/>
        <w:rPr>
          <w:rFonts w:ascii="Arial" w:hAnsi="Arial" w:cs="Arial"/>
          <w:iCs/>
        </w:rPr>
      </w:pPr>
      <w:r w:rsidRPr="008C6749">
        <w:rPr>
          <w:rFonts w:ascii="Arial" w:hAnsi="Arial" w:cs="Arial"/>
          <w:iCs/>
        </w:rPr>
        <w:t>2.6.11</w:t>
      </w:r>
      <w:r w:rsidR="00C31A4A" w:rsidRPr="008C6749">
        <w:rPr>
          <w:rFonts w:ascii="Arial" w:hAnsi="Arial" w:cs="Arial"/>
          <w:iCs/>
        </w:rPr>
        <w:t>.3</w:t>
      </w:r>
      <w:r w:rsidR="00C31A4A" w:rsidRPr="008C6749">
        <w:rPr>
          <w:rFonts w:ascii="Arial" w:hAnsi="Arial" w:cs="Arial"/>
          <w:iCs/>
        </w:rPr>
        <w:tab/>
      </w:r>
      <w:r w:rsidRPr="008C6749">
        <w:rPr>
          <w:rFonts w:ascii="Arial" w:hAnsi="Arial" w:cs="Arial"/>
        </w:rPr>
        <w:t>Quando se tratar de serviço complementar de acionamento em roteiros urbanos intermunicipais será devido</w:t>
      </w:r>
      <w:r w:rsidR="0064557D" w:rsidRPr="008C6749">
        <w:rPr>
          <w:rFonts w:ascii="Arial" w:hAnsi="Arial" w:cs="Arial"/>
        </w:rPr>
        <w:t>, no máximo, 80%</w:t>
      </w:r>
      <w:r w:rsidRPr="008C6749">
        <w:rPr>
          <w:rFonts w:ascii="Arial" w:hAnsi="Arial" w:cs="Arial"/>
        </w:rPr>
        <w:t xml:space="preserve"> </w:t>
      </w:r>
      <w:r w:rsidR="0064557D" w:rsidRPr="008C6749">
        <w:rPr>
          <w:rFonts w:ascii="Arial" w:hAnsi="Arial" w:cs="Arial"/>
        </w:rPr>
        <w:t>d</w:t>
      </w:r>
      <w:r w:rsidRPr="008C6749">
        <w:rPr>
          <w:rFonts w:ascii="Arial" w:hAnsi="Arial" w:cs="Arial"/>
        </w:rPr>
        <w:t xml:space="preserve">o </w:t>
      </w:r>
      <w:r w:rsidR="0064557D" w:rsidRPr="008C6749">
        <w:rPr>
          <w:rFonts w:ascii="Arial" w:hAnsi="Arial" w:cs="Arial"/>
        </w:rPr>
        <w:t>preço</w:t>
      </w:r>
      <w:r w:rsidRPr="008C6749">
        <w:rPr>
          <w:rFonts w:ascii="Arial" w:hAnsi="Arial" w:cs="Arial"/>
        </w:rPr>
        <w:t xml:space="preserve"> do serviço </w:t>
      </w:r>
      <w:r w:rsidR="00C31A4A" w:rsidRPr="008C6749">
        <w:rPr>
          <w:rFonts w:ascii="Arial" w:hAnsi="Arial" w:cs="Arial"/>
        </w:rPr>
        <w:t xml:space="preserve">emergencial </w:t>
      </w:r>
      <w:r w:rsidRPr="008C6749">
        <w:rPr>
          <w:rFonts w:ascii="Arial" w:hAnsi="Arial" w:cs="Arial"/>
        </w:rPr>
        <w:t>urbano municipal.</w:t>
      </w:r>
    </w:p>
    <w:p w14:paraId="13E8712D" w14:textId="77777777" w:rsidR="00491788" w:rsidRPr="008C6749" w:rsidRDefault="00491788" w:rsidP="00DF084C">
      <w:pPr>
        <w:tabs>
          <w:tab w:val="left" w:pos="709"/>
        </w:tabs>
        <w:jc w:val="both"/>
        <w:rPr>
          <w:rFonts w:ascii="Arial" w:hAnsi="Arial" w:cs="Arial"/>
          <w:iCs/>
        </w:rPr>
      </w:pPr>
    </w:p>
    <w:p w14:paraId="574A89E9" w14:textId="77777777" w:rsidR="00D77F4E" w:rsidRPr="008C6749" w:rsidRDefault="00074A34" w:rsidP="00DF084C">
      <w:pPr>
        <w:ind w:left="1134" w:hanging="1134"/>
        <w:jc w:val="both"/>
        <w:rPr>
          <w:rFonts w:ascii="Arial" w:hAnsi="Arial" w:cs="Arial"/>
          <w:iCs/>
        </w:rPr>
      </w:pPr>
      <w:r w:rsidRPr="008C6749">
        <w:rPr>
          <w:rFonts w:ascii="Arial" w:hAnsi="Arial" w:cs="Arial"/>
          <w:iCs/>
        </w:rPr>
        <w:t>2.6.11.</w:t>
      </w:r>
      <w:r w:rsidR="00C31A4A" w:rsidRPr="008C6749">
        <w:rPr>
          <w:rFonts w:ascii="Arial" w:hAnsi="Arial" w:cs="Arial"/>
          <w:iCs/>
        </w:rPr>
        <w:t>4</w:t>
      </w:r>
      <w:r w:rsidRPr="008C6749">
        <w:rPr>
          <w:rFonts w:ascii="Arial" w:hAnsi="Arial" w:cs="Arial"/>
          <w:iCs/>
        </w:rPr>
        <w:tab/>
      </w:r>
      <w:r w:rsidR="00D77F4E" w:rsidRPr="008C6749">
        <w:rPr>
          <w:rFonts w:ascii="Arial" w:hAnsi="Arial" w:cs="Arial"/>
          <w:iCs/>
        </w:rPr>
        <w:t>Quando se tratar de serviço complementar de acionamento em roteiros interurbanos será devido</w:t>
      </w:r>
      <w:r w:rsidR="0064557D" w:rsidRPr="008C6749">
        <w:rPr>
          <w:rFonts w:ascii="Arial" w:hAnsi="Arial" w:cs="Arial"/>
          <w:iCs/>
        </w:rPr>
        <w:t>, no máximo, 100%</w:t>
      </w:r>
      <w:r w:rsidR="00D77F4E" w:rsidRPr="008C6749">
        <w:rPr>
          <w:rFonts w:ascii="Arial" w:hAnsi="Arial" w:cs="Arial"/>
          <w:iCs/>
        </w:rPr>
        <w:t xml:space="preserve"> </w:t>
      </w:r>
      <w:r w:rsidR="0064557D" w:rsidRPr="008C6749">
        <w:rPr>
          <w:rFonts w:ascii="Arial" w:hAnsi="Arial" w:cs="Arial"/>
          <w:iCs/>
        </w:rPr>
        <w:t>do preço</w:t>
      </w:r>
      <w:r w:rsidR="00D77F4E" w:rsidRPr="008C6749">
        <w:rPr>
          <w:rFonts w:ascii="Arial" w:hAnsi="Arial" w:cs="Arial"/>
          <w:iCs/>
        </w:rPr>
        <w:t xml:space="preserve"> do serviço </w:t>
      </w:r>
      <w:r w:rsidR="00C31A4A" w:rsidRPr="008C6749">
        <w:rPr>
          <w:rFonts w:ascii="Arial" w:hAnsi="Arial" w:cs="Arial"/>
          <w:iCs/>
        </w:rPr>
        <w:t>emergencia</w:t>
      </w:r>
      <w:r w:rsidR="00D77F4E" w:rsidRPr="008C6749">
        <w:rPr>
          <w:rFonts w:ascii="Arial" w:hAnsi="Arial" w:cs="Arial"/>
          <w:iCs/>
        </w:rPr>
        <w:t>l urbano</w:t>
      </w:r>
      <w:r w:rsidR="008C79BD" w:rsidRPr="008C6749">
        <w:rPr>
          <w:rFonts w:ascii="Arial" w:hAnsi="Arial" w:cs="Arial"/>
          <w:iCs/>
        </w:rPr>
        <w:t xml:space="preserve"> municipal</w:t>
      </w:r>
      <w:r w:rsidR="00D77F4E" w:rsidRPr="008C6749">
        <w:rPr>
          <w:rFonts w:ascii="Arial" w:hAnsi="Arial" w:cs="Arial"/>
          <w:iCs/>
        </w:rPr>
        <w:t xml:space="preserve"> proposto no respectivo Item.</w:t>
      </w:r>
    </w:p>
    <w:p w14:paraId="6199A32F" w14:textId="77777777" w:rsidR="00D77F4E" w:rsidRPr="008C6749" w:rsidRDefault="00D77F4E" w:rsidP="00DF084C">
      <w:pPr>
        <w:tabs>
          <w:tab w:val="left" w:pos="709"/>
        </w:tabs>
        <w:jc w:val="both"/>
        <w:rPr>
          <w:rFonts w:ascii="Arial" w:hAnsi="Arial" w:cs="Arial"/>
          <w:iCs/>
        </w:rPr>
      </w:pPr>
    </w:p>
    <w:p w14:paraId="5E161F5C" w14:textId="77777777" w:rsidR="00D77F4E" w:rsidRPr="008C6749" w:rsidRDefault="00074A34" w:rsidP="00DF084C">
      <w:pPr>
        <w:ind w:left="1134" w:hanging="1134"/>
        <w:jc w:val="both"/>
        <w:rPr>
          <w:rFonts w:ascii="Arial" w:hAnsi="Arial" w:cs="Arial"/>
          <w:noProof/>
        </w:rPr>
      </w:pPr>
      <w:r w:rsidRPr="008C6749">
        <w:rPr>
          <w:rFonts w:ascii="Arial" w:hAnsi="Arial" w:cs="Arial"/>
          <w:noProof/>
        </w:rPr>
        <w:t>2.6.11.</w:t>
      </w:r>
      <w:r w:rsidR="00C31A4A" w:rsidRPr="008C6749">
        <w:rPr>
          <w:rFonts w:ascii="Arial" w:hAnsi="Arial" w:cs="Arial"/>
          <w:noProof/>
        </w:rPr>
        <w:t>4.1</w:t>
      </w:r>
      <w:r w:rsidR="00C31A4A" w:rsidRPr="008C6749">
        <w:rPr>
          <w:rFonts w:ascii="Arial" w:hAnsi="Arial" w:cs="Arial"/>
          <w:noProof/>
        </w:rPr>
        <w:tab/>
      </w:r>
      <w:r w:rsidR="0064557D" w:rsidRPr="008C6749">
        <w:rPr>
          <w:rFonts w:ascii="Arial" w:hAnsi="Arial" w:cs="Arial"/>
          <w:noProof/>
        </w:rPr>
        <w:t>Para precificar os serviços complementares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11BDEBBC" w14:textId="77777777" w:rsidR="00074A34" w:rsidRPr="008C6749" w:rsidRDefault="00074A34" w:rsidP="00DF084C">
      <w:pPr>
        <w:tabs>
          <w:tab w:val="left" w:pos="1418"/>
          <w:tab w:val="left" w:pos="4962"/>
        </w:tabs>
        <w:ind w:left="709" w:hanging="709"/>
        <w:jc w:val="both"/>
        <w:rPr>
          <w:rFonts w:ascii="Arial" w:hAnsi="Arial" w:cs="Arial"/>
        </w:rPr>
      </w:pPr>
    </w:p>
    <w:p w14:paraId="3E094092" w14:textId="77777777" w:rsidR="00D77F4E" w:rsidRPr="008C6749" w:rsidRDefault="00074A34" w:rsidP="00DF084C">
      <w:pPr>
        <w:tabs>
          <w:tab w:val="left" w:pos="1418"/>
          <w:tab w:val="left" w:pos="4962"/>
        </w:tabs>
        <w:ind w:left="1134" w:hanging="1134"/>
        <w:jc w:val="both"/>
        <w:rPr>
          <w:rFonts w:ascii="Arial" w:hAnsi="Arial" w:cs="Arial"/>
        </w:rPr>
      </w:pPr>
      <w:r w:rsidRPr="008C6749">
        <w:rPr>
          <w:rFonts w:ascii="Arial" w:hAnsi="Arial" w:cs="Arial"/>
        </w:rPr>
        <w:t>2.6.12</w:t>
      </w:r>
      <w:r w:rsidRPr="008C6749">
        <w:rPr>
          <w:rFonts w:ascii="Arial" w:hAnsi="Arial" w:cs="Arial"/>
        </w:rPr>
        <w:tab/>
      </w:r>
      <w:r w:rsidR="00D77F4E" w:rsidRPr="008C6749">
        <w:rPr>
          <w:rFonts w:ascii="Arial" w:hAnsi="Arial" w:cs="Arial"/>
        </w:rPr>
        <w:t xml:space="preserve">Os preços contratados serão válidos para os serviços de transporte de valores e </w:t>
      </w:r>
      <w:r w:rsidR="00D77F4E" w:rsidRPr="008C6749">
        <w:rPr>
          <w:rFonts w:ascii="Arial" w:hAnsi="Arial" w:cs="Arial"/>
          <w:iCs/>
        </w:rPr>
        <w:t>abastecimento de numerário, acionamento técnico ou complementar de acionamento</w:t>
      </w:r>
      <w:r w:rsidR="00D77F4E" w:rsidRPr="008C6749">
        <w:rPr>
          <w:rFonts w:ascii="Arial" w:hAnsi="Arial" w:cs="Arial"/>
        </w:rPr>
        <w:t xml:space="preserve"> efetuados de segunda a sábado.</w:t>
      </w:r>
    </w:p>
    <w:p w14:paraId="03FF0080" w14:textId="77777777" w:rsidR="00D77F4E" w:rsidRPr="008C6749" w:rsidRDefault="00D77F4E" w:rsidP="00DF084C">
      <w:pPr>
        <w:tabs>
          <w:tab w:val="left" w:pos="1418"/>
          <w:tab w:val="left" w:pos="4962"/>
        </w:tabs>
        <w:ind w:left="1134" w:hanging="1134"/>
        <w:jc w:val="both"/>
        <w:rPr>
          <w:rFonts w:ascii="Arial" w:hAnsi="Arial" w:cs="Arial"/>
        </w:rPr>
      </w:pPr>
    </w:p>
    <w:p w14:paraId="68C2F1B5" w14:textId="77777777" w:rsidR="00D77F4E" w:rsidRPr="008C6749" w:rsidRDefault="00074A34" w:rsidP="00DF084C">
      <w:pPr>
        <w:tabs>
          <w:tab w:val="left" w:pos="4962"/>
        </w:tabs>
        <w:ind w:left="1134" w:hanging="1134"/>
        <w:jc w:val="both"/>
        <w:rPr>
          <w:rFonts w:ascii="Arial" w:hAnsi="Arial" w:cs="Arial"/>
        </w:rPr>
      </w:pPr>
      <w:r w:rsidRPr="008C6749">
        <w:rPr>
          <w:rFonts w:ascii="Arial" w:hAnsi="Arial" w:cs="Arial"/>
        </w:rPr>
        <w:t>2.6.13</w:t>
      </w:r>
      <w:r w:rsidRPr="008C6749">
        <w:rPr>
          <w:rFonts w:ascii="Arial" w:hAnsi="Arial" w:cs="Arial"/>
        </w:rPr>
        <w:tab/>
      </w:r>
      <w:r w:rsidR="00D77F4E" w:rsidRPr="008C6749">
        <w:rPr>
          <w:rFonts w:ascii="Arial" w:hAnsi="Arial" w:cs="Arial"/>
        </w:rPr>
        <w:t xml:space="preserve">Para os serviços </w:t>
      </w:r>
      <w:r w:rsidR="00D77F4E" w:rsidRPr="008C6749">
        <w:rPr>
          <w:rFonts w:ascii="Arial" w:hAnsi="Arial" w:cs="Arial"/>
          <w:u w:val="single"/>
        </w:rPr>
        <w:t xml:space="preserve">de </w:t>
      </w:r>
      <w:r w:rsidR="00D77F4E" w:rsidRPr="008C6749">
        <w:rPr>
          <w:rFonts w:ascii="Arial" w:hAnsi="Arial" w:cs="Arial"/>
          <w:iCs/>
          <w:u w:val="single"/>
        </w:rPr>
        <w:t>abastecimento de numerário, acionamento técnico ou complementar de acionamento</w:t>
      </w:r>
      <w:r w:rsidR="00D77F4E" w:rsidRPr="008C6749">
        <w:rPr>
          <w:rFonts w:ascii="Arial" w:hAnsi="Arial" w:cs="Arial"/>
          <w:iCs/>
        </w:rPr>
        <w:t xml:space="preserve"> efetuados </w:t>
      </w:r>
      <w:r w:rsidR="00D77F4E" w:rsidRPr="008C6749">
        <w:rPr>
          <w:rFonts w:ascii="Arial" w:hAnsi="Arial" w:cs="Arial"/>
          <w:u w:val="single"/>
        </w:rPr>
        <w:t>nos domingos e feriados bancários nacionais</w:t>
      </w:r>
      <w:r w:rsidR="00D77F4E" w:rsidRPr="008C6749">
        <w:rPr>
          <w:rFonts w:ascii="Arial" w:hAnsi="Arial" w:cs="Arial"/>
        </w:rPr>
        <w:t>, a contratada poderá efetuar o acréscimo sobre os preços, conforme percentual informado na pro</w:t>
      </w:r>
      <w:r w:rsidR="00DB7D67" w:rsidRPr="008C6749">
        <w:rPr>
          <w:rFonts w:ascii="Arial" w:hAnsi="Arial" w:cs="Arial"/>
        </w:rPr>
        <w:t>posta comercial, limitado a 70%, a ser faturado da seguinte forma:</w:t>
      </w:r>
    </w:p>
    <w:p w14:paraId="19BFAA56" w14:textId="77777777" w:rsidR="0064557D" w:rsidRPr="008C6749" w:rsidRDefault="0064557D" w:rsidP="00DF084C">
      <w:pPr>
        <w:tabs>
          <w:tab w:val="left" w:pos="4962"/>
        </w:tabs>
        <w:ind w:left="1134" w:hanging="1134"/>
        <w:jc w:val="both"/>
        <w:rPr>
          <w:rFonts w:ascii="Arial" w:hAnsi="Arial" w:cs="Arial"/>
        </w:rPr>
      </w:pPr>
    </w:p>
    <w:p w14:paraId="68F66933"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lastRenderedPageBreak/>
        <w:t>a.</w:t>
      </w:r>
      <w:r w:rsidRPr="008C6749">
        <w:rPr>
          <w:rFonts w:ascii="Arial" w:hAnsi="Arial" w:cs="Arial"/>
        </w:rPr>
        <w:tab/>
        <w:t>Nos casos de embarques executados dentro da franquia, será faturado o valor do embarque franqueado acrescido de até 70% e o total será abatido do valor referente ao remanescente da franquia. Caso o remanescente da franquia seja insuficiente, a diferença a maior será acrescida ao valor total da franquia;</w:t>
      </w:r>
    </w:p>
    <w:p w14:paraId="502EC010" w14:textId="77777777" w:rsidR="00DB7D67" w:rsidRPr="008C6749" w:rsidRDefault="00DB7D67" w:rsidP="00DF084C">
      <w:pPr>
        <w:tabs>
          <w:tab w:val="left" w:pos="4962"/>
        </w:tabs>
        <w:ind w:left="1560" w:hanging="426"/>
        <w:jc w:val="both"/>
        <w:rPr>
          <w:rFonts w:ascii="Arial" w:hAnsi="Arial" w:cs="Arial"/>
        </w:rPr>
      </w:pPr>
    </w:p>
    <w:p w14:paraId="2C8B0D4A"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t>b.</w:t>
      </w:r>
      <w:r w:rsidRPr="008C6749">
        <w:rPr>
          <w:rFonts w:ascii="Arial" w:hAnsi="Arial" w:cs="Arial"/>
        </w:rPr>
        <w:tab/>
        <w:t>Nos casos de embarques excedentes, será faturado o valor do embarque excedente acrescido de até 70% e o total será somado do valor referente ao total da franquia;</w:t>
      </w:r>
    </w:p>
    <w:p w14:paraId="6D89A3CD" w14:textId="77777777" w:rsidR="0064557D" w:rsidRPr="008C6749" w:rsidRDefault="0064557D" w:rsidP="00DF084C">
      <w:pPr>
        <w:tabs>
          <w:tab w:val="left" w:pos="4962"/>
        </w:tabs>
        <w:ind w:left="1560" w:hanging="426"/>
        <w:jc w:val="both"/>
        <w:rPr>
          <w:rFonts w:ascii="Arial" w:hAnsi="Arial" w:cs="Arial"/>
        </w:rPr>
      </w:pPr>
    </w:p>
    <w:p w14:paraId="545DDA18"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t>c.</w:t>
      </w:r>
      <w:r w:rsidRPr="008C6749">
        <w:rPr>
          <w:rFonts w:ascii="Arial" w:hAnsi="Arial" w:cs="Arial"/>
        </w:rPr>
        <w:tab/>
        <w:t>Nos casos de embarques programados, o valor do embarque será acrescido de até 70% e não terá relação com o valor total ou remanescente da franquia.</w:t>
      </w:r>
    </w:p>
    <w:p w14:paraId="2F84B6D7" w14:textId="77777777" w:rsidR="00D77F4E" w:rsidRPr="008C6749" w:rsidRDefault="00D77F4E" w:rsidP="00DF084C">
      <w:pPr>
        <w:keepLines/>
        <w:tabs>
          <w:tab w:val="left" w:pos="709"/>
          <w:tab w:val="left" w:pos="1134"/>
        </w:tabs>
        <w:spacing w:after="120"/>
        <w:ind w:left="1134" w:hanging="1134"/>
        <w:jc w:val="both"/>
        <w:rPr>
          <w:rFonts w:ascii="Arial" w:hAnsi="Arial" w:cs="Arial"/>
          <w:b/>
        </w:rPr>
      </w:pPr>
    </w:p>
    <w:p w14:paraId="11673412"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2.6.1</w:t>
      </w:r>
      <w:r w:rsidR="00074A34" w:rsidRPr="008C6749">
        <w:rPr>
          <w:rFonts w:ascii="Arial" w:hAnsi="Arial" w:cs="Arial"/>
          <w:noProof/>
        </w:rPr>
        <w:t>4</w:t>
      </w:r>
      <w:r w:rsidR="00065BFB" w:rsidRPr="008C6749">
        <w:rPr>
          <w:rFonts w:ascii="Arial" w:hAnsi="Arial" w:cs="Arial"/>
          <w:noProof/>
        </w:rPr>
        <w:tab/>
      </w:r>
      <w:r w:rsidR="00CE5F0B" w:rsidRPr="008C6749">
        <w:rPr>
          <w:rFonts w:ascii="Arial" w:hAnsi="Arial" w:cs="Arial"/>
          <w:b/>
          <w:noProof/>
        </w:rPr>
        <w:t xml:space="preserve">Carro comum à disposição da CAIXA: </w:t>
      </w:r>
      <w:r w:rsidR="00CE5F0B" w:rsidRPr="008C6749">
        <w:rPr>
          <w:rFonts w:ascii="Arial" w:hAnsi="Arial" w:cs="Arial"/>
          <w:noProof/>
        </w:rPr>
        <w:t>serviços de acionamento técnicos realizados conforme cronograma agendado pela CAIXA, mediante pagamento de valor fixo mensal, para atendimento no período compreendido entre 8h00 e 20h00 em todos os dias da semana, inclusive feriados, independentemente da quantidade de intervenções efetuadas.</w:t>
      </w:r>
    </w:p>
    <w:p w14:paraId="3F454179" w14:textId="77777777" w:rsidR="00CE5F0B" w:rsidRPr="008C6749" w:rsidRDefault="00CE5F0B" w:rsidP="00DF084C">
      <w:pPr>
        <w:tabs>
          <w:tab w:val="left" w:pos="709"/>
          <w:tab w:val="left" w:pos="1134"/>
        </w:tabs>
        <w:ind w:left="1134" w:hanging="1134"/>
        <w:jc w:val="both"/>
        <w:rPr>
          <w:rFonts w:ascii="Arial" w:hAnsi="Arial" w:cs="Arial"/>
          <w:iCs/>
        </w:rPr>
      </w:pPr>
    </w:p>
    <w:p w14:paraId="5EED9BDE" w14:textId="77777777" w:rsidR="00CE5F0B" w:rsidRPr="008C6749" w:rsidRDefault="00065BFB" w:rsidP="00DF084C">
      <w:pPr>
        <w:tabs>
          <w:tab w:val="left" w:pos="1134"/>
        </w:tabs>
        <w:ind w:left="1134" w:hanging="1134"/>
        <w:jc w:val="both"/>
        <w:rPr>
          <w:rFonts w:ascii="Arial" w:hAnsi="Arial" w:cs="Arial"/>
          <w:noProof/>
        </w:rPr>
      </w:pPr>
      <w:r w:rsidRPr="008C6749">
        <w:rPr>
          <w:rFonts w:ascii="Arial" w:hAnsi="Arial" w:cs="Arial"/>
          <w:noProof/>
        </w:rPr>
        <w:t>2.</w:t>
      </w:r>
      <w:r w:rsidR="001B0B43" w:rsidRPr="008C6749">
        <w:rPr>
          <w:rFonts w:ascii="Arial" w:hAnsi="Arial" w:cs="Arial"/>
          <w:noProof/>
        </w:rPr>
        <w:t>6</w:t>
      </w:r>
      <w:r w:rsidRPr="008C6749">
        <w:rPr>
          <w:rFonts w:ascii="Arial" w:hAnsi="Arial" w:cs="Arial"/>
          <w:noProof/>
        </w:rPr>
        <w:t>.</w:t>
      </w:r>
      <w:r w:rsidR="001B0B43" w:rsidRPr="008C6749">
        <w:rPr>
          <w:rFonts w:ascii="Arial" w:hAnsi="Arial" w:cs="Arial"/>
          <w:noProof/>
        </w:rPr>
        <w:t>1</w:t>
      </w:r>
      <w:r w:rsidR="00074A34" w:rsidRPr="008C6749">
        <w:rPr>
          <w:rFonts w:ascii="Arial" w:hAnsi="Arial" w:cs="Arial"/>
          <w:noProof/>
        </w:rPr>
        <w:t>5</w:t>
      </w:r>
      <w:r w:rsidRPr="008C6749">
        <w:rPr>
          <w:rFonts w:ascii="Arial" w:hAnsi="Arial" w:cs="Arial"/>
          <w:noProof/>
        </w:rPr>
        <w:tab/>
      </w:r>
      <w:r w:rsidR="00CE5F0B" w:rsidRPr="008C6749">
        <w:rPr>
          <w:rFonts w:ascii="Arial" w:hAnsi="Arial" w:cs="Arial"/>
          <w:b/>
          <w:noProof/>
        </w:rPr>
        <w:t>Moto</w:t>
      </w:r>
      <w:r w:rsidR="00CE5F0B" w:rsidRPr="008C6749">
        <w:rPr>
          <w:rFonts w:ascii="Arial" w:hAnsi="Arial" w:cs="Arial"/>
          <w:noProof/>
        </w:rPr>
        <w:t xml:space="preserve"> </w:t>
      </w:r>
      <w:r w:rsidR="00CE5F0B" w:rsidRPr="008C6749">
        <w:rPr>
          <w:rFonts w:ascii="Arial" w:hAnsi="Arial" w:cs="Arial"/>
          <w:b/>
          <w:noProof/>
        </w:rPr>
        <w:t xml:space="preserve">à disposição da CAIXA: </w:t>
      </w:r>
      <w:r w:rsidR="00CE5F0B" w:rsidRPr="008C6749">
        <w:rPr>
          <w:rFonts w:ascii="Arial" w:hAnsi="Arial" w:cs="Arial"/>
        </w:rPr>
        <w:t>moto dedicada para o transporte de chaves dos terminais de autoatendimento visando agilizar os acionamentos técnicos</w:t>
      </w:r>
      <w:r w:rsidR="00CE5F0B" w:rsidRPr="008C6749">
        <w:rPr>
          <w:rFonts w:ascii="Arial" w:hAnsi="Arial" w:cs="Arial"/>
          <w:noProof/>
        </w:rPr>
        <w:t xml:space="preserve"> conforme cronograma agendado pela CAIXA, mediante pagamento de valor fixo mensal, para atendimento no período compreendido entre 8h00 e 20h00 em todos os dias da semana, inclusive feriados, independentemente da quantidade de intervenções efetuadas.</w:t>
      </w:r>
    </w:p>
    <w:p w14:paraId="5C81767A" w14:textId="77777777" w:rsidR="00CE5F0B" w:rsidRPr="008C6749" w:rsidRDefault="00CE5F0B" w:rsidP="00DF084C">
      <w:pPr>
        <w:tabs>
          <w:tab w:val="left" w:pos="709"/>
          <w:tab w:val="left" w:pos="1134"/>
        </w:tabs>
        <w:ind w:left="1134" w:hanging="1134"/>
        <w:jc w:val="both"/>
        <w:rPr>
          <w:rFonts w:ascii="Arial" w:hAnsi="Arial" w:cs="Arial"/>
          <w:iCs/>
        </w:rPr>
      </w:pPr>
    </w:p>
    <w:p w14:paraId="6DAB168F"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w:t>
      </w:r>
      <w:r w:rsidR="001B0B43" w:rsidRPr="008C6749">
        <w:rPr>
          <w:rFonts w:ascii="Arial" w:hAnsi="Arial" w:cs="Arial"/>
          <w:iCs/>
        </w:rPr>
        <w:t>7</w:t>
      </w:r>
      <w:r w:rsidRPr="008C6749">
        <w:rPr>
          <w:rFonts w:ascii="Arial" w:hAnsi="Arial" w:cs="Arial"/>
          <w:iCs/>
        </w:rPr>
        <w:tab/>
      </w:r>
      <w:r w:rsidR="00E1676C" w:rsidRPr="008C6749">
        <w:rPr>
          <w:rFonts w:ascii="Arial" w:hAnsi="Arial" w:cs="Arial"/>
          <w:iCs/>
        </w:rPr>
        <w:tab/>
      </w:r>
      <w:r w:rsidRPr="008C6749">
        <w:rPr>
          <w:rFonts w:ascii="Arial" w:hAnsi="Arial" w:cs="Arial"/>
          <w:b/>
          <w:iCs/>
        </w:rPr>
        <w:t>SERVIÇOS DE TRANSPORTE DE VALORES PARA UNIDADES DA CAIXA, CLIENTES, UNIDADES LOTÉRICAS E CORRESPONDENTES CAIXA AQUI E SERVIÇOS DE ABASTECIMENTO DE PAE, SNC E QUIOSQUE</w:t>
      </w:r>
    </w:p>
    <w:p w14:paraId="578D6FE6"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p>
    <w:p w14:paraId="680A9F72" w14:textId="77777777" w:rsidR="00BF601F" w:rsidRPr="008C6749" w:rsidRDefault="001B0B43"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2.7</w:t>
      </w:r>
      <w:r w:rsidR="00BF601F" w:rsidRPr="008C6749">
        <w:rPr>
          <w:rFonts w:ascii="Arial" w:hAnsi="Arial" w:cs="Arial"/>
          <w:iCs/>
        </w:rPr>
        <w:t>.1</w:t>
      </w:r>
      <w:r w:rsidR="00BF601F" w:rsidRPr="008C6749">
        <w:rPr>
          <w:rFonts w:ascii="Arial" w:hAnsi="Arial" w:cs="Arial"/>
          <w:iCs/>
        </w:rPr>
        <w:tab/>
      </w:r>
      <w:r w:rsidR="00E1676C" w:rsidRPr="008C6749">
        <w:rPr>
          <w:rFonts w:ascii="Arial" w:hAnsi="Arial" w:cs="Arial"/>
          <w:iCs/>
        </w:rPr>
        <w:tab/>
      </w:r>
      <w:r w:rsidR="00BF601F" w:rsidRPr="008C6749">
        <w:rPr>
          <w:rFonts w:ascii="Arial" w:hAnsi="Arial" w:cs="Arial"/>
          <w:iCs/>
        </w:rPr>
        <w:t>Os serviços abaixo podem ser realizados na mesma data e mediante aproveitamento da mesma estrutura de carro-forte:</w:t>
      </w:r>
    </w:p>
    <w:p w14:paraId="7A93D0E5"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p>
    <w:p w14:paraId="13C1E465" w14:textId="77777777" w:rsidR="00BF601F" w:rsidRPr="008C6749" w:rsidRDefault="00BF601F" w:rsidP="00DF084C">
      <w:pPr>
        <w:tabs>
          <w:tab w:val="left" w:pos="1134"/>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w:t>
      </w:r>
      <w:r w:rsidRPr="008C6749">
        <w:rPr>
          <w:rFonts w:ascii="Arial" w:hAnsi="Arial" w:cs="Arial"/>
        </w:rPr>
        <w:tab/>
      </w:r>
      <w:r w:rsidRPr="008C6749">
        <w:rPr>
          <w:rFonts w:ascii="Arial" w:hAnsi="Arial" w:cs="Arial"/>
          <w:u w:val="single"/>
        </w:rPr>
        <w:t>CONJUGADOS</w:t>
      </w:r>
      <w:r w:rsidRPr="008C6749">
        <w:rPr>
          <w:rFonts w:ascii="Arial" w:hAnsi="Arial" w:cs="Arial"/>
        </w:rPr>
        <w:t xml:space="preserve"> –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1063AC45"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5AD481AC"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.1.2.1</w:t>
      </w:r>
      <w:r w:rsidRPr="008C6749">
        <w:rPr>
          <w:rFonts w:ascii="Arial" w:hAnsi="Arial" w:cs="Arial"/>
        </w:rPr>
        <w:tab/>
      </w:r>
      <w:r w:rsidR="00E1676C" w:rsidRPr="008C6749">
        <w:rPr>
          <w:rFonts w:ascii="Arial" w:hAnsi="Arial" w:cs="Arial"/>
        </w:rPr>
        <w:tab/>
      </w:r>
      <w:r w:rsidRPr="008C6749">
        <w:rPr>
          <w:rFonts w:ascii="Arial" w:hAnsi="Arial"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257F7C93"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26DAEC1F"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.1.2.2</w:t>
      </w:r>
      <w:r w:rsidRPr="008C6749">
        <w:rPr>
          <w:rFonts w:ascii="Arial" w:hAnsi="Arial" w:cs="Arial"/>
        </w:rPr>
        <w:tab/>
      </w:r>
      <w:r w:rsidR="00E1676C" w:rsidRPr="008C6749">
        <w:rPr>
          <w:rFonts w:ascii="Arial" w:hAnsi="Arial" w:cs="Arial"/>
        </w:rPr>
        <w:tab/>
      </w:r>
      <w:r w:rsidRPr="008C6749">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37A11723"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3A016432"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.1.2.3</w:t>
      </w:r>
      <w:r w:rsidRPr="008C6749">
        <w:rPr>
          <w:rFonts w:ascii="Arial" w:hAnsi="Arial" w:cs="Arial"/>
        </w:rPr>
        <w:tab/>
      </w:r>
      <w:r w:rsidR="00E1676C" w:rsidRPr="008C6749">
        <w:rPr>
          <w:rFonts w:ascii="Arial" w:hAnsi="Arial" w:cs="Arial"/>
        </w:rPr>
        <w:tab/>
      </w:r>
      <w:r w:rsidRPr="008C6749">
        <w:rPr>
          <w:rFonts w:ascii="Arial" w:hAnsi="Arial" w:cs="Arial"/>
        </w:rPr>
        <w:t>Quando da inclusão dos serviços conjugados, a CAIXA informará a Contratada o valor a ser faturado a cada uma das agências participantes do roteiro conjugado.</w:t>
      </w:r>
    </w:p>
    <w:p w14:paraId="626D9AC5"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21D751C8"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rPr>
        <w:t>2.7.1.2.4</w:t>
      </w:r>
      <w:r w:rsidRPr="008C6749">
        <w:rPr>
          <w:rFonts w:ascii="Arial" w:hAnsi="Arial" w:cs="Arial"/>
        </w:rPr>
        <w:tab/>
        <w:t xml:space="preserve">   </w:t>
      </w:r>
      <w:r w:rsidRPr="008C6749">
        <w:rPr>
          <w:rFonts w:ascii="Arial" w:hAnsi="Arial" w:cs="Arial"/>
          <w:u w:val="single"/>
        </w:rPr>
        <w:t>PARADA ADICIONAL</w:t>
      </w:r>
      <w:r w:rsidRPr="008C6749">
        <w:rPr>
          <w:rFonts w:ascii="Arial" w:hAnsi="Arial" w:cs="Arial"/>
        </w:rPr>
        <w:t xml:space="preserve">– </w:t>
      </w:r>
      <w:r w:rsidRPr="008C6749">
        <w:rPr>
          <w:rFonts w:ascii="Arial" w:hAnsi="Arial" w:cs="Arial"/>
          <w:iCs/>
        </w:rPr>
        <w:t xml:space="preserve">Serviços interurbanos realizados, mediante solicitação da CAIXA, concomitante com serviços </w:t>
      </w:r>
      <w:r w:rsidR="007A741F" w:rsidRPr="008C6749">
        <w:rPr>
          <w:rFonts w:ascii="Arial" w:hAnsi="Arial" w:cs="Arial"/>
          <w:iCs/>
        </w:rPr>
        <w:t>de franquia, excedente de franquia, programados e emergenciais pr</w:t>
      </w:r>
      <w:r w:rsidRPr="008C6749">
        <w:rPr>
          <w:rFonts w:ascii="Arial" w:hAnsi="Arial" w:cs="Arial"/>
          <w:iCs/>
        </w:rPr>
        <w:t>estados no mesmo município de atendimento de agência ou PAE, sendo devida a cobrança de um embarque urbano por cada parada adicional</w:t>
      </w:r>
      <w:r w:rsidR="007A741F" w:rsidRPr="008C6749">
        <w:rPr>
          <w:rFonts w:ascii="Arial" w:hAnsi="Arial" w:cs="Arial"/>
          <w:iCs/>
        </w:rPr>
        <w:t>.</w:t>
      </w:r>
    </w:p>
    <w:p w14:paraId="5C6933CE"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4AF550FC"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2.7.1.2.4.1</w:t>
      </w:r>
      <w:r w:rsidRPr="008C6749">
        <w:rPr>
          <w:rFonts w:ascii="Arial" w:hAnsi="Arial" w:cs="Arial"/>
        </w:rPr>
        <w:tab/>
      </w:r>
      <w:r w:rsidRPr="008C6749">
        <w:rPr>
          <w:rFonts w:ascii="Arial" w:hAnsi="Arial" w:cs="Arial"/>
        </w:rPr>
        <w:tab/>
      </w:r>
      <w:r w:rsidRPr="008C6749">
        <w:rPr>
          <w:rFonts w:ascii="Arial" w:hAnsi="Arial" w:cs="Arial"/>
          <w:iCs/>
        </w:rPr>
        <w:t>Quando da realização do serviço adicional (parada adicional), a CAIXA informará a forma de cobrança dos serviços.</w:t>
      </w:r>
    </w:p>
    <w:p w14:paraId="4030A3A5"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2502D173" w14:textId="77777777" w:rsidR="00DF40B2" w:rsidRPr="008C6749" w:rsidRDefault="00DF40B2" w:rsidP="00DF084C">
      <w:pPr>
        <w:tabs>
          <w:tab w:val="left" w:pos="1134"/>
          <w:tab w:val="left" w:pos="1418"/>
          <w:tab w:val="left" w:pos="1985"/>
        </w:tabs>
        <w:ind w:left="1134" w:hanging="1134"/>
        <w:jc w:val="both"/>
        <w:rPr>
          <w:rFonts w:ascii="Arial" w:hAnsi="Arial" w:cs="Arial"/>
          <w:b/>
        </w:rPr>
      </w:pPr>
      <w:r w:rsidRPr="008C6749">
        <w:rPr>
          <w:rFonts w:ascii="Arial" w:hAnsi="Arial" w:cs="Arial"/>
          <w:b/>
        </w:rPr>
        <w:t>3</w:t>
      </w:r>
      <w:r w:rsidRPr="008C6749">
        <w:rPr>
          <w:rFonts w:ascii="Arial" w:hAnsi="Arial" w:cs="Arial"/>
          <w:b/>
        </w:rPr>
        <w:tab/>
      </w:r>
      <w:r w:rsidRPr="008C6749">
        <w:rPr>
          <w:rFonts w:ascii="Arial" w:hAnsi="Arial" w:cs="Arial"/>
          <w:b/>
          <w:u w:val="single"/>
        </w:rPr>
        <w:t>SUPRIMENTO E RECOLHIMENTO</w:t>
      </w:r>
      <w:r w:rsidR="00BF601F" w:rsidRPr="008C6749">
        <w:rPr>
          <w:rFonts w:ascii="Arial" w:hAnsi="Arial" w:cs="Arial"/>
          <w:b/>
          <w:u w:val="single"/>
        </w:rPr>
        <w:t xml:space="preserve"> DE UNIDADES DA CAIXA, CLIENTES, UNIDADES LOTÉRICAS (UL) E CORRESPONDENTES CAIXA AQUI (CCA)</w:t>
      </w:r>
    </w:p>
    <w:p w14:paraId="782A00D1" w14:textId="77777777" w:rsidR="00DF40B2" w:rsidRPr="008C6749" w:rsidRDefault="00DF40B2" w:rsidP="00DF084C">
      <w:pPr>
        <w:pStyle w:val="Recuodecorpodetexto"/>
        <w:tabs>
          <w:tab w:val="left" w:pos="1134"/>
          <w:tab w:val="left" w:pos="1985"/>
        </w:tabs>
        <w:ind w:left="1134"/>
        <w:rPr>
          <w:rFonts w:cs="Arial"/>
          <w:strike/>
        </w:rPr>
      </w:pPr>
    </w:p>
    <w:p w14:paraId="7E6E3C2C" w14:textId="77777777" w:rsidR="00DF40B2" w:rsidRPr="008C6749" w:rsidRDefault="00DF40B2" w:rsidP="00DF084C">
      <w:pPr>
        <w:pStyle w:val="Recuodecorpodetexto"/>
        <w:tabs>
          <w:tab w:val="left" w:pos="1134"/>
          <w:tab w:val="left" w:pos="1985"/>
        </w:tabs>
        <w:ind w:left="1134"/>
        <w:rPr>
          <w:rFonts w:cs="Arial"/>
        </w:rPr>
      </w:pPr>
      <w:r w:rsidRPr="008C6749">
        <w:rPr>
          <w:rFonts w:cs="Arial"/>
        </w:rPr>
        <w:t>3.1</w:t>
      </w:r>
      <w:r w:rsidRPr="008C6749">
        <w:rPr>
          <w:rFonts w:cs="Arial"/>
        </w:rPr>
        <w:tab/>
        <w:t>Os serviços de suprimento e recolhimento de valores terão como pontos de coleta e entrega as unidades da CAIXA/clientes da CAIXA/correspondentes CAIXA AQUI/Unidades Lotéricas/ Tesourarias da CAIXA.</w:t>
      </w:r>
    </w:p>
    <w:p w14:paraId="660753B3" w14:textId="77777777" w:rsidR="00820240" w:rsidRPr="008C6749" w:rsidRDefault="00820240" w:rsidP="00DF084C">
      <w:pPr>
        <w:pStyle w:val="Recuodecorpodetexto"/>
        <w:tabs>
          <w:tab w:val="left" w:pos="1134"/>
          <w:tab w:val="left" w:pos="1985"/>
        </w:tabs>
        <w:ind w:left="1134"/>
        <w:rPr>
          <w:rFonts w:cs="Arial"/>
        </w:rPr>
      </w:pPr>
    </w:p>
    <w:p w14:paraId="4222F3A3" w14:textId="77777777" w:rsidR="00820240" w:rsidRPr="008C6749" w:rsidRDefault="00820240" w:rsidP="00DF084C">
      <w:pPr>
        <w:pStyle w:val="Recuodecorpodetexto"/>
        <w:tabs>
          <w:tab w:val="left" w:pos="1134"/>
          <w:tab w:val="left" w:pos="1985"/>
        </w:tabs>
        <w:ind w:left="1134"/>
        <w:rPr>
          <w:rFonts w:cs="Arial"/>
        </w:rPr>
      </w:pPr>
      <w:r w:rsidRPr="008C6749">
        <w:rPr>
          <w:rFonts w:cs="Arial"/>
        </w:rPr>
        <w:t>3.2</w:t>
      </w:r>
      <w:r w:rsidRPr="008C6749">
        <w:rPr>
          <w:rFonts w:cs="Arial"/>
        </w:rPr>
        <w:tab/>
        <w:t xml:space="preserve">Os suprimentos e recolhimentos de moedas metálicas estão limitados ao transporte de 3 caixas no padrão BACEN, sendo devida a cobrança de um embarque, acrescido de </w:t>
      </w:r>
      <w:r w:rsidR="00EF6A70" w:rsidRPr="008C6749">
        <w:rPr>
          <w:rFonts w:cs="Arial"/>
          <w:i/>
        </w:rPr>
        <w:t>ad valorem</w:t>
      </w:r>
      <w:r w:rsidRPr="008C6749">
        <w:rPr>
          <w:rFonts w:cs="Arial"/>
        </w:rPr>
        <w:t xml:space="preserve"> sobre o total transportado.</w:t>
      </w:r>
    </w:p>
    <w:p w14:paraId="51E9867C" w14:textId="77777777" w:rsidR="00820240" w:rsidRPr="008C6749" w:rsidRDefault="00820240" w:rsidP="00DF084C">
      <w:pPr>
        <w:pStyle w:val="Recuodecorpodetexto"/>
        <w:tabs>
          <w:tab w:val="left" w:pos="1134"/>
          <w:tab w:val="left" w:pos="1985"/>
        </w:tabs>
        <w:ind w:left="1134"/>
        <w:rPr>
          <w:rFonts w:cs="Arial"/>
        </w:rPr>
      </w:pPr>
    </w:p>
    <w:p w14:paraId="06D92DD3" w14:textId="77777777" w:rsidR="00820240" w:rsidRPr="008C6749" w:rsidRDefault="00820240" w:rsidP="00DF084C">
      <w:pPr>
        <w:pStyle w:val="Recuodecorpodetexto"/>
        <w:tabs>
          <w:tab w:val="left" w:pos="1134"/>
          <w:tab w:val="left" w:pos="1985"/>
        </w:tabs>
        <w:ind w:left="1134"/>
        <w:rPr>
          <w:rFonts w:cs="Arial"/>
        </w:rPr>
      </w:pPr>
      <w:r w:rsidRPr="008C6749">
        <w:rPr>
          <w:rFonts w:cs="Arial"/>
        </w:rPr>
        <w:t>3.2.1</w:t>
      </w:r>
      <w:r w:rsidRPr="008C6749">
        <w:rPr>
          <w:rFonts w:cs="Arial"/>
        </w:rPr>
        <w:tab/>
        <w:t>Caso os suprimentos/recolhimentos de moedas metálicas sejam superiores a 3 caixas no padrão BACEN, a Contratada deverá apresentar orçamento para os serviços, tendo como parâmetro o tempo de operação de carga/descarga e o limite de capacidade da estrutura utilizada.</w:t>
      </w:r>
    </w:p>
    <w:p w14:paraId="54BFA4E8" w14:textId="77777777" w:rsidR="00DF40B2" w:rsidRPr="008C6749" w:rsidRDefault="00DF40B2" w:rsidP="00DF084C">
      <w:pPr>
        <w:pStyle w:val="Recuodecorpodetexto"/>
        <w:tabs>
          <w:tab w:val="left" w:pos="1134"/>
          <w:tab w:val="left" w:pos="1985"/>
        </w:tabs>
        <w:ind w:left="1134"/>
        <w:rPr>
          <w:rFonts w:cs="Arial"/>
        </w:rPr>
      </w:pPr>
    </w:p>
    <w:p w14:paraId="57264D65" w14:textId="77777777" w:rsidR="00DF40B2" w:rsidRPr="008C6749" w:rsidRDefault="00DF40B2" w:rsidP="00DF084C">
      <w:pPr>
        <w:tabs>
          <w:tab w:val="left" w:pos="1134"/>
          <w:tab w:val="left" w:pos="1418"/>
          <w:tab w:val="left" w:pos="1985"/>
        </w:tabs>
        <w:ind w:left="1134" w:hanging="1134"/>
        <w:jc w:val="both"/>
        <w:rPr>
          <w:rFonts w:ascii="Arial" w:hAnsi="Arial" w:cs="Arial"/>
          <w:b/>
        </w:rPr>
      </w:pPr>
      <w:r w:rsidRPr="008C6749">
        <w:rPr>
          <w:rFonts w:ascii="Arial" w:hAnsi="Arial" w:cs="Arial"/>
          <w:b/>
        </w:rPr>
        <w:t>4</w:t>
      </w:r>
      <w:r w:rsidRPr="008C6749">
        <w:rPr>
          <w:rFonts w:ascii="Arial" w:hAnsi="Arial" w:cs="Arial"/>
          <w:b/>
        </w:rPr>
        <w:tab/>
      </w:r>
      <w:r w:rsidRPr="008C6749">
        <w:rPr>
          <w:rFonts w:ascii="Arial" w:hAnsi="Arial" w:cs="Arial"/>
          <w:b/>
          <w:u w:val="single"/>
        </w:rPr>
        <w:t>SAQUE E DEPÓSITO</w:t>
      </w:r>
      <w:r w:rsidR="00BF601F" w:rsidRPr="008C6749">
        <w:rPr>
          <w:rFonts w:ascii="Arial" w:hAnsi="Arial" w:cs="Arial"/>
          <w:b/>
          <w:u w:val="single"/>
        </w:rPr>
        <w:t xml:space="preserve"> DE UNIDADES DA CAIXA</w:t>
      </w:r>
    </w:p>
    <w:p w14:paraId="7373F1DB" w14:textId="77777777" w:rsidR="00DF40B2" w:rsidRPr="008C6749" w:rsidRDefault="00DF40B2" w:rsidP="00DF084C">
      <w:pPr>
        <w:tabs>
          <w:tab w:val="left" w:pos="1134"/>
          <w:tab w:val="left" w:pos="1418"/>
          <w:tab w:val="left" w:pos="1985"/>
        </w:tabs>
        <w:ind w:left="1134" w:hanging="1134"/>
        <w:jc w:val="both"/>
        <w:rPr>
          <w:rFonts w:ascii="Arial" w:hAnsi="Arial" w:cs="Arial"/>
          <w:b/>
        </w:rPr>
      </w:pPr>
    </w:p>
    <w:p w14:paraId="42125A6A"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rPr>
        <w:t>4.1</w:t>
      </w:r>
      <w:r w:rsidRPr="008C6749">
        <w:rPr>
          <w:rFonts w:ascii="Arial" w:hAnsi="Arial" w:cs="Arial"/>
        </w:rPr>
        <w:tab/>
        <w:t>Os serviços de saque e depósito de numerário terão como pontos de coleta e entrega as unidades da CAIXA/Tesourarias da CAIXA e Banco do Brasil/Outras Instituições Financeiras/outras bases de transportadoras de valores e serão efetuados por preposto da CONTRATADA, com frequência, condições e horários de interesse da CAIXA, devendo ser prestados do seguinte modo:</w:t>
      </w:r>
    </w:p>
    <w:p w14:paraId="55237816" w14:textId="77777777" w:rsidR="00DF40B2" w:rsidRPr="008C6749" w:rsidRDefault="00DF40B2" w:rsidP="00DF084C">
      <w:pPr>
        <w:tabs>
          <w:tab w:val="left" w:pos="1134"/>
        </w:tabs>
        <w:ind w:left="1134" w:hanging="1134"/>
        <w:jc w:val="both"/>
        <w:rPr>
          <w:rFonts w:ascii="Arial" w:hAnsi="Arial" w:cs="Arial"/>
        </w:rPr>
      </w:pPr>
    </w:p>
    <w:p w14:paraId="4CC2CD31"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rPr>
        <w:t>4.1.1</w:t>
      </w:r>
      <w:r w:rsidRPr="008C6749">
        <w:rPr>
          <w:rFonts w:ascii="Arial" w:hAnsi="Arial" w:cs="Arial"/>
          <w:b/>
        </w:rPr>
        <w:tab/>
      </w:r>
      <w:r w:rsidRPr="008C6749">
        <w:rPr>
          <w:rFonts w:ascii="Arial" w:hAnsi="Arial" w:cs="Arial"/>
          <w:u w:val="single"/>
        </w:rPr>
        <w:t>SAQUE NO BANCO DO BRASIL:</w:t>
      </w:r>
      <w:r w:rsidRPr="008C6749">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CONTRATADA deverá comparecer ao Banco do Brasil e apresentar o RG original, o crachá funcional e o número da CIR da operação de saque informado pela CAIXA. O preposto da CONTRATADA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6846AB89" w14:textId="77777777" w:rsidR="00DF40B2" w:rsidRPr="008C6749" w:rsidRDefault="00DF40B2" w:rsidP="00DF084C">
      <w:pPr>
        <w:tabs>
          <w:tab w:val="left" w:pos="1134"/>
        </w:tabs>
        <w:ind w:left="1134" w:hanging="1134"/>
        <w:jc w:val="both"/>
        <w:rPr>
          <w:rFonts w:ascii="Arial" w:hAnsi="Arial" w:cs="Arial"/>
        </w:rPr>
      </w:pPr>
    </w:p>
    <w:p w14:paraId="7A2FA5B2" w14:textId="77777777" w:rsidR="0034166F" w:rsidRPr="008C6749" w:rsidRDefault="00DF40B2" w:rsidP="00DF084C">
      <w:pPr>
        <w:tabs>
          <w:tab w:val="left" w:pos="1134"/>
        </w:tabs>
        <w:ind w:left="1134" w:hanging="1134"/>
        <w:jc w:val="both"/>
        <w:rPr>
          <w:rFonts w:ascii="Arial" w:hAnsi="Arial" w:cs="Arial"/>
        </w:rPr>
      </w:pPr>
      <w:r w:rsidRPr="008C6749">
        <w:rPr>
          <w:rFonts w:ascii="Arial" w:hAnsi="Arial" w:cs="Arial"/>
        </w:rPr>
        <w:t>4.1.2</w:t>
      </w:r>
      <w:r w:rsidRPr="008C6749">
        <w:rPr>
          <w:rFonts w:ascii="Arial" w:hAnsi="Arial" w:cs="Arial"/>
        </w:rPr>
        <w:tab/>
      </w:r>
      <w:r w:rsidRPr="008C6749">
        <w:rPr>
          <w:rFonts w:ascii="Arial" w:hAnsi="Arial" w:cs="Arial"/>
          <w:u w:val="single"/>
        </w:rPr>
        <w:t>DEPÓSITO NO BANCO DO BRASIL:</w:t>
      </w:r>
      <w:r w:rsidRPr="008C6749">
        <w:rPr>
          <w:rFonts w:ascii="Arial" w:hAnsi="Arial" w:cs="Arial"/>
        </w:rPr>
        <w:t xml:space="preserve"> O preposto da CONTRATADA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0F49255" w14:textId="77777777" w:rsidR="00712571" w:rsidRPr="008C6749" w:rsidRDefault="00712571" w:rsidP="00DF084C">
      <w:pPr>
        <w:tabs>
          <w:tab w:val="left" w:pos="1134"/>
        </w:tabs>
        <w:ind w:left="1134" w:hanging="1134"/>
        <w:jc w:val="both"/>
        <w:rPr>
          <w:rFonts w:ascii="Arial" w:hAnsi="Arial" w:cs="Arial"/>
          <w:u w:val="single"/>
        </w:rPr>
      </w:pPr>
    </w:p>
    <w:p w14:paraId="119E7351" w14:textId="77777777" w:rsidR="0034166F" w:rsidRPr="008C6749" w:rsidRDefault="0034166F" w:rsidP="00DF084C">
      <w:pPr>
        <w:tabs>
          <w:tab w:val="left" w:pos="1134"/>
        </w:tabs>
        <w:ind w:left="1134" w:hanging="1134"/>
        <w:jc w:val="both"/>
        <w:rPr>
          <w:rFonts w:ascii="Arial" w:hAnsi="Arial" w:cs="Arial"/>
        </w:rPr>
      </w:pPr>
      <w:r w:rsidRPr="008C6749">
        <w:rPr>
          <w:rFonts w:ascii="Arial" w:hAnsi="Arial" w:cs="Arial"/>
        </w:rPr>
        <w:t>4.1.2.1</w:t>
      </w:r>
      <w:r w:rsidRPr="008C6749">
        <w:rPr>
          <w:rFonts w:ascii="Arial" w:hAnsi="Arial" w:cs="Arial"/>
        </w:rPr>
        <w:tab/>
        <w:t>Caso a Contratada não efetue o depósito no Banco do Brasil</w:t>
      </w:r>
      <w:r w:rsidR="00C2445A" w:rsidRPr="008C6749">
        <w:rPr>
          <w:rFonts w:ascii="Arial" w:hAnsi="Arial" w:cs="Arial"/>
        </w:rPr>
        <w:t xml:space="preserve"> ou efetue de forma parcial</w:t>
      </w:r>
      <w:r w:rsidRPr="008C6749">
        <w:rPr>
          <w:rFonts w:ascii="Arial" w:hAnsi="Arial" w:cs="Arial"/>
        </w:rPr>
        <w:t xml:space="preserve">, independentemente de culpa ou dolo, será devido o ressarcimento à CAIXA referente ao prejuízo financeiro referente à não utilização dos valores na conta de reserva da CAIXA. Dessa forma, sobre o montante não depositado incidirá a taxa SELIC até a sua efetivação, bem como não será devida a </w:t>
      </w:r>
      <w:r w:rsidR="00C2445A" w:rsidRPr="008C6749">
        <w:rPr>
          <w:rFonts w:ascii="Arial" w:hAnsi="Arial" w:cs="Arial"/>
        </w:rPr>
        <w:t>cobrança de custódia sobre esses valores,</w:t>
      </w:r>
      <w:r w:rsidRPr="008C6749">
        <w:rPr>
          <w:rFonts w:ascii="Arial" w:hAnsi="Arial" w:cs="Arial"/>
        </w:rPr>
        <w:t xml:space="preserve"> além da possibilidade de aplicação das penalidades administrativas previstas neste documento.</w:t>
      </w:r>
    </w:p>
    <w:p w14:paraId="06BA92E4" w14:textId="77777777" w:rsidR="00D07349" w:rsidRPr="008C6749" w:rsidRDefault="00D07349" w:rsidP="00DF084C">
      <w:pPr>
        <w:tabs>
          <w:tab w:val="left" w:pos="1134"/>
        </w:tabs>
        <w:ind w:left="1134" w:hanging="1134"/>
        <w:jc w:val="both"/>
        <w:rPr>
          <w:rFonts w:ascii="Arial" w:hAnsi="Arial" w:cs="Arial"/>
          <w:b/>
          <w:u w:val="single"/>
        </w:rPr>
      </w:pPr>
    </w:p>
    <w:p w14:paraId="3EA1EB9A" w14:textId="77777777" w:rsidR="00D07349" w:rsidRPr="008C6749" w:rsidRDefault="00D07349" w:rsidP="00DF084C">
      <w:pPr>
        <w:tabs>
          <w:tab w:val="left" w:pos="1134"/>
        </w:tabs>
        <w:ind w:left="1134" w:hanging="1134"/>
        <w:jc w:val="both"/>
        <w:rPr>
          <w:rFonts w:ascii="Arial" w:hAnsi="Arial" w:cs="Arial"/>
        </w:rPr>
      </w:pPr>
      <w:r w:rsidRPr="008C6749">
        <w:rPr>
          <w:rFonts w:ascii="Arial" w:hAnsi="Arial" w:cs="Arial"/>
        </w:rPr>
        <w:t>4.1.3</w:t>
      </w:r>
      <w:r w:rsidRPr="008C6749">
        <w:rPr>
          <w:rFonts w:ascii="Arial" w:hAnsi="Arial" w:cs="Arial"/>
        </w:rPr>
        <w:tab/>
      </w:r>
      <w:r w:rsidRPr="008C6749">
        <w:rPr>
          <w:rFonts w:ascii="Arial" w:hAnsi="Arial" w:cs="Arial"/>
          <w:u w:val="single"/>
        </w:rPr>
        <w:t xml:space="preserve">TROCA NO BANCO DO BRASIL: </w:t>
      </w:r>
      <w:r w:rsidRPr="008C6749">
        <w:rPr>
          <w:rFonts w:ascii="Arial" w:hAnsi="Arial" w:cs="Arial"/>
        </w:rPr>
        <w:t>O preposto d</w:t>
      </w:r>
      <w:r w:rsidR="0074615F" w:rsidRPr="008C6749">
        <w:rPr>
          <w:rFonts w:ascii="Arial" w:hAnsi="Arial" w:cs="Arial"/>
        </w:rPr>
        <w:t xml:space="preserve">a CONTRATADA retira o numerário, após a conferência das centenas nos milheiros, nos locais indicados pela CAIXA e recebe a CIR da operação de troca dos valores no Banco </w:t>
      </w:r>
      <w:r w:rsidR="00DA3029" w:rsidRPr="008C6749">
        <w:rPr>
          <w:rFonts w:ascii="Arial" w:hAnsi="Arial" w:cs="Arial"/>
        </w:rPr>
        <w:t xml:space="preserve">do Brasil indicado pela CAIXA. O preposto da CONTRATADA deverá comparecer ao Banco do Brasil e apresentar RG original, o crachá funcional e o número da CIR da operação de </w:t>
      </w:r>
      <w:r w:rsidR="00AD771C" w:rsidRPr="008C6749">
        <w:rPr>
          <w:rFonts w:ascii="Arial" w:hAnsi="Arial" w:cs="Arial"/>
        </w:rPr>
        <w:t>troca</w:t>
      </w:r>
      <w:r w:rsidR="00DA3029" w:rsidRPr="008C6749">
        <w:rPr>
          <w:rFonts w:ascii="Arial" w:hAnsi="Arial" w:cs="Arial"/>
        </w:rPr>
        <w:t xml:space="preserve"> informado pela CAIXA. O preposto da CONTRATADA recebe os valores no Banco do Brasil, confere as centenas nos milheiros e ensaca, lacrando devidamente os malotes, recebe o comprovante referente à operação de troca efetivada e entrega o numerário </w:t>
      </w:r>
      <w:r w:rsidR="00AD771C" w:rsidRPr="008C6749">
        <w:rPr>
          <w:rFonts w:ascii="Arial" w:hAnsi="Arial" w:cs="Arial"/>
        </w:rPr>
        <w:t>ao Banco do Brasil</w:t>
      </w:r>
      <w:r w:rsidR="00DA3029" w:rsidRPr="008C6749">
        <w:rPr>
          <w:rFonts w:ascii="Arial" w:hAnsi="Arial" w:cs="Arial"/>
        </w:rPr>
        <w:t>. O atendimento deve ser efetuado nas condições e horários de interesse da CAI</w:t>
      </w:r>
      <w:r w:rsidR="00AD771C" w:rsidRPr="008C6749">
        <w:rPr>
          <w:rFonts w:ascii="Arial" w:hAnsi="Arial" w:cs="Arial"/>
        </w:rPr>
        <w:t>X</w:t>
      </w:r>
      <w:r w:rsidR="00DA3029" w:rsidRPr="008C6749">
        <w:rPr>
          <w:rFonts w:ascii="Arial" w:hAnsi="Arial" w:cs="Arial"/>
        </w:rPr>
        <w:t>A e dentro do expediente de atendimento do Banco do Brasil na localidade.</w:t>
      </w:r>
    </w:p>
    <w:p w14:paraId="64D84451" w14:textId="77777777" w:rsidR="004E6971" w:rsidRPr="008C6749" w:rsidRDefault="004E6971" w:rsidP="00DF084C">
      <w:pPr>
        <w:tabs>
          <w:tab w:val="left" w:pos="1134"/>
        </w:tabs>
        <w:ind w:left="1134" w:hanging="1134"/>
        <w:jc w:val="both"/>
        <w:rPr>
          <w:rFonts w:ascii="Arial" w:hAnsi="Arial" w:cs="Arial"/>
        </w:rPr>
      </w:pPr>
    </w:p>
    <w:p w14:paraId="57C1BB4E" w14:textId="77777777" w:rsidR="004E6971" w:rsidRPr="008C6749" w:rsidRDefault="004E6971" w:rsidP="00DF084C">
      <w:pPr>
        <w:tabs>
          <w:tab w:val="left" w:pos="1134"/>
        </w:tabs>
        <w:ind w:left="1134" w:hanging="1134"/>
        <w:jc w:val="both"/>
        <w:rPr>
          <w:rFonts w:ascii="Arial" w:hAnsi="Arial" w:cs="Arial"/>
        </w:rPr>
      </w:pPr>
      <w:r w:rsidRPr="008C6749">
        <w:rPr>
          <w:rFonts w:ascii="Arial" w:hAnsi="Arial" w:cs="Arial"/>
        </w:rPr>
        <w:t>4.1.3.1</w:t>
      </w:r>
      <w:r w:rsidRPr="008C6749">
        <w:rPr>
          <w:rFonts w:ascii="Arial" w:hAnsi="Arial" w:cs="Arial"/>
        </w:rPr>
        <w:tab/>
        <w:t xml:space="preserve">No caso da Troca, somente será devida a cobrança de um embarque, acrescido de </w:t>
      </w:r>
      <w:r w:rsidR="00EF6A70" w:rsidRPr="008C6749">
        <w:rPr>
          <w:rFonts w:ascii="Arial" w:hAnsi="Arial" w:cs="Arial"/>
          <w:i/>
        </w:rPr>
        <w:t>ad valorem</w:t>
      </w:r>
      <w:r w:rsidRPr="008C6749">
        <w:rPr>
          <w:rFonts w:ascii="Arial" w:hAnsi="Arial" w:cs="Arial"/>
        </w:rPr>
        <w:t xml:space="preserve"> sobre o total transportado na ida e na volta do carro-forte, em razão do aproveitamento da estrutura do carro-forte.</w:t>
      </w:r>
    </w:p>
    <w:p w14:paraId="3E3B7E0C" w14:textId="77777777" w:rsidR="004E6971" w:rsidRPr="008C6749" w:rsidRDefault="004E6971" w:rsidP="00DF084C">
      <w:pPr>
        <w:tabs>
          <w:tab w:val="left" w:pos="1134"/>
        </w:tabs>
        <w:ind w:left="1134" w:hanging="1134"/>
        <w:jc w:val="both"/>
        <w:rPr>
          <w:rFonts w:ascii="Arial" w:hAnsi="Arial" w:cs="Arial"/>
        </w:rPr>
      </w:pPr>
    </w:p>
    <w:p w14:paraId="0B5F5C9E" w14:textId="77777777" w:rsidR="00DF40B2" w:rsidRPr="008C6749" w:rsidRDefault="00DF40B2" w:rsidP="00DF084C">
      <w:pPr>
        <w:tabs>
          <w:tab w:val="num" w:pos="993"/>
          <w:tab w:val="left" w:pos="1134"/>
        </w:tabs>
        <w:ind w:left="1134" w:hanging="1134"/>
        <w:jc w:val="both"/>
        <w:rPr>
          <w:rFonts w:ascii="Arial" w:hAnsi="Arial" w:cs="Arial"/>
          <w:shd w:val="clear" w:color="auto" w:fill="00FFFF"/>
        </w:rPr>
      </w:pPr>
      <w:r w:rsidRPr="008C6749">
        <w:rPr>
          <w:rFonts w:ascii="Arial" w:hAnsi="Arial" w:cs="Arial"/>
          <w:bCs/>
        </w:rPr>
        <w:t>4.1.</w:t>
      </w:r>
      <w:r w:rsidR="00712571" w:rsidRPr="008C6749">
        <w:rPr>
          <w:rFonts w:ascii="Arial" w:hAnsi="Arial" w:cs="Arial"/>
          <w:bCs/>
        </w:rPr>
        <w:t>4</w:t>
      </w:r>
      <w:r w:rsidRPr="008C6749">
        <w:rPr>
          <w:rFonts w:ascii="Arial" w:hAnsi="Arial" w:cs="Arial"/>
          <w:bCs/>
        </w:rPr>
        <w:tab/>
      </w:r>
      <w:r w:rsidR="00E1676C" w:rsidRPr="008C6749">
        <w:rPr>
          <w:rFonts w:ascii="Arial" w:hAnsi="Arial" w:cs="Arial"/>
          <w:bCs/>
        </w:rPr>
        <w:tab/>
      </w:r>
      <w:r w:rsidRPr="008C6749">
        <w:rPr>
          <w:rFonts w:ascii="Arial" w:hAnsi="Arial" w:cs="Arial"/>
          <w:bCs/>
          <w:u w:val="single"/>
        </w:rPr>
        <w:t>SAQUE EM</w:t>
      </w:r>
      <w:r w:rsidR="0020701E" w:rsidRPr="008C6749">
        <w:rPr>
          <w:rFonts w:ascii="Arial" w:hAnsi="Arial" w:cs="Arial"/>
          <w:bCs/>
          <w:u w:val="single"/>
        </w:rPr>
        <w:t xml:space="preserve"> BASES DE TRANSPORTADORA DE VALORES DE</w:t>
      </w:r>
      <w:r w:rsidRPr="008C6749">
        <w:rPr>
          <w:rFonts w:ascii="Arial" w:hAnsi="Arial" w:cs="Arial"/>
          <w:bCs/>
          <w:u w:val="single"/>
        </w:rPr>
        <w:t xml:space="preserve"> O</w:t>
      </w:r>
      <w:r w:rsidR="0020701E" w:rsidRPr="008C6749">
        <w:rPr>
          <w:rFonts w:ascii="Arial" w:hAnsi="Arial" w:cs="Arial"/>
          <w:bCs/>
          <w:u w:val="single"/>
        </w:rPr>
        <w:t>UTRAS INSTITUIÇÕES FINANCEIRAS:</w:t>
      </w:r>
      <w:r w:rsidRPr="008C6749">
        <w:rPr>
          <w:rFonts w:ascii="Arial" w:hAnsi="Arial" w:cs="Arial"/>
        </w:rPr>
        <w:t xml:space="preserve"> O preposto da CONTRATADA retira o documento de saque no local indicado pela CAIXA, efetua o saque do numerário em Instituições Financeiras</w:t>
      </w:r>
      <w:r w:rsidR="0020701E" w:rsidRPr="008C6749">
        <w:rPr>
          <w:rFonts w:ascii="Arial" w:hAnsi="Arial" w:cs="Arial"/>
        </w:rPr>
        <w:t xml:space="preserve"> localizadas em </w:t>
      </w:r>
      <w:r w:rsidRPr="008C6749">
        <w:rPr>
          <w:rFonts w:ascii="Arial" w:hAnsi="Arial" w:cs="Arial"/>
        </w:rPr>
        <w:t xml:space="preserve">outras bases de </w:t>
      </w:r>
      <w:r w:rsidRPr="008C6749">
        <w:rPr>
          <w:rFonts w:ascii="Arial" w:hAnsi="Arial" w:cs="Arial"/>
        </w:rPr>
        <w:lastRenderedPageBreak/>
        <w:t>transportadoras de valores, em malotes devidamente lacrados, conferindo e apontando imediatamente eventuais violações.</w:t>
      </w:r>
    </w:p>
    <w:p w14:paraId="6470CD19" w14:textId="77777777" w:rsidR="00DF40B2" w:rsidRPr="008C6749" w:rsidRDefault="00DF40B2" w:rsidP="00DF084C">
      <w:pPr>
        <w:tabs>
          <w:tab w:val="left" w:pos="1134"/>
        </w:tabs>
        <w:ind w:left="1134" w:hanging="1134"/>
        <w:jc w:val="both"/>
        <w:rPr>
          <w:rFonts w:ascii="Arial" w:hAnsi="Arial" w:cs="Arial"/>
          <w:shd w:val="clear" w:color="auto" w:fill="00FFFF"/>
        </w:rPr>
      </w:pPr>
    </w:p>
    <w:p w14:paraId="56791EA8" w14:textId="77777777" w:rsidR="00DF40B2" w:rsidRPr="008C6749" w:rsidRDefault="00DF40B2" w:rsidP="00DF084C">
      <w:pPr>
        <w:pStyle w:val="PargrafodaLista"/>
        <w:numPr>
          <w:ilvl w:val="3"/>
          <w:numId w:val="17"/>
        </w:numPr>
        <w:tabs>
          <w:tab w:val="left" w:pos="1134"/>
        </w:tabs>
        <w:ind w:left="1134" w:hanging="1134"/>
        <w:jc w:val="both"/>
        <w:rPr>
          <w:rFonts w:ascii="Arial" w:hAnsi="Arial" w:cs="Arial"/>
          <w:shd w:val="clear" w:color="auto" w:fill="00FFFF"/>
        </w:rPr>
      </w:pPr>
      <w:r w:rsidRPr="008C6749">
        <w:rPr>
          <w:rFonts w:ascii="Arial" w:hAnsi="Arial" w:cs="Arial"/>
        </w:rPr>
        <w:t xml:space="preserve">A abertura dos malotes e conferência dos valores deverá ser realizada na base operacional da CONTRATADA, mediante filmagem, apurando, inclusive, se o valor sacado está na composição informada pela CAIXA, sendo que o comprovante deverá ser entregue nas unidades ou Tesourarias da CAIXA. </w:t>
      </w:r>
    </w:p>
    <w:p w14:paraId="7F9A066B" w14:textId="77777777" w:rsidR="00DF40B2" w:rsidRPr="008C6749" w:rsidRDefault="00DF40B2" w:rsidP="00DF084C">
      <w:pPr>
        <w:tabs>
          <w:tab w:val="left" w:pos="1134"/>
        </w:tabs>
        <w:ind w:left="1134" w:hanging="1134"/>
        <w:jc w:val="both"/>
        <w:rPr>
          <w:rFonts w:ascii="Arial" w:hAnsi="Arial" w:cs="Arial"/>
          <w:shd w:val="clear" w:color="auto" w:fill="00FFFF"/>
        </w:rPr>
      </w:pPr>
    </w:p>
    <w:p w14:paraId="52F52C95" w14:textId="77777777" w:rsidR="00DF40B2" w:rsidRPr="008C6749" w:rsidRDefault="00DA3029" w:rsidP="00DF084C">
      <w:pPr>
        <w:pStyle w:val="PargrafodaLista"/>
        <w:numPr>
          <w:ilvl w:val="3"/>
          <w:numId w:val="17"/>
        </w:numPr>
        <w:tabs>
          <w:tab w:val="left" w:pos="1134"/>
        </w:tabs>
        <w:ind w:left="1134" w:hanging="1134"/>
        <w:jc w:val="both"/>
        <w:rPr>
          <w:rFonts w:ascii="Arial" w:hAnsi="Arial" w:cs="Arial"/>
          <w:shd w:val="clear" w:color="auto" w:fill="00FFFF"/>
        </w:rPr>
      </w:pPr>
      <w:r w:rsidRPr="008C6749">
        <w:rPr>
          <w:rFonts w:ascii="Arial" w:hAnsi="Arial" w:cs="Arial"/>
        </w:rPr>
        <w:t xml:space="preserve">A CAIXA definirá se o numerário será, ou não, conferido pela CONTRATADA em </w:t>
      </w:r>
      <w:r w:rsidR="004E6971" w:rsidRPr="008C6749">
        <w:rPr>
          <w:rFonts w:ascii="Arial" w:hAnsi="Arial" w:cs="Arial"/>
        </w:rPr>
        <w:t>razão da destinação dos valores.</w:t>
      </w:r>
      <w:r w:rsidR="00DF40B2" w:rsidRPr="008C6749">
        <w:rPr>
          <w:rFonts w:ascii="Arial" w:hAnsi="Arial" w:cs="Arial"/>
        </w:rPr>
        <w:t xml:space="preserve"> </w:t>
      </w:r>
    </w:p>
    <w:p w14:paraId="22BC37C2" w14:textId="77777777" w:rsidR="00DF40B2" w:rsidRPr="008C6749" w:rsidRDefault="00DF40B2" w:rsidP="00DF084C">
      <w:pPr>
        <w:tabs>
          <w:tab w:val="left" w:pos="1134"/>
        </w:tabs>
        <w:ind w:left="1134" w:hanging="1134"/>
        <w:jc w:val="both"/>
        <w:rPr>
          <w:rFonts w:ascii="Arial" w:hAnsi="Arial" w:cs="Arial"/>
          <w:u w:val="single"/>
        </w:rPr>
      </w:pPr>
    </w:p>
    <w:p w14:paraId="29B3C8F9" w14:textId="77777777" w:rsidR="00BB33E8" w:rsidRPr="008C6749" w:rsidRDefault="00BB33E8" w:rsidP="00DF084C">
      <w:pPr>
        <w:pStyle w:val="PargrafodaLista"/>
        <w:numPr>
          <w:ilvl w:val="2"/>
          <w:numId w:val="17"/>
        </w:numPr>
        <w:tabs>
          <w:tab w:val="left" w:pos="1134"/>
        </w:tabs>
        <w:ind w:left="1134" w:hanging="1134"/>
        <w:jc w:val="both"/>
        <w:rPr>
          <w:rFonts w:ascii="Arial" w:hAnsi="Arial" w:cs="Arial"/>
        </w:rPr>
      </w:pPr>
      <w:r w:rsidRPr="008C6749">
        <w:rPr>
          <w:rFonts w:ascii="Arial" w:hAnsi="Arial" w:cs="Arial"/>
          <w:u w:val="single"/>
        </w:rPr>
        <w:t>SAQUE EM OUTRAS INSTITUIÇÕES FINANCEIRAS LOCALIZADAS NA MESMA BASE DA TRANSPORTADORA DE VALORES</w:t>
      </w:r>
      <w:r w:rsidR="00B87610" w:rsidRPr="008C6749">
        <w:rPr>
          <w:rFonts w:ascii="Arial" w:hAnsi="Arial" w:cs="Arial"/>
          <w:u w:val="single"/>
        </w:rPr>
        <w:t xml:space="preserve"> CONTRATADA</w:t>
      </w:r>
      <w:r w:rsidRPr="008C6749">
        <w:rPr>
          <w:rFonts w:ascii="Arial" w:hAnsi="Arial" w:cs="Arial"/>
        </w:rPr>
        <w:t>: A Contratada recebe informação da CAIXA sobre a realização do saque junto a outra Instituição Financeira, com o valor e composição. Após receber autorização da referida IF, separa o montante e transfere para a custódia da CAIXA</w:t>
      </w:r>
      <w:r w:rsidR="000A571A" w:rsidRPr="008C6749">
        <w:rPr>
          <w:rFonts w:ascii="Arial" w:hAnsi="Arial" w:cs="Arial"/>
        </w:rPr>
        <w:t xml:space="preserve"> sem troca da cinta</w:t>
      </w:r>
      <w:r w:rsidRPr="008C6749">
        <w:rPr>
          <w:rFonts w:ascii="Arial" w:hAnsi="Arial" w:cs="Arial"/>
        </w:rPr>
        <w:t>, não sendo devido, neste caso, a cobrança dos serviços de transporte/tratamento de numerário.</w:t>
      </w:r>
    </w:p>
    <w:p w14:paraId="7131B479" w14:textId="77777777" w:rsidR="000A571A" w:rsidRPr="008C6749" w:rsidRDefault="000A571A" w:rsidP="00DF084C">
      <w:pPr>
        <w:pStyle w:val="PargrafodaLista"/>
        <w:tabs>
          <w:tab w:val="left" w:pos="1134"/>
        </w:tabs>
        <w:ind w:left="1134" w:hanging="1134"/>
        <w:jc w:val="both"/>
        <w:rPr>
          <w:rFonts w:ascii="Arial" w:hAnsi="Arial" w:cs="Arial"/>
        </w:rPr>
      </w:pPr>
    </w:p>
    <w:p w14:paraId="1AE572C1"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6</w:t>
      </w:r>
      <w:r w:rsidRPr="008C6749">
        <w:rPr>
          <w:rFonts w:ascii="Arial" w:hAnsi="Arial" w:cs="Arial"/>
          <w:bCs/>
        </w:rPr>
        <w:tab/>
      </w:r>
      <w:r w:rsidRPr="008C6749">
        <w:rPr>
          <w:rFonts w:ascii="Arial" w:hAnsi="Arial" w:cs="Arial"/>
          <w:bCs/>
          <w:u w:val="single"/>
        </w:rPr>
        <w:t>SAQUE EM AGÊNCIAS DE OUTRAS INSTITUIÇÕES FINANCEIRAS:</w:t>
      </w:r>
      <w:r w:rsidRPr="008C6749">
        <w:rPr>
          <w:rFonts w:ascii="Arial" w:hAnsi="Arial" w:cs="Arial"/>
          <w:b/>
          <w:bCs/>
          <w:u w:val="single"/>
        </w:rPr>
        <w:t xml:space="preserve"> </w:t>
      </w:r>
      <w:r w:rsidRPr="008C6749">
        <w:rPr>
          <w:rFonts w:ascii="Arial" w:hAnsi="Arial" w:cs="Arial"/>
        </w:rPr>
        <w:t>O preposto da CONTRATADA retira o documento de saque no local indicado pela CAIXA, se for o caso, efetua o saque do numerário em agência de outras Instituições Financeiras, conforme composição informada pela CAIXA, confere as centenas nos milheiros e ensaca, lacrando devidamente os malotes e ent</w:t>
      </w:r>
      <w:r w:rsidR="0020701E" w:rsidRPr="008C6749">
        <w:rPr>
          <w:rFonts w:ascii="Arial" w:hAnsi="Arial" w:cs="Arial"/>
        </w:rPr>
        <w:t>rega o numerário e comprovante</w:t>
      </w:r>
      <w:r w:rsidRPr="008C6749">
        <w:rPr>
          <w:rFonts w:ascii="Arial" w:hAnsi="Arial" w:cs="Arial"/>
        </w:rPr>
        <w:t xml:space="preserve"> nas unidades ou Tesourarias da CAIXA.</w:t>
      </w:r>
    </w:p>
    <w:p w14:paraId="6F70260F" w14:textId="77777777" w:rsidR="00DF40B2" w:rsidRPr="008C6749" w:rsidRDefault="00DF40B2" w:rsidP="00DF084C">
      <w:pPr>
        <w:tabs>
          <w:tab w:val="left" w:pos="1134"/>
        </w:tabs>
        <w:ind w:left="1134" w:hanging="1134"/>
        <w:jc w:val="both"/>
        <w:rPr>
          <w:rFonts w:ascii="Arial" w:hAnsi="Arial" w:cs="Arial"/>
        </w:rPr>
      </w:pPr>
    </w:p>
    <w:p w14:paraId="3C710662"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7</w:t>
      </w:r>
      <w:r w:rsidRPr="008C6749">
        <w:rPr>
          <w:rFonts w:ascii="Arial" w:hAnsi="Arial" w:cs="Arial"/>
          <w:bCs/>
        </w:rPr>
        <w:tab/>
      </w:r>
      <w:r w:rsidRPr="008C6749">
        <w:rPr>
          <w:rFonts w:ascii="Arial" w:hAnsi="Arial" w:cs="Arial"/>
          <w:bCs/>
          <w:u w:val="single"/>
        </w:rPr>
        <w:t>DEPÓSITO EM</w:t>
      </w:r>
      <w:r w:rsidR="0020701E" w:rsidRPr="008C6749">
        <w:rPr>
          <w:rFonts w:ascii="Arial" w:hAnsi="Arial" w:cs="Arial"/>
          <w:bCs/>
          <w:u w:val="single"/>
        </w:rPr>
        <w:t xml:space="preserve"> </w:t>
      </w:r>
      <w:r w:rsidR="000A571A" w:rsidRPr="008C6749">
        <w:rPr>
          <w:rFonts w:ascii="Arial" w:hAnsi="Arial" w:cs="Arial"/>
          <w:bCs/>
          <w:u w:val="single"/>
        </w:rPr>
        <w:t xml:space="preserve">AGÊNCIAS OU OUTRAS </w:t>
      </w:r>
      <w:r w:rsidR="0020701E" w:rsidRPr="008C6749">
        <w:rPr>
          <w:rFonts w:ascii="Arial" w:hAnsi="Arial" w:cs="Arial"/>
          <w:bCs/>
          <w:u w:val="single"/>
        </w:rPr>
        <w:t>BASES DE TRANSPORTADORAS DE VALORES</w:t>
      </w:r>
      <w:r w:rsidR="000A571A" w:rsidRPr="008C6749">
        <w:rPr>
          <w:rFonts w:ascii="Arial" w:hAnsi="Arial" w:cs="Arial"/>
          <w:bCs/>
          <w:u w:val="single"/>
        </w:rPr>
        <w:t xml:space="preserve"> </w:t>
      </w:r>
      <w:r w:rsidR="0020701E" w:rsidRPr="008C6749">
        <w:rPr>
          <w:rFonts w:ascii="Arial" w:hAnsi="Arial" w:cs="Arial"/>
          <w:bCs/>
          <w:u w:val="single"/>
        </w:rPr>
        <w:t xml:space="preserve"> DE</w:t>
      </w:r>
      <w:r w:rsidRPr="008C6749">
        <w:rPr>
          <w:rFonts w:ascii="Arial" w:hAnsi="Arial" w:cs="Arial"/>
          <w:bCs/>
          <w:u w:val="single"/>
        </w:rPr>
        <w:t xml:space="preserve"> OUTRAS INSTITUIÇÕES FINANCEIRAS</w:t>
      </w:r>
      <w:r w:rsidR="0020701E" w:rsidRPr="008C6749">
        <w:rPr>
          <w:rFonts w:ascii="Arial" w:hAnsi="Arial" w:cs="Arial"/>
          <w:bCs/>
          <w:u w:val="single"/>
        </w:rPr>
        <w:t>:</w:t>
      </w:r>
      <w:r w:rsidRPr="008C6749">
        <w:rPr>
          <w:rFonts w:ascii="Arial" w:hAnsi="Arial" w:cs="Arial"/>
        </w:rPr>
        <w:t xml:space="preserve"> O preposto da CONTRATADA retira o documento de depósito e o numerário, após a conferência das centenas nos milheiros, nos locais indicados pela CAIXA, efetua o depósito dos valores em outras Instituições Financeiras, nas agências ou outras bases de transportadoras de valores, recebe o DSI </w:t>
      </w:r>
      <w:r w:rsidR="004E6971" w:rsidRPr="008C6749">
        <w:rPr>
          <w:rFonts w:ascii="Arial" w:hAnsi="Arial" w:cs="Arial"/>
        </w:rPr>
        <w:t xml:space="preserve">(Documento de Saque Interbancário) </w:t>
      </w:r>
      <w:r w:rsidRPr="008C6749">
        <w:rPr>
          <w:rFonts w:ascii="Arial" w:hAnsi="Arial" w:cs="Arial"/>
        </w:rPr>
        <w:t>ou ofício preenchido pelo Banco Solicitante e entrega na unidade indicada pela CAIXA.</w:t>
      </w:r>
    </w:p>
    <w:p w14:paraId="570EBE08" w14:textId="77777777" w:rsidR="00DF40B2" w:rsidRPr="008C6749" w:rsidRDefault="00DF40B2" w:rsidP="00DF084C">
      <w:pPr>
        <w:tabs>
          <w:tab w:val="left" w:pos="1134"/>
          <w:tab w:val="left" w:pos="1418"/>
          <w:tab w:val="left" w:pos="1985"/>
        </w:tabs>
        <w:ind w:left="1134" w:hanging="1134"/>
        <w:jc w:val="both"/>
        <w:rPr>
          <w:rFonts w:ascii="Arial" w:hAnsi="Arial" w:cs="Arial"/>
          <w:u w:val="single"/>
        </w:rPr>
      </w:pPr>
    </w:p>
    <w:p w14:paraId="6B9D3057" w14:textId="77777777" w:rsidR="000A571A" w:rsidRPr="008C6749" w:rsidRDefault="000A571A"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8</w:t>
      </w:r>
      <w:r w:rsidRPr="008C6749">
        <w:rPr>
          <w:rFonts w:ascii="Arial" w:hAnsi="Arial" w:cs="Arial"/>
          <w:bCs/>
        </w:rPr>
        <w:tab/>
      </w:r>
      <w:r w:rsidRPr="008C6749">
        <w:rPr>
          <w:rFonts w:ascii="Arial" w:hAnsi="Arial" w:cs="Arial"/>
          <w:bCs/>
          <w:u w:val="single"/>
        </w:rPr>
        <w:t>DEPÓSITO EM OUTRAS INSTITUIÇÕES FINANCEIRAS NA MESMA BASE DA TRANSPORTADORA DE VALORES CONTRATADA:</w:t>
      </w:r>
      <w:r w:rsidRPr="008C6749">
        <w:rPr>
          <w:rFonts w:ascii="Arial" w:hAnsi="Arial" w:cs="Arial"/>
        </w:rPr>
        <w:t xml:space="preserve"> A C</w:t>
      </w:r>
      <w:r w:rsidR="00B87610" w:rsidRPr="008C6749">
        <w:rPr>
          <w:rFonts w:ascii="Arial" w:hAnsi="Arial" w:cs="Arial"/>
        </w:rPr>
        <w:t>AIXA autoriza a C</w:t>
      </w:r>
      <w:r w:rsidRPr="008C6749">
        <w:rPr>
          <w:rFonts w:ascii="Arial" w:hAnsi="Arial" w:cs="Arial"/>
        </w:rPr>
        <w:t>ontratada</w:t>
      </w:r>
      <w:r w:rsidR="00B87610" w:rsidRPr="008C6749">
        <w:rPr>
          <w:rFonts w:ascii="Arial" w:hAnsi="Arial" w:cs="Arial"/>
        </w:rPr>
        <w:t xml:space="preserve"> a retirar da custódia da CAIXA o valor referente ao </w:t>
      </w:r>
      <w:r w:rsidRPr="008C6749">
        <w:rPr>
          <w:rFonts w:ascii="Arial" w:hAnsi="Arial" w:cs="Arial"/>
        </w:rPr>
        <w:t xml:space="preserve">saque </w:t>
      </w:r>
      <w:r w:rsidR="00B87610" w:rsidRPr="008C6749">
        <w:rPr>
          <w:rFonts w:ascii="Arial" w:hAnsi="Arial" w:cs="Arial"/>
        </w:rPr>
        <w:t>pela</w:t>
      </w:r>
      <w:r w:rsidRPr="008C6749">
        <w:rPr>
          <w:rFonts w:ascii="Arial" w:hAnsi="Arial" w:cs="Arial"/>
        </w:rPr>
        <w:t xml:space="preserve"> outra Instituição Financeira, </w:t>
      </w:r>
      <w:r w:rsidR="00B87610" w:rsidRPr="008C6749">
        <w:rPr>
          <w:rFonts w:ascii="Arial" w:hAnsi="Arial" w:cs="Arial"/>
        </w:rPr>
        <w:t>informando a</w:t>
      </w:r>
      <w:r w:rsidRPr="008C6749">
        <w:rPr>
          <w:rFonts w:ascii="Arial" w:hAnsi="Arial" w:cs="Arial"/>
        </w:rPr>
        <w:t xml:space="preserve"> composição. </w:t>
      </w:r>
    </w:p>
    <w:p w14:paraId="085467FB" w14:textId="77777777" w:rsidR="000A571A" w:rsidRPr="008C6749" w:rsidRDefault="000A571A" w:rsidP="00DF084C">
      <w:pPr>
        <w:tabs>
          <w:tab w:val="left" w:pos="1134"/>
          <w:tab w:val="left" w:pos="1418"/>
          <w:tab w:val="left" w:pos="1985"/>
        </w:tabs>
        <w:ind w:left="1134" w:hanging="1134"/>
        <w:jc w:val="both"/>
        <w:rPr>
          <w:rFonts w:ascii="Arial" w:hAnsi="Arial" w:cs="Arial"/>
          <w:u w:val="single"/>
        </w:rPr>
      </w:pPr>
    </w:p>
    <w:p w14:paraId="2925AABA" w14:textId="77777777" w:rsidR="00DF40B2" w:rsidRPr="008C6749" w:rsidRDefault="00DF40B2" w:rsidP="00DF084C">
      <w:pPr>
        <w:tabs>
          <w:tab w:val="left" w:pos="993"/>
          <w:tab w:val="left" w:pos="1134"/>
          <w:tab w:val="left" w:pos="1985"/>
        </w:tabs>
        <w:ind w:left="1134" w:hanging="1134"/>
        <w:jc w:val="both"/>
        <w:rPr>
          <w:rFonts w:ascii="Arial" w:hAnsi="Arial" w:cs="Arial"/>
          <w:b/>
          <w:u w:val="single"/>
        </w:rPr>
      </w:pPr>
      <w:r w:rsidRPr="008C6749">
        <w:rPr>
          <w:rFonts w:ascii="Arial" w:hAnsi="Arial" w:cs="Arial"/>
        </w:rPr>
        <w:t>4.1.</w:t>
      </w:r>
      <w:r w:rsidR="004D38D1" w:rsidRPr="008C6749">
        <w:rPr>
          <w:rFonts w:ascii="Arial" w:hAnsi="Arial" w:cs="Arial"/>
        </w:rPr>
        <w:t>9</w:t>
      </w:r>
      <w:r w:rsidRPr="008C6749">
        <w:rPr>
          <w:rFonts w:ascii="Arial" w:hAnsi="Arial" w:cs="Arial"/>
        </w:rPr>
        <w:tab/>
      </w:r>
      <w:r w:rsidR="00E1676C" w:rsidRPr="008C6749">
        <w:rPr>
          <w:rFonts w:ascii="Arial" w:hAnsi="Arial" w:cs="Arial"/>
        </w:rPr>
        <w:tab/>
      </w:r>
      <w:r w:rsidRPr="008C6749">
        <w:rPr>
          <w:rFonts w:ascii="Arial" w:hAnsi="Arial" w:cs="Arial"/>
        </w:rPr>
        <w:t xml:space="preserve">O custo do preposto da CONTRATADA para os serviços de saque e depósito dos valores no Banco do Brasil ou em Outras Instituições Financeiras ou outras bases de transportadoras de valores, </w:t>
      </w:r>
      <w:r w:rsidRPr="008C6749">
        <w:rPr>
          <w:rFonts w:ascii="Arial" w:hAnsi="Arial" w:cs="Arial"/>
          <w:b/>
        </w:rPr>
        <w:t>para todas as Unidades integrantes da presente contratação</w:t>
      </w:r>
      <w:r w:rsidRPr="008C6749">
        <w:rPr>
          <w:rFonts w:ascii="Arial" w:hAnsi="Arial" w:cs="Arial"/>
        </w:rPr>
        <w:t xml:space="preserve">, deverá estar incluso nos preços dos serviços.  </w:t>
      </w:r>
    </w:p>
    <w:p w14:paraId="2513714C" w14:textId="77777777" w:rsidR="004E6971" w:rsidRPr="008C6749" w:rsidRDefault="004E6971" w:rsidP="00DF084C">
      <w:pPr>
        <w:tabs>
          <w:tab w:val="left" w:pos="1134"/>
          <w:tab w:val="left" w:pos="1418"/>
          <w:tab w:val="left" w:pos="1985"/>
        </w:tabs>
        <w:ind w:left="1134" w:hanging="1134"/>
        <w:jc w:val="both"/>
        <w:rPr>
          <w:rFonts w:ascii="Arial" w:hAnsi="Arial" w:cs="Arial"/>
        </w:rPr>
      </w:pPr>
    </w:p>
    <w:p w14:paraId="75EE2E46" w14:textId="77777777" w:rsidR="004E6971" w:rsidRPr="008C6749" w:rsidRDefault="004E6971" w:rsidP="00DF084C">
      <w:pPr>
        <w:tabs>
          <w:tab w:val="left" w:pos="1134"/>
          <w:tab w:val="left" w:pos="1418"/>
          <w:tab w:val="left" w:pos="1985"/>
        </w:tabs>
        <w:ind w:left="1134" w:hanging="1134"/>
        <w:jc w:val="both"/>
        <w:rPr>
          <w:rFonts w:ascii="Arial" w:hAnsi="Arial" w:cs="Arial"/>
        </w:rPr>
      </w:pPr>
      <w:r w:rsidRPr="008C6749">
        <w:rPr>
          <w:rFonts w:ascii="Arial" w:hAnsi="Arial" w:cs="Arial"/>
        </w:rPr>
        <w:t>4.</w:t>
      </w:r>
      <w:r w:rsidR="004D38D1" w:rsidRPr="008C6749">
        <w:rPr>
          <w:rFonts w:ascii="Arial" w:hAnsi="Arial" w:cs="Arial"/>
        </w:rPr>
        <w:t>2</w:t>
      </w:r>
      <w:r w:rsidRPr="008C6749">
        <w:rPr>
          <w:rFonts w:ascii="Arial" w:hAnsi="Arial" w:cs="Arial"/>
        </w:rPr>
        <w:tab/>
      </w:r>
      <w:r w:rsidR="009A0622" w:rsidRPr="008C6749">
        <w:rPr>
          <w:rFonts w:ascii="Arial" w:hAnsi="Arial" w:cs="Arial"/>
          <w:u w:val="single"/>
        </w:rPr>
        <w:t>REMESSA DE NUMERÁRIO PARA A TECBAN</w:t>
      </w:r>
      <w:r w:rsidR="009A0622" w:rsidRPr="008C6749">
        <w:rPr>
          <w:rFonts w:ascii="Arial" w:hAnsi="Arial" w:cs="Arial"/>
        </w:rPr>
        <w:t>: O preposto da CONTRATADA recebe a informação sobre a remessa para a TECBAN, seja em base da empresa TBFORTE ou outra transportadora de valores, separa o numerário em condições utilizáveis (níveis 1</w:t>
      </w:r>
      <w:r w:rsidR="009D4CBB" w:rsidRPr="008C6749">
        <w:rPr>
          <w:rFonts w:ascii="Arial" w:hAnsi="Arial" w:cs="Arial"/>
        </w:rPr>
        <w:t>,</w:t>
      </w:r>
      <w:r w:rsidR="009A0622" w:rsidRPr="008C6749">
        <w:rPr>
          <w:rFonts w:ascii="Arial" w:hAnsi="Arial" w:cs="Arial"/>
        </w:rPr>
        <w:t xml:space="preserve"> 2</w:t>
      </w:r>
      <w:r w:rsidR="009D4CBB" w:rsidRPr="008C6749">
        <w:rPr>
          <w:rFonts w:ascii="Arial" w:hAnsi="Arial" w:cs="Arial"/>
        </w:rPr>
        <w:t xml:space="preserve"> e 3</w:t>
      </w:r>
      <w:r w:rsidR="009A0622" w:rsidRPr="008C6749">
        <w:rPr>
          <w:rFonts w:ascii="Arial" w:hAnsi="Arial" w:cs="Arial"/>
        </w:rPr>
        <w:t xml:space="preserve"> descritos no item </w:t>
      </w:r>
      <w:r w:rsidR="00925617" w:rsidRPr="008C6749">
        <w:rPr>
          <w:rFonts w:ascii="Arial" w:hAnsi="Arial" w:cs="Arial"/>
        </w:rPr>
        <w:t>“Tratamento de Valores”</w:t>
      </w:r>
      <w:r w:rsidR="00B87610" w:rsidRPr="008C6749">
        <w:rPr>
          <w:rFonts w:ascii="Arial" w:hAnsi="Arial" w:cs="Arial"/>
        </w:rPr>
        <w:t xml:space="preserve"> deste Termo de Referência</w:t>
      </w:r>
      <w:r w:rsidR="009A0622" w:rsidRPr="008C6749">
        <w:rPr>
          <w:rFonts w:ascii="Arial" w:hAnsi="Arial" w:cs="Arial"/>
        </w:rPr>
        <w:t>), conforme padrão BACEN, e entrega na base da TECBAN nos horários de atendimento determinados pela CAIXA.</w:t>
      </w:r>
    </w:p>
    <w:p w14:paraId="4D722013" w14:textId="77777777" w:rsidR="009A0622" w:rsidRPr="008C6749" w:rsidRDefault="009A0622" w:rsidP="00DF084C">
      <w:pPr>
        <w:tabs>
          <w:tab w:val="left" w:pos="1134"/>
          <w:tab w:val="left" w:pos="1418"/>
          <w:tab w:val="left" w:pos="1985"/>
        </w:tabs>
        <w:ind w:left="1134" w:hanging="1134"/>
        <w:jc w:val="both"/>
        <w:rPr>
          <w:rFonts w:ascii="Arial" w:hAnsi="Arial" w:cs="Arial"/>
        </w:rPr>
      </w:pPr>
    </w:p>
    <w:p w14:paraId="2E45616E" w14:textId="77777777" w:rsidR="009A0622" w:rsidRPr="008C6749" w:rsidRDefault="009A0622" w:rsidP="00DF084C">
      <w:pPr>
        <w:tabs>
          <w:tab w:val="left" w:pos="1134"/>
          <w:tab w:val="left" w:pos="1418"/>
          <w:tab w:val="left" w:pos="1985"/>
        </w:tabs>
        <w:ind w:left="1134" w:hanging="1134"/>
        <w:jc w:val="both"/>
        <w:rPr>
          <w:rFonts w:ascii="Arial" w:hAnsi="Arial" w:cs="Arial"/>
        </w:rPr>
      </w:pPr>
      <w:r w:rsidRPr="008C6749">
        <w:rPr>
          <w:rFonts w:ascii="Arial" w:hAnsi="Arial" w:cs="Arial"/>
        </w:rPr>
        <w:t>4.</w:t>
      </w:r>
      <w:r w:rsidR="004D38D1" w:rsidRPr="008C6749">
        <w:rPr>
          <w:rFonts w:ascii="Arial" w:hAnsi="Arial" w:cs="Arial"/>
        </w:rPr>
        <w:t>2.1</w:t>
      </w:r>
      <w:r w:rsidRPr="008C6749">
        <w:rPr>
          <w:rFonts w:ascii="Arial" w:hAnsi="Arial" w:cs="Arial"/>
        </w:rPr>
        <w:tab/>
        <w:t>Os atrasos</w:t>
      </w:r>
      <w:r w:rsidR="00B87610" w:rsidRPr="008C6749">
        <w:rPr>
          <w:rFonts w:ascii="Arial" w:hAnsi="Arial" w:cs="Arial"/>
        </w:rPr>
        <w:t xml:space="preserve"> e não comparecimento para</w:t>
      </w:r>
      <w:r w:rsidRPr="008C6749">
        <w:rPr>
          <w:rFonts w:ascii="Arial" w:hAnsi="Arial" w:cs="Arial"/>
        </w:rPr>
        <w:t xml:space="preserve"> entrega do numerário </w:t>
      </w:r>
      <w:r w:rsidR="00A71AFD" w:rsidRPr="008C6749">
        <w:rPr>
          <w:rFonts w:ascii="Arial" w:hAnsi="Arial" w:cs="Arial"/>
        </w:rPr>
        <w:t xml:space="preserve">na TECBAN </w:t>
      </w:r>
      <w:r w:rsidR="00B87610" w:rsidRPr="008C6749">
        <w:rPr>
          <w:rFonts w:ascii="Arial" w:hAnsi="Arial" w:cs="Arial"/>
        </w:rPr>
        <w:t xml:space="preserve">são passíveis de aplicação de sanções administrativas previstas em contrato e </w:t>
      </w:r>
      <w:r w:rsidR="00A71AFD" w:rsidRPr="008C6749">
        <w:rPr>
          <w:rFonts w:ascii="Arial" w:hAnsi="Arial" w:cs="Arial"/>
        </w:rPr>
        <w:t>podem gerar multas à CAIXA</w:t>
      </w:r>
      <w:r w:rsidR="00B87610" w:rsidRPr="008C6749">
        <w:rPr>
          <w:rFonts w:ascii="Arial" w:hAnsi="Arial" w:cs="Arial"/>
        </w:rPr>
        <w:t xml:space="preserve">, que </w:t>
      </w:r>
      <w:r w:rsidR="00A71AFD" w:rsidRPr="008C6749">
        <w:rPr>
          <w:rFonts w:ascii="Arial" w:hAnsi="Arial" w:cs="Arial"/>
        </w:rPr>
        <w:t>ser</w:t>
      </w:r>
      <w:r w:rsidR="00B87610" w:rsidRPr="008C6749">
        <w:rPr>
          <w:rFonts w:ascii="Arial" w:hAnsi="Arial" w:cs="Arial"/>
        </w:rPr>
        <w:t>ão</w:t>
      </w:r>
      <w:r w:rsidR="00A71AFD" w:rsidRPr="008C6749">
        <w:rPr>
          <w:rFonts w:ascii="Arial" w:hAnsi="Arial" w:cs="Arial"/>
        </w:rPr>
        <w:t xml:space="preserve"> </w:t>
      </w:r>
      <w:r w:rsidR="00B87610" w:rsidRPr="008C6749">
        <w:rPr>
          <w:rFonts w:ascii="Arial" w:hAnsi="Arial" w:cs="Arial"/>
        </w:rPr>
        <w:t>repassadas</w:t>
      </w:r>
      <w:r w:rsidR="00A71AFD" w:rsidRPr="008C6749">
        <w:rPr>
          <w:rFonts w:ascii="Arial" w:hAnsi="Arial" w:cs="Arial"/>
        </w:rPr>
        <w:t xml:space="preserve"> à Contratada nos casos em que a ocorrência se der por sua culpa</w:t>
      </w:r>
      <w:r w:rsidR="00B87610" w:rsidRPr="008C6749">
        <w:rPr>
          <w:rFonts w:ascii="Arial" w:hAnsi="Arial" w:cs="Arial"/>
        </w:rPr>
        <w:t>.</w:t>
      </w:r>
    </w:p>
    <w:p w14:paraId="36B77B59"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3803DCA0" w14:textId="77777777" w:rsidR="00BF601F" w:rsidRPr="008C6749" w:rsidRDefault="00BF601F" w:rsidP="00DF084C">
      <w:pPr>
        <w:tabs>
          <w:tab w:val="left" w:pos="1134"/>
          <w:tab w:val="left" w:pos="1418"/>
          <w:tab w:val="left" w:pos="1985"/>
        </w:tabs>
        <w:ind w:left="1134" w:hanging="1134"/>
        <w:jc w:val="both"/>
        <w:rPr>
          <w:rFonts w:ascii="Arial" w:hAnsi="Arial" w:cs="Arial"/>
          <w:b/>
        </w:rPr>
      </w:pPr>
      <w:r w:rsidRPr="008C6749">
        <w:rPr>
          <w:rFonts w:ascii="Arial" w:hAnsi="Arial" w:cs="Arial"/>
          <w:b/>
        </w:rPr>
        <w:t>5</w:t>
      </w:r>
      <w:r w:rsidRPr="008C6749">
        <w:rPr>
          <w:rFonts w:ascii="Arial" w:hAnsi="Arial" w:cs="Arial"/>
          <w:b/>
        </w:rPr>
        <w:tab/>
      </w:r>
      <w:r w:rsidRPr="008C6749">
        <w:rPr>
          <w:rFonts w:ascii="Arial" w:hAnsi="Arial" w:cs="Arial"/>
          <w:b/>
          <w:u w:val="single"/>
        </w:rPr>
        <w:t>ABASTECIMENTO e DESABASTECIMENTO</w:t>
      </w:r>
      <w:r w:rsidR="00045E62" w:rsidRPr="008C6749">
        <w:rPr>
          <w:rFonts w:ascii="Arial" w:hAnsi="Arial" w:cs="Arial"/>
          <w:b/>
          <w:u w:val="single"/>
        </w:rPr>
        <w:t xml:space="preserve"> EM PAE, SNC E QUIOSQUE</w:t>
      </w:r>
    </w:p>
    <w:p w14:paraId="0733B10F" w14:textId="77777777" w:rsidR="00BF601F" w:rsidRPr="008C6749" w:rsidRDefault="00BF601F" w:rsidP="00DF084C">
      <w:pPr>
        <w:keepLines/>
        <w:tabs>
          <w:tab w:val="left" w:pos="1134"/>
        </w:tabs>
        <w:spacing w:before="120" w:after="120"/>
        <w:ind w:left="1134" w:hanging="1134"/>
        <w:jc w:val="both"/>
        <w:rPr>
          <w:rFonts w:ascii="Arial" w:hAnsi="Arial" w:cs="Arial"/>
        </w:rPr>
      </w:pPr>
      <w:r w:rsidRPr="008C6749">
        <w:rPr>
          <w:rFonts w:ascii="Arial" w:hAnsi="Arial" w:cs="Arial"/>
        </w:rPr>
        <w:t>5.1</w:t>
      </w:r>
      <w:r w:rsidRPr="008C6749">
        <w:rPr>
          <w:rFonts w:ascii="Arial" w:hAnsi="Arial" w:cs="Arial"/>
        </w:rPr>
        <w:tab/>
        <w:t>O atendimento para abastecimento/desabastecimento dos PAE simples, múltiplos, SNC e Quiosques será realizado por carro-forte, cumprindo-se os procedimentos abaixo:</w:t>
      </w:r>
    </w:p>
    <w:p w14:paraId="651C3223" w14:textId="77777777" w:rsidR="00BF601F" w:rsidRPr="008C6749" w:rsidRDefault="00BF601F" w:rsidP="00DF084C">
      <w:pPr>
        <w:pStyle w:val="Recuodecorpodetexto"/>
        <w:keepLines/>
        <w:numPr>
          <w:ilvl w:val="0"/>
          <w:numId w:val="27"/>
        </w:numPr>
        <w:tabs>
          <w:tab w:val="left" w:pos="1134"/>
        </w:tabs>
        <w:autoSpaceDE w:val="0"/>
        <w:autoSpaceDN w:val="0"/>
        <w:spacing w:before="120" w:after="120"/>
        <w:ind w:left="1134" w:firstLine="0"/>
        <w:rPr>
          <w:rFonts w:cs="Arial"/>
          <w:bCs/>
        </w:rPr>
      </w:pPr>
      <w:r w:rsidRPr="008C6749">
        <w:rPr>
          <w:rFonts w:cs="Arial"/>
        </w:rPr>
        <w:t>Contagem/</w:t>
      </w:r>
      <w:r w:rsidR="007E0073" w:rsidRPr="008C6749">
        <w:rPr>
          <w:rFonts w:cs="Arial"/>
        </w:rPr>
        <w:t>conferência</w:t>
      </w:r>
      <w:r w:rsidRPr="008C6749">
        <w:rPr>
          <w:rFonts w:cs="Arial"/>
        </w:rPr>
        <w:t xml:space="preserve"> do numerário a ser utilizado nos abastecimentos</w:t>
      </w:r>
      <w:r w:rsidR="009D4CBB" w:rsidRPr="008C6749">
        <w:rPr>
          <w:rFonts w:cs="Arial"/>
        </w:rPr>
        <w:t xml:space="preserve">, nos termos do item </w:t>
      </w:r>
      <w:r w:rsidR="00B43959" w:rsidRPr="008C6749">
        <w:rPr>
          <w:rFonts w:cs="Arial"/>
        </w:rPr>
        <w:t>“Conferência/Contagem do numerário” do Termo de Referência</w:t>
      </w:r>
      <w:r w:rsidRPr="008C6749">
        <w:rPr>
          <w:rFonts w:cs="Arial"/>
        </w:rPr>
        <w:t>;</w:t>
      </w:r>
    </w:p>
    <w:p w14:paraId="05BC5092" w14:textId="77777777" w:rsidR="00BF601F" w:rsidRPr="008C6749" w:rsidRDefault="00BF601F" w:rsidP="00DF084C">
      <w:pPr>
        <w:pStyle w:val="Recuodecorpodetexto"/>
        <w:keepLines/>
        <w:numPr>
          <w:ilvl w:val="0"/>
          <w:numId w:val="27"/>
        </w:numPr>
        <w:tabs>
          <w:tab w:val="left" w:pos="1134"/>
        </w:tabs>
        <w:autoSpaceDE w:val="0"/>
        <w:autoSpaceDN w:val="0"/>
        <w:spacing w:before="120" w:after="120"/>
        <w:ind w:left="1134" w:firstLine="0"/>
        <w:rPr>
          <w:rFonts w:cs="Arial"/>
          <w:bCs/>
        </w:rPr>
      </w:pPr>
      <w:r w:rsidRPr="008C6749">
        <w:rPr>
          <w:rFonts w:cs="Arial"/>
          <w:bCs/>
        </w:rPr>
        <w:t>Transporte de numerário até o PAE;</w:t>
      </w:r>
    </w:p>
    <w:p w14:paraId="246B9B13" w14:textId="77777777" w:rsidR="00BF601F" w:rsidRPr="008C6749" w:rsidRDefault="00BF601F" w:rsidP="00DF084C">
      <w:pPr>
        <w:pStyle w:val="PargrafodaLista"/>
        <w:keepLines/>
        <w:numPr>
          <w:ilvl w:val="0"/>
          <w:numId w:val="27"/>
        </w:numPr>
        <w:tabs>
          <w:tab w:val="left" w:pos="1134"/>
        </w:tabs>
        <w:autoSpaceDE w:val="0"/>
        <w:autoSpaceDN w:val="0"/>
        <w:spacing w:before="120" w:after="120"/>
        <w:ind w:left="1134" w:firstLine="0"/>
        <w:jc w:val="both"/>
        <w:rPr>
          <w:rFonts w:ascii="Arial" w:hAnsi="Arial" w:cs="Arial"/>
          <w:bCs/>
        </w:rPr>
      </w:pPr>
      <w:r w:rsidRPr="008C6749">
        <w:rPr>
          <w:rFonts w:ascii="Arial" w:hAnsi="Arial" w:cs="Arial"/>
        </w:rPr>
        <w:lastRenderedPageBreak/>
        <w:t>Verificação do numerário rejeitado (caixa de rejeição) do equipamento;</w:t>
      </w:r>
    </w:p>
    <w:p w14:paraId="4F28FDEB" w14:textId="77777777" w:rsidR="00BF601F" w:rsidRPr="008C6749" w:rsidRDefault="00BF601F" w:rsidP="00201E45">
      <w:pPr>
        <w:pStyle w:val="PargrafodaLista"/>
        <w:keepLines/>
        <w:numPr>
          <w:ilvl w:val="0"/>
          <w:numId w:val="42"/>
        </w:numPr>
        <w:tabs>
          <w:tab w:val="left" w:pos="1134"/>
        </w:tabs>
        <w:autoSpaceDE w:val="0"/>
        <w:autoSpaceDN w:val="0"/>
        <w:spacing w:after="120"/>
        <w:ind w:left="2127" w:hanging="284"/>
        <w:jc w:val="both"/>
        <w:rPr>
          <w:rFonts w:ascii="Arial" w:hAnsi="Arial" w:cs="Arial"/>
          <w:bCs/>
        </w:rPr>
      </w:pPr>
      <w:r w:rsidRPr="008C6749">
        <w:rPr>
          <w:rFonts w:ascii="Arial" w:hAnsi="Arial" w:cs="Arial"/>
        </w:rPr>
        <w:t>Todo o numerário rejeitado e sem condições de circulação deverá ser recolhido a cada evento de abastecimento, não sendo admitido seu retorno aos cassetes do equipamento, devendo a CONTRATADA comunicar imediatamente à CAIXA o valor recolhido, bem como providenciar seu retorno ao saldo em custódia sob sua responsabilidade, informando no mapa diário encaminhado e identifican</w:t>
      </w:r>
      <w:r w:rsidR="00B829B8" w:rsidRPr="008C6749">
        <w:rPr>
          <w:rFonts w:ascii="Arial" w:hAnsi="Arial" w:cs="Arial"/>
        </w:rPr>
        <w:t>do-o pela qualidade das cédulas.</w:t>
      </w:r>
    </w:p>
    <w:p w14:paraId="72A20E4A"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rPr>
        <w:t>Verificação dos mecanismos do módulo pagador (correias, travas, sensores) para localizar e remover eventuais cédulas presas no módulo ou rasgadas;</w:t>
      </w:r>
    </w:p>
    <w:p w14:paraId="4E0B18A1" w14:textId="77777777" w:rsidR="00BF601F" w:rsidRPr="008C6749" w:rsidRDefault="00BF601F" w:rsidP="00201E45">
      <w:pPr>
        <w:keepLines/>
        <w:numPr>
          <w:ilvl w:val="2"/>
          <w:numId w:val="27"/>
        </w:numPr>
        <w:tabs>
          <w:tab w:val="clear" w:pos="2793"/>
          <w:tab w:val="left" w:pos="1134"/>
        </w:tabs>
        <w:autoSpaceDE w:val="0"/>
        <w:autoSpaceDN w:val="0"/>
        <w:spacing w:after="120"/>
        <w:ind w:left="2127" w:hanging="284"/>
        <w:jc w:val="both"/>
        <w:rPr>
          <w:rFonts w:ascii="Arial" w:hAnsi="Arial" w:cs="Arial"/>
          <w:bCs/>
        </w:rPr>
      </w:pPr>
      <w:r w:rsidRPr="008C6749">
        <w:rPr>
          <w:rFonts w:ascii="Arial" w:hAnsi="Arial" w:cs="Arial"/>
        </w:rPr>
        <w:t>As cédulas eventualmente localizadas no mecanismo deverão ser recolhidas, não sendo admitido seu reto</w:t>
      </w:r>
      <w:r w:rsidR="00B829B8" w:rsidRPr="008C6749">
        <w:rPr>
          <w:rFonts w:ascii="Arial" w:hAnsi="Arial" w:cs="Arial"/>
        </w:rPr>
        <w:t>rno aos cassetes do equipamento.</w:t>
      </w:r>
    </w:p>
    <w:p w14:paraId="1ABCBA1F"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Caso verificado o fim de papel da impressora, a CONTRATADA deverá efetuar a troca da bobina para impressão do comprovante de abastecimento e de consulta de acumuladores;</w:t>
      </w:r>
    </w:p>
    <w:p w14:paraId="553D04BD" w14:textId="77777777" w:rsidR="00BF601F" w:rsidRPr="008C6749" w:rsidRDefault="00BF601F" w:rsidP="00201E45">
      <w:pPr>
        <w:pStyle w:val="PargrafodaLista"/>
        <w:keepLines/>
        <w:numPr>
          <w:ilvl w:val="0"/>
          <w:numId w:val="43"/>
        </w:numPr>
        <w:tabs>
          <w:tab w:val="left" w:pos="1134"/>
        </w:tabs>
        <w:autoSpaceDE w:val="0"/>
        <w:autoSpaceDN w:val="0"/>
        <w:spacing w:after="120"/>
        <w:ind w:left="2127" w:hanging="284"/>
        <w:jc w:val="both"/>
        <w:rPr>
          <w:rFonts w:ascii="Arial" w:hAnsi="Arial" w:cs="Arial"/>
          <w:bCs/>
        </w:rPr>
      </w:pPr>
      <w:r w:rsidRPr="008C6749">
        <w:rPr>
          <w:rFonts w:ascii="Arial" w:hAnsi="Arial" w:cs="Arial"/>
          <w:bCs/>
        </w:rPr>
        <w:t xml:space="preserve">A CONTRATADA deverá dispor de bobinas extras no carro forte ou comum, caso sejam fornecidos pela CAIXA, para utilização nos casos de ausência de bobina extra no interior do equipamento/carenagem, devendo informar a CAIXA que o equipamento encontra-se sem o consumível para </w:t>
      </w:r>
      <w:r w:rsidR="00B829B8" w:rsidRPr="008C6749">
        <w:rPr>
          <w:rFonts w:ascii="Arial" w:hAnsi="Arial" w:cs="Arial"/>
          <w:bCs/>
        </w:rPr>
        <w:t>futura reposição no mapa diário;</w:t>
      </w:r>
    </w:p>
    <w:p w14:paraId="20EB9975" w14:textId="77777777" w:rsidR="00BF601F" w:rsidRPr="008C6749" w:rsidRDefault="00BF601F" w:rsidP="00201E45">
      <w:pPr>
        <w:pStyle w:val="PargrafodaLista"/>
        <w:keepLines/>
        <w:numPr>
          <w:ilvl w:val="0"/>
          <w:numId w:val="43"/>
        </w:numPr>
        <w:tabs>
          <w:tab w:val="left" w:pos="1134"/>
        </w:tabs>
        <w:autoSpaceDE w:val="0"/>
        <w:autoSpaceDN w:val="0"/>
        <w:spacing w:after="120"/>
        <w:ind w:left="2127" w:hanging="284"/>
        <w:jc w:val="both"/>
        <w:rPr>
          <w:rFonts w:ascii="Arial" w:hAnsi="Arial" w:cs="Arial"/>
          <w:bCs/>
        </w:rPr>
      </w:pPr>
      <w:r w:rsidRPr="008C6749">
        <w:rPr>
          <w:rFonts w:ascii="Arial" w:hAnsi="Arial" w:cs="Arial"/>
          <w:bCs/>
        </w:rPr>
        <w:t>Nas situações em que a impossibilidade impressão decorra de problemas técnicos no periférico, a CONTRATADA deverá realizar o abastecimento/batimento de saldo a e solicitar à CAIXA o envio do comprovante de abastecimento/consulta de acumuladores por correspondência eletrônica</w:t>
      </w:r>
      <w:r w:rsidR="00B829B8" w:rsidRPr="008C6749">
        <w:rPr>
          <w:rFonts w:ascii="Arial" w:hAnsi="Arial" w:cs="Arial"/>
          <w:bCs/>
        </w:rPr>
        <w:t>.</w:t>
      </w:r>
    </w:p>
    <w:p w14:paraId="096AEC55"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
          <w:bCs/>
        </w:rPr>
      </w:pPr>
      <w:r w:rsidRPr="008C6749">
        <w:rPr>
          <w:rFonts w:ascii="Arial" w:hAnsi="Arial" w:cs="Arial"/>
        </w:rPr>
        <w:t>Desabastecimento físico do equipamento e registro do recolhimento lógico</w:t>
      </w:r>
      <w:r w:rsidR="00B829B8" w:rsidRPr="008C6749">
        <w:rPr>
          <w:rFonts w:ascii="Arial" w:hAnsi="Arial" w:cs="Arial"/>
        </w:rPr>
        <w:t>;</w:t>
      </w:r>
      <w:r w:rsidRPr="008C6749">
        <w:rPr>
          <w:rFonts w:ascii="Arial" w:hAnsi="Arial" w:cs="Arial"/>
        </w:rPr>
        <w:t xml:space="preserve"> </w:t>
      </w:r>
    </w:p>
    <w:p w14:paraId="65F92FA6"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Abastecimento de numerário por troca de carga/cassetes ou por complemento de carga nos equipamentos, de acordo com a solicitação da CAIXA e nos termos da legislação vigente;</w:t>
      </w:r>
    </w:p>
    <w:p w14:paraId="23A5EB0B"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No momento de posicionamento das cédulas nos cassetes, todas as cédulas, principalmente as novas, deverão ser ventiladas; </w:t>
      </w:r>
    </w:p>
    <w:p w14:paraId="2F36C283" w14:textId="77777777" w:rsidR="00BF601F" w:rsidRPr="008C6749" w:rsidRDefault="00BF601F" w:rsidP="00DF084C">
      <w:pPr>
        <w:keepLines/>
        <w:numPr>
          <w:ilvl w:val="0"/>
          <w:numId w:val="27"/>
        </w:numPr>
        <w:tabs>
          <w:tab w:val="clear" w:pos="1353"/>
        </w:tabs>
        <w:autoSpaceDE w:val="0"/>
        <w:autoSpaceDN w:val="0"/>
        <w:spacing w:after="120"/>
        <w:ind w:left="1134" w:firstLine="0"/>
        <w:jc w:val="both"/>
        <w:rPr>
          <w:rFonts w:ascii="Arial" w:hAnsi="Arial" w:cs="Arial"/>
          <w:bCs/>
        </w:rPr>
      </w:pPr>
      <w:r w:rsidRPr="008C6749">
        <w:rPr>
          <w:rFonts w:ascii="Arial" w:hAnsi="Arial" w:cs="Arial"/>
          <w:bCs/>
        </w:rPr>
        <w:t>Transporte/recolhimento dos valores desabastecidos mediante c</w:t>
      </w:r>
      <w:r w:rsidRPr="008C6749">
        <w:rPr>
          <w:rFonts w:ascii="Arial" w:hAnsi="Arial" w:cs="Arial"/>
        </w:rPr>
        <w:t>onferência</w:t>
      </w:r>
      <w:r w:rsidR="007E0073" w:rsidRPr="008C6749">
        <w:rPr>
          <w:rFonts w:ascii="Arial" w:hAnsi="Arial" w:cs="Arial"/>
        </w:rPr>
        <w:t>/contagem</w:t>
      </w:r>
      <w:r w:rsidRPr="008C6749">
        <w:rPr>
          <w:rFonts w:ascii="Arial" w:hAnsi="Arial" w:cs="Arial"/>
        </w:rPr>
        <w:t xml:space="preserve"> na base de tesouraria</w:t>
      </w:r>
      <w:r w:rsidR="009D4CBB" w:rsidRPr="008C6749">
        <w:rPr>
          <w:rFonts w:ascii="Arial" w:hAnsi="Arial" w:cs="Arial"/>
        </w:rPr>
        <w:t xml:space="preserve">, nos termos do item </w:t>
      </w:r>
      <w:r w:rsidR="00B43959" w:rsidRPr="008C6749">
        <w:rPr>
          <w:rFonts w:ascii="Arial" w:hAnsi="Arial" w:cs="Arial"/>
        </w:rPr>
        <w:t xml:space="preserve">“Conferência/Contagem do numerário” </w:t>
      </w:r>
      <w:r w:rsidR="009D4CBB" w:rsidRPr="008C6749">
        <w:rPr>
          <w:rFonts w:ascii="Arial" w:hAnsi="Arial" w:cs="Arial"/>
        </w:rPr>
        <w:t xml:space="preserve">do Termo de Referência </w:t>
      </w:r>
      <w:r w:rsidRPr="008C6749">
        <w:rPr>
          <w:rFonts w:ascii="Arial" w:hAnsi="Arial" w:cs="Arial"/>
        </w:rPr>
        <w:t>e batimento do numerário contido no equipamento (o numerário recolhido do terminal</w:t>
      </w:r>
      <w:r w:rsidRPr="008C6749">
        <w:rPr>
          <w:rFonts w:ascii="Arial" w:hAnsi="Arial" w:cs="Arial"/>
          <w:i/>
        </w:rPr>
        <w:t xml:space="preserve"> </w:t>
      </w:r>
      <w:r w:rsidRPr="008C6749">
        <w:rPr>
          <w:rFonts w:ascii="Arial" w:hAnsi="Arial" w:cs="Arial"/>
        </w:rPr>
        <w:t>deverá corresponder ao informado nos acumuladores fornecidos pelo sistema);</w:t>
      </w:r>
    </w:p>
    <w:p w14:paraId="62D0FA4C"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rPr>
        <w:t xml:space="preserve">Envio do relatório de contagem do numerário recolhido do equipamento, no dia seguinte à intervenção, conforme relatório definido no item </w:t>
      </w:r>
      <w:r w:rsidR="00B43959" w:rsidRPr="008C6749">
        <w:rPr>
          <w:rFonts w:ascii="Arial" w:hAnsi="Arial" w:cs="Arial"/>
        </w:rPr>
        <w:t>“Relatórios de Prestação de Contas”</w:t>
      </w:r>
      <w:r w:rsidRPr="008C6749">
        <w:rPr>
          <w:rFonts w:ascii="Arial" w:hAnsi="Arial" w:cs="Arial"/>
        </w:rPr>
        <w:t xml:space="preserve"> deste Termo de Referência, à unidade definida pela CAIXA;</w:t>
      </w:r>
    </w:p>
    <w:p w14:paraId="061F263B"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Incorporação do valor recolhido ao saldo mantido </w:t>
      </w:r>
      <w:r w:rsidR="00B829B8" w:rsidRPr="008C6749">
        <w:rPr>
          <w:rFonts w:ascii="Arial" w:hAnsi="Arial" w:cs="Arial"/>
          <w:bCs/>
        </w:rPr>
        <w:t>sob custódia junto à CONTRATADA;</w:t>
      </w:r>
    </w:p>
    <w:p w14:paraId="740A5922"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Caso a CONTRATADA encontre dificuldades, de qualquer natureza, para realizar o abastecimento, deverá entrar em contato, ainda no local, com a unidade regional de TI da CAIXA, visando a realização de procedimentos técnicos remo</w:t>
      </w:r>
      <w:r w:rsidR="00B829B8" w:rsidRPr="008C6749">
        <w:rPr>
          <w:rFonts w:ascii="Arial" w:hAnsi="Arial" w:cs="Arial"/>
          <w:bCs/>
        </w:rPr>
        <w:t>tos ou outras ações pertinentes;</w:t>
      </w:r>
      <w:r w:rsidRPr="008C6749">
        <w:rPr>
          <w:rFonts w:ascii="Arial" w:hAnsi="Arial" w:cs="Arial"/>
          <w:bCs/>
        </w:rPr>
        <w:t xml:space="preserve"> </w:t>
      </w:r>
    </w:p>
    <w:p w14:paraId="4C0A53EE" w14:textId="77777777" w:rsidR="00BF601F" w:rsidRPr="008C6749" w:rsidRDefault="00BF601F" w:rsidP="00DF084C">
      <w:pPr>
        <w:pStyle w:val="PargrafodaLista"/>
        <w:keepLines/>
        <w:numPr>
          <w:ilvl w:val="0"/>
          <w:numId w:val="27"/>
        </w:numPr>
        <w:tabs>
          <w:tab w:val="clear" w:pos="1353"/>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A CONTRATADA somente poderá deixar o local sem abastecimento após contato e autorização da área de TI da CAIXA. Nesse caso, o abastecimento improdutivo deverá ser formalizado à CAIXA, por meio do “relatório de atendimentos efetivamente realizados” até as 10h00 do dia seguinte, contendo a informação dos motivos do não abastecimento, conforme </w:t>
      </w:r>
      <w:r w:rsidR="009758AF" w:rsidRPr="008C6749">
        <w:rPr>
          <w:rFonts w:ascii="Arial" w:hAnsi="Arial" w:cs="Arial"/>
          <w:bCs/>
        </w:rPr>
        <w:t xml:space="preserve">item </w:t>
      </w:r>
      <w:r w:rsidR="00B43959" w:rsidRPr="008C6749">
        <w:rPr>
          <w:rFonts w:ascii="Arial" w:hAnsi="Arial" w:cs="Arial"/>
          <w:bCs/>
        </w:rPr>
        <w:t>“Relatórios de Prestação de Contas”</w:t>
      </w:r>
      <w:r w:rsidR="00B829B8" w:rsidRPr="008C6749">
        <w:rPr>
          <w:rFonts w:ascii="Arial" w:hAnsi="Arial" w:cs="Arial"/>
          <w:bCs/>
        </w:rPr>
        <w:t xml:space="preserve"> deste Anexo;</w:t>
      </w:r>
    </w:p>
    <w:p w14:paraId="43429E90" w14:textId="77777777" w:rsidR="00BF601F" w:rsidRPr="008C6749" w:rsidRDefault="00BF601F" w:rsidP="00DF084C">
      <w:pPr>
        <w:pStyle w:val="PargrafodaLista"/>
        <w:keepLines/>
        <w:numPr>
          <w:ilvl w:val="0"/>
          <w:numId w:val="27"/>
        </w:numPr>
        <w:tabs>
          <w:tab w:val="left" w:pos="1134"/>
        </w:tabs>
        <w:autoSpaceDE w:val="0"/>
        <w:autoSpaceDN w:val="0"/>
        <w:spacing w:after="120"/>
        <w:ind w:left="1134" w:firstLine="0"/>
        <w:contextualSpacing/>
        <w:jc w:val="both"/>
        <w:rPr>
          <w:rFonts w:ascii="Arial" w:hAnsi="Arial" w:cs="Arial"/>
          <w:bCs/>
        </w:rPr>
      </w:pPr>
      <w:r w:rsidRPr="008C6749">
        <w:rPr>
          <w:rFonts w:ascii="Arial" w:hAnsi="Arial" w:cs="Arial"/>
          <w:bCs/>
        </w:rPr>
        <w:t>Retorno ao ponto para a solução do problema, no prazo máximo de 02 (duas) horas para unidades localizadas em roteiros urbanos ou 05 (cinco) horas para unidades localizadas em roteiros interurbanos, após a comunicação do fato pela CAIXA à CONTRATADA, nos casos em que, após os serviços executados pela CONTRATADA, o equipamento ficar indisponível por razões imputáveis à CONTRATADA, de acordo com o reporte de suas sondas, para refazer os serviços que restabeleçam o funcionamento do terminal, sem ônus para a CAIXA</w:t>
      </w:r>
      <w:r w:rsidR="00B829B8" w:rsidRPr="008C6749">
        <w:rPr>
          <w:rFonts w:ascii="Arial" w:hAnsi="Arial" w:cs="Arial"/>
          <w:bCs/>
        </w:rPr>
        <w:t>.</w:t>
      </w:r>
      <w:r w:rsidRPr="008C6749">
        <w:rPr>
          <w:rFonts w:ascii="Arial" w:hAnsi="Arial" w:cs="Arial"/>
          <w:bCs/>
        </w:rPr>
        <w:t xml:space="preserve"> </w:t>
      </w:r>
    </w:p>
    <w:p w14:paraId="6DC9D0A1" w14:textId="77777777" w:rsidR="00BF601F" w:rsidRPr="008C6749" w:rsidRDefault="00BF601F"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lastRenderedPageBreak/>
        <w:t>5.2</w:t>
      </w:r>
      <w:r w:rsidRPr="008C6749">
        <w:rPr>
          <w:rFonts w:ascii="Arial" w:hAnsi="Arial" w:cs="Arial"/>
          <w:bCs/>
        </w:rPr>
        <w:tab/>
      </w:r>
      <w:r w:rsidR="00E1676C" w:rsidRPr="008C6749">
        <w:rPr>
          <w:rFonts w:ascii="Arial" w:hAnsi="Arial" w:cs="Arial"/>
          <w:bCs/>
        </w:rPr>
        <w:tab/>
      </w:r>
      <w:r w:rsidRPr="008C6749">
        <w:rPr>
          <w:rFonts w:ascii="Arial" w:hAnsi="Arial" w:cs="Arial"/>
          <w:bCs/>
        </w:rPr>
        <w:t>Todo o numerário utilizado nos abastecimentos deverá ser de boa qualidade e próprio para a utilização em equipamentos de autoatendimento, sendo de responsabilidade da CONTRATADA a checagem das remessas de numerário a serem utilizadas nos abastecimentos.</w:t>
      </w:r>
    </w:p>
    <w:p w14:paraId="725593EA"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5.2.1</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Quando da recepção de remessas de numerário, a CONTRATADA deverá acionar a CAIXA quando detectadas cédulas impróprias para utilização em equipamentos de autoatendimento, para as devidas providências. </w:t>
      </w:r>
    </w:p>
    <w:p w14:paraId="581879B5"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Excepcionalmente, poderá ser autorizado pela CAIXA o transporte de malotes adicionais nos carros-fortes, sem a respectiva ordem de abastecimento, visando otimizar a execução dos serviços de abastecimento, sendo devida a cobrança de </w:t>
      </w:r>
      <w:r w:rsidR="00EF6A70" w:rsidRPr="008C6749">
        <w:rPr>
          <w:rFonts w:ascii="Arial" w:hAnsi="Arial" w:cs="Arial"/>
          <w:i/>
        </w:rPr>
        <w:t>ad valorem</w:t>
      </w:r>
      <w:r w:rsidR="00BF601F" w:rsidRPr="008C6749">
        <w:rPr>
          <w:rFonts w:ascii="Arial" w:hAnsi="Arial" w:cs="Arial"/>
          <w:bCs/>
        </w:rPr>
        <w:t xml:space="preserve"> sobre total transportado.</w:t>
      </w:r>
    </w:p>
    <w:p w14:paraId="3E01FEC7"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5.3.1</w:t>
      </w:r>
      <w:r w:rsidR="00BF601F"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Neste caso, se o serviço de abastecimento for demandado pela CAIXA, </w:t>
      </w:r>
      <w:r w:rsidR="00FE45BB" w:rsidRPr="008C6749">
        <w:rPr>
          <w:rFonts w:ascii="Arial" w:hAnsi="Arial" w:cs="Arial"/>
          <w:bCs/>
        </w:rPr>
        <w:t xml:space="preserve">deverá ser deduzido da franquia, caso seja um atendimento urbano, ou </w:t>
      </w:r>
      <w:r w:rsidR="00BF601F" w:rsidRPr="008C6749">
        <w:rPr>
          <w:rFonts w:ascii="Arial" w:hAnsi="Arial" w:cs="Arial"/>
          <w:bCs/>
        </w:rPr>
        <w:t xml:space="preserve">será devida a cobrança do abastecimento </w:t>
      </w:r>
      <w:r w:rsidR="00FE45BB" w:rsidRPr="008C6749">
        <w:rPr>
          <w:rFonts w:ascii="Arial" w:hAnsi="Arial" w:cs="Arial"/>
          <w:bCs/>
        </w:rPr>
        <w:t>programado, caso seja um atendimento interurbano.</w:t>
      </w:r>
    </w:p>
    <w:p w14:paraId="6D97F2F4"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5.3.2</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Caso não haja formalização pela CAIXA quanto à autorização para o transporte de malotes adicionais (flutuantes) não será devida a cobrança dos serviços, estando a CONTRATADA sujeita às penalidades previstas em contrato por retirar o numerário da custódia sem autorização.</w:t>
      </w:r>
    </w:p>
    <w:p w14:paraId="79507299" w14:textId="77777777" w:rsidR="00BF601F" w:rsidRPr="008C6749" w:rsidRDefault="00BF601F" w:rsidP="00DF084C">
      <w:pPr>
        <w:pStyle w:val="PargrafodaLista"/>
        <w:keepLines/>
        <w:numPr>
          <w:ilvl w:val="1"/>
          <w:numId w:val="29"/>
        </w:numPr>
        <w:tabs>
          <w:tab w:val="left" w:pos="0"/>
          <w:tab w:val="left" w:pos="1134"/>
        </w:tabs>
        <w:autoSpaceDE w:val="0"/>
        <w:autoSpaceDN w:val="0"/>
        <w:spacing w:after="120"/>
        <w:ind w:left="1134" w:hanging="1134"/>
        <w:contextualSpacing/>
        <w:jc w:val="both"/>
        <w:rPr>
          <w:rFonts w:ascii="Arial" w:hAnsi="Arial" w:cs="Arial"/>
          <w:bCs/>
        </w:rPr>
      </w:pPr>
      <w:r w:rsidRPr="008C6749">
        <w:rPr>
          <w:rFonts w:ascii="Arial" w:hAnsi="Arial" w:cs="Arial"/>
          <w:bCs/>
        </w:rPr>
        <w:t xml:space="preserve">Quando do abastecimento a </w:t>
      </w:r>
      <w:r w:rsidRPr="008C6749">
        <w:rPr>
          <w:rFonts w:ascii="Arial" w:hAnsi="Arial" w:cs="Arial"/>
        </w:rPr>
        <w:t>SNC</w:t>
      </w:r>
      <w:r w:rsidRPr="008C6749">
        <w:rPr>
          <w:rFonts w:ascii="Arial" w:hAnsi="Arial" w:cs="Arial"/>
          <w:bCs/>
        </w:rPr>
        <w:t>, a CONTRATADA deverá acessar o corredor de abastecimento, isolado da área pública, por meio de chave, com ou sem alarme.</w:t>
      </w:r>
    </w:p>
    <w:p w14:paraId="1E495072"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5.4.1</w:t>
      </w:r>
      <w:r w:rsidR="00BF601F" w:rsidRPr="008C6749">
        <w:rPr>
          <w:rFonts w:ascii="Arial" w:hAnsi="Arial" w:cs="Arial"/>
          <w:bCs/>
        </w:rPr>
        <w:tab/>
        <w:t>Caso a SNC seja dotada de alarme de presença, consiste em obrigação da CONTRATADA o desarme do dispositivo de segurança no início da operação e ao final dos serviços, deixá-lo armado. Se, por ventura, a sirene for acionada, por desatenção da CONTRATADA, o retorno ao local deverá ocorrer em até 02 (duas) horas para SNC localizada em roteiros urbanos e 05 (cinco) horas para SNC localizada em roteiro interurbano, sem ônus para a CAIXA.</w:t>
      </w:r>
    </w:p>
    <w:p w14:paraId="7D9FD870"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5.4.2</w:t>
      </w:r>
      <w:r w:rsidR="00BF601F" w:rsidRPr="008C6749">
        <w:rPr>
          <w:rFonts w:ascii="Arial" w:hAnsi="Arial" w:cs="Arial"/>
          <w:bCs/>
        </w:rPr>
        <w:tab/>
        <w:t xml:space="preserve">O abastecimento das SNC é feito pela parte traseira dos equipamentos, por meio de acesso ao corredor de abastecimento, isolado da área de acesso ao público. </w:t>
      </w:r>
    </w:p>
    <w:p w14:paraId="783F3546"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w:t>
      </w:r>
      <w:r w:rsidR="00BF601F" w:rsidRPr="008C6749">
        <w:rPr>
          <w:rFonts w:ascii="Arial" w:hAnsi="Arial" w:cs="Arial"/>
          <w:bCs/>
        </w:rPr>
        <w:t>3</w:t>
      </w:r>
      <w:r w:rsidR="00BF601F" w:rsidRPr="008C6749">
        <w:rPr>
          <w:rFonts w:ascii="Arial" w:hAnsi="Arial" w:cs="Arial"/>
          <w:bCs/>
        </w:rPr>
        <w:tab/>
        <w:t>O abastecimento das SNC também poderá ser efetuado dentro da área de acesso ao público, caso tenham sido instalados equipamentos com abastecimento frontal.</w:t>
      </w:r>
    </w:p>
    <w:p w14:paraId="2BEBB08C"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5.4.4</w:t>
      </w:r>
      <w:r w:rsidR="00BF601F" w:rsidRPr="008C6749">
        <w:rPr>
          <w:rFonts w:ascii="Arial" w:hAnsi="Arial" w:cs="Arial"/>
          <w:bCs/>
        </w:rPr>
        <w:tab/>
        <w:t>O procedimento de conferência e batimento do numerário contido nos</w:t>
      </w:r>
      <w:r w:rsidR="00BF601F" w:rsidRPr="008C6749">
        <w:rPr>
          <w:rFonts w:ascii="Arial" w:hAnsi="Arial" w:cs="Arial"/>
        </w:rPr>
        <w:t xml:space="preserve"> PAE simples, PAE múltiplos, SNC e Quiosque a ser realizado a cada abastecimento por </w:t>
      </w:r>
      <w:r w:rsidR="00BF601F" w:rsidRPr="008C6749">
        <w:rPr>
          <w:rFonts w:ascii="Arial" w:hAnsi="Arial" w:cs="Arial"/>
          <w:u w:val="single"/>
        </w:rPr>
        <w:t>troca de carga</w:t>
      </w:r>
      <w:r w:rsidR="00BF601F" w:rsidRPr="008C6749">
        <w:rPr>
          <w:rFonts w:ascii="Arial" w:hAnsi="Arial" w:cs="Arial"/>
          <w:bCs/>
        </w:rPr>
        <w:t xml:space="preserve">, deverá seguir o </w:t>
      </w:r>
      <w:proofErr w:type="spellStart"/>
      <w:r w:rsidR="00BF601F" w:rsidRPr="008C6749">
        <w:rPr>
          <w:rFonts w:ascii="Arial" w:hAnsi="Arial" w:cs="Arial"/>
          <w:bCs/>
          <w:i/>
        </w:rPr>
        <w:t>check-list</w:t>
      </w:r>
      <w:proofErr w:type="spellEnd"/>
      <w:r w:rsidR="00BF601F" w:rsidRPr="008C6749">
        <w:rPr>
          <w:rFonts w:ascii="Arial" w:hAnsi="Arial" w:cs="Arial"/>
          <w:bCs/>
        </w:rPr>
        <w:t xml:space="preserve"> abaixo:</w:t>
      </w:r>
    </w:p>
    <w:p w14:paraId="0BE0B6EA"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Consultar o saldo lógico do terminal;</w:t>
      </w:r>
    </w:p>
    <w:p w14:paraId="46D5F07F"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Registrar o recolhimento lógico com o valor informado pelo sistema do terminal;</w:t>
      </w:r>
    </w:p>
    <w:p w14:paraId="1878088A"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Abastecer os cassetes com o numerário solicitado para o abastecimento por troca de carga;</w:t>
      </w:r>
    </w:p>
    <w:p w14:paraId="4FEC45C9" w14:textId="77777777" w:rsidR="00CE0B38"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Registrar o suprimento lógico pelo valor solicitado no abastecimento;</w:t>
      </w:r>
    </w:p>
    <w:p w14:paraId="363E1DF1" w14:textId="77777777" w:rsidR="00CE0B38"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 xml:space="preserve">Recolher à base para conferência física do numerário desabastecido do terminal; </w:t>
      </w:r>
    </w:p>
    <w:p w14:paraId="080F6BF0"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Informar à CAIXA, nos respectivos relatórios, o valor efetivamente conferido/apurado por terminal, se for o caso, e acrescentá-lo ao mapa de custódia.</w:t>
      </w:r>
    </w:p>
    <w:p w14:paraId="52AC914E" w14:textId="77777777" w:rsidR="00BF601F" w:rsidRPr="008C6749" w:rsidRDefault="001B0B43" w:rsidP="00DF084C">
      <w:pPr>
        <w:keepLines/>
        <w:tabs>
          <w:tab w:val="left" w:pos="851"/>
          <w:tab w:val="left" w:pos="1134"/>
        </w:tabs>
        <w:autoSpaceDE w:val="0"/>
        <w:autoSpaceDN w:val="0"/>
        <w:spacing w:after="120"/>
        <w:ind w:left="1134" w:hanging="1134"/>
        <w:jc w:val="both"/>
        <w:rPr>
          <w:rFonts w:ascii="Arial" w:hAnsi="Arial" w:cs="Arial"/>
          <w:bCs/>
        </w:rPr>
      </w:pPr>
      <w:r w:rsidRPr="008C6749">
        <w:rPr>
          <w:rFonts w:ascii="Arial" w:hAnsi="Arial" w:cs="Arial"/>
          <w:bCs/>
        </w:rPr>
        <w:t>5.5</w:t>
      </w:r>
      <w:r w:rsidR="00BF601F" w:rsidRPr="008C6749">
        <w:rPr>
          <w:rFonts w:ascii="Arial" w:hAnsi="Arial" w:cs="Arial"/>
          <w:bCs/>
        </w:rPr>
        <w:tab/>
      </w:r>
      <w:r w:rsidRPr="008C6749">
        <w:rPr>
          <w:rFonts w:ascii="Arial" w:hAnsi="Arial" w:cs="Arial"/>
          <w:bCs/>
        </w:rPr>
        <w:tab/>
      </w:r>
      <w:r w:rsidR="00BF601F" w:rsidRPr="008C6749">
        <w:rPr>
          <w:rFonts w:ascii="Arial" w:hAnsi="Arial" w:cs="Arial"/>
          <w:bCs/>
        </w:rPr>
        <w:t>No caso de abastecimento por troca de carga, quando do retorno do numerário desabastecido à base de tesouraria, será devida somente a cobrança do “ad valorem” sobre os valores efetivamente desabastecidos/transportados.</w:t>
      </w:r>
    </w:p>
    <w:p w14:paraId="414F433D" w14:textId="77777777" w:rsidR="00BF601F" w:rsidRPr="008C6749" w:rsidRDefault="001B0B43" w:rsidP="00DF084C">
      <w:pPr>
        <w:tabs>
          <w:tab w:val="left" w:pos="1134"/>
        </w:tabs>
        <w:ind w:left="1134" w:hanging="1134"/>
        <w:jc w:val="both"/>
        <w:rPr>
          <w:rFonts w:ascii="Arial" w:hAnsi="Arial" w:cs="Arial"/>
        </w:rPr>
      </w:pPr>
      <w:r w:rsidRPr="008C6749">
        <w:rPr>
          <w:rFonts w:ascii="Arial" w:hAnsi="Arial" w:cs="Arial"/>
        </w:rPr>
        <w:t>5</w:t>
      </w:r>
      <w:r w:rsidR="00BF601F" w:rsidRPr="008C6749">
        <w:rPr>
          <w:rFonts w:ascii="Arial" w:hAnsi="Arial" w:cs="Arial"/>
        </w:rPr>
        <w:t>.6</w:t>
      </w:r>
      <w:r w:rsidR="00BF601F" w:rsidRPr="008C6749">
        <w:rPr>
          <w:rFonts w:ascii="Arial" w:hAnsi="Arial" w:cs="Arial"/>
        </w:rPr>
        <w:tab/>
        <w:t>Para a execução dos serviços de abastecimento, deverá ser utilizada a classificação dos equipamentos a serem abastecidos, como “Dependentes de Tesouraria” e “Independentes de Tesouraria”.</w:t>
      </w:r>
    </w:p>
    <w:p w14:paraId="18D35633" w14:textId="77777777" w:rsidR="00BF601F" w:rsidRPr="008C6749" w:rsidRDefault="00BF601F" w:rsidP="00DF084C">
      <w:pPr>
        <w:tabs>
          <w:tab w:val="left" w:pos="1134"/>
        </w:tabs>
        <w:ind w:left="1134" w:hanging="1134"/>
        <w:jc w:val="both"/>
        <w:rPr>
          <w:rFonts w:ascii="Arial" w:hAnsi="Arial" w:cs="Arial"/>
        </w:rPr>
      </w:pPr>
    </w:p>
    <w:p w14:paraId="7E9EB099" w14:textId="77777777" w:rsidR="00BF601F" w:rsidRPr="008C6749" w:rsidRDefault="001B0B43" w:rsidP="00DF084C">
      <w:pPr>
        <w:tabs>
          <w:tab w:val="left" w:pos="1134"/>
        </w:tabs>
        <w:ind w:left="1134" w:hanging="1134"/>
        <w:jc w:val="both"/>
        <w:rPr>
          <w:rFonts w:ascii="Arial" w:hAnsi="Arial" w:cs="Arial"/>
        </w:rPr>
      </w:pPr>
      <w:r w:rsidRPr="008C6749">
        <w:rPr>
          <w:rFonts w:ascii="Arial" w:hAnsi="Arial" w:cs="Arial"/>
        </w:rPr>
        <w:t>5.6.1</w:t>
      </w:r>
      <w:r w:rsidR="00BF601F" w:rsidRPr="008C6749">
        <w:rPr>
          <w:rFonts w:ascii="Arial" w:hAnsi="Arial" w:cs="Arial"/>
        </w:rPr>
        <w:tab/>
        <w:t>A classificação dos equipamentos poderá ser alterada, conforme interesse da CAIXA, sem aumento dos preços contratados.</w:t>
      </w:r>
    </w:p>
    <w:p w14:paraId="28E9E820" w14:textId="77777777" w:rsidR="00BF601F" w:rsidRPr="008C6749" w:rsidRDefault="00BF601F" w:rsidP="00DF084C">
      <w:pPr>
        <w:keepLines/>
        <w:tabs>
          <w:tab w:val="left" w:pos="709"/>
          <w:tab w:val="left" w:pos="1134"/>
        </w:tabs>
        <w:ind w:left="1134" w:hanging="1134"/>
        <w:jc w:val="both"/>
        <w:rPr>
          <w:rFonts w:ascii="Arial" w:hAnsi="Arial" w:cs="Arial"/>
        </w:rPr>
      </w:pPr>
    </w:p>
    <w:p w14:paraId="307AE7EC"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w:t>
      </w:r>
      <w:r w:rsidRPr="008C6749">
        <w:rPr>
          <w:rFonts w:ascii="Arial" w:hAnsi="Arial" w:cs="Arial"/>
        </w:rPr>
        <w:tab/>
      </w:r>
      <w:r w:rsidR="00BF601F" w:rsidRPr="008C6749">
        <w:rPr>
          <w:rFonts w:ascii="Arial" w:hAnsi="Arial" w:cs="Arial"/>
        </w:rPr>
        <w:t xml:space="preserve">A CONTRATADA deverá providenciar após a assinatura do contrato e anteriormente ao início da prestação dos serviços, microcomputador e dispositivo </w:t>
      </w:r>
      <w:proofErr w:type="spellStart"/>
      <w:r w:rsidR="00BF601F" w:rsidRPr="008C6749">
        <w:rPr>
          <w:rFonts w:ascii="Arial" w:hAnsi="Arial" w:cs="Arial"/>
          <w:i/>
        </w:rPr>
        <w:t>bioweb</w:t>
      </w:r>
      <w:proofErr w:type="spellEnd"/>
      <w:r w:rsidR="00BF601F" w:rsidRPr="008C6749">
        <w:rPr>
          <w:rFonts w:ascii="Arial" w:hAnsi="Arial" w:cs="Arial"/>
          <w:i/>
        </w:rPr>
        <w:t xml:space="preserve">, </w:t>
      </w:r>
      <w:r w:rsidR="00BF601F" w:rsidRPr="008C6749">
        <w:rPr>
          <w:rFonts w:ascii="Arial" w:hAnsi="Arial" w:cs="Arial"/>
        </w:rPr>
        <w:t xml:space="preserve">para acesso </w:t>
      </w:r>
      <w:proofErr w:type="spellStart"/>
      <w:r w:rsidR="00BF601F" w:rsidRPr="008C6749">
        <w:rPr>
          <w:rFonts w:ascii="Arial" w:hAnsi="Arial" w:cs="Arial"/>
        </w:rPr>
        <w:t>a</w:t>
      </w:r>
      <w:proofErr w:type="spellEnd"/>
      <w:r w:rsidR="00BF601F" w:rsidRPr="008C6749">
        <w:rPr>
          <w:rFonts w:ascii="Arial" w:hAnsi="Arial" w:cs="Arial"/>
        </w:rPr>
        <w:t xml:space="preserve"> sistema da CAIXA, no qual poderá:</w:t>
      </w:r>
    </w:p>
    <w:p w14:paraId="76200978" w14:textId="77777777" w:rsidR="00B829B8" w:rsidRPr="008C6749" w:rsidRDefault="00B829B8" w:rsidP="00DF084C">
      <w:pPr>
        <w:keepLines/>
        <w:tabs>
          <w:tab w:val="left" w:pos="1134"/>
        </w:tabs>
        <w:ind w:left="1134" w:hanging="1134"/>
        <w:jc w:val="both"/>
        <w:rPr>
          <w:rFonts w:ascii="Arial" w:hAnsi="Arial" w:cs="Arial"/>
        </w:rPr>
      </w:pPr>
    </w:p>
    <w:p w14:paraId="46183E66" w14:textId="77777777" w:rsidR="00BF601F" w:rsidRPr="008C6749" w:rsidRDefault="00BF601F" w:rsidP="00DF084C">
      <w:pPr>
        <w:keepLines/>
        <w:numPr>
          <w:ilvl w:val="0"/>
          <w:numId w:val="25"/>
        </w:numPr>
        <w:tabs>
          <w:tab w:val="clear" w:pos="6603"/>
          <w:tab w:val="left" w:pos="1134"/>
          <w:tab w:val="left" w:pos="1560"/>
        </w:tabs>
        <w:ind w:left="1134" w:firstLine="0"/>
        <w:jc w:val="both"/>
        <w:rPr>
          <w:rFonts w:ascii="Arial" w:hAnsi="Arial" w:cs="Arial"/>
        </w:rPr>
      </w:pPr>
      <w:r w:rsidRPr="008C6749">
        <w:rPr>
          <w:rFonts w:ascii="Arial" w:hAnsi="Arial" w:cs="Arial"/>
        </w:rPr>
        <w:t>Consultar remessas de numerário que receberá para abastecer os equipamentos sob sua responsabilidade;</w:t>
      </w:r>
    </w:p>
    <w:p w14:paraId="2B1EA7FF" w14:textId="77777777" w:rsidR="00BF601F" w:rsidRPr="008C6749" w:rsidRDefault="00BF601F" w:rsidP="00DF084C">
      <w:pPr>
        <w:keepLines/>
        <w:numPr>
          <w:ilvl w:val="0"/>
          <w:numId w:val="25"/>
        </w:numPr>
        <w:tabs>
          <w:tab w:val="left" w:pos="1134"/>
          <w:tab w:val="left" w:pos="1560"/>
        </w:tabs>
        <w:ind w:left="1134" w:firstLine="0"/>
        <w:jc w:val="both"/>
        <w:rPr>
          <w:rFonts w:ascii="Arial" w:hAnsi="Arial" w:cs="Arial"/>
        </w:rPr>
      </w:pPr>
      <w:r w:rsidRPr="008C6749">
        <w:rPr>
          <w:rFonts w:ascii="Arial" w:hAnsi="Arial" w:cs="Arial"/>
        </w:rPr>
        <w:lastRenderedPageBreak/>
        <w:t>Consultar os valores para abastecimento em cada equipamento, sob sua responsabilidade, discriminados por cassetes;</w:t>
      </w:r>
    </w:p>
    <w:p w14:paraId="521FAC6A" w14:textId="77777777" w:rsidR="00BF601F" w:rsidRPr="008C6749" w:rsidRDefault="00BF601F" w:rsidP="00DF084C">
      <w:pPr>
        <w:keepLines/>
        <w:numPr>
          <w:ilvl w:val="0"/>
          <w:numId w:val="25"/>
        </w:numPr>
        <w:tabs>
          <w:tab w:val="left" w:pos="1134"/>
          <w:tab w:val="left" w:pos="1560"/>
        </w:tabs>
        <w:ind w:left="1134" w:firstLine="0"/>
        <w:jc w:val="both"/>
        <w:rPr>
          <w:rFonts w:ascii="Arial" w:hAnsi="Arial" w:cs="Arial"/>
        </w:rPr>
      </w:pPr>
      <w:r w:rsidRPr="008C6749">
        <w:rPr>
          <w:rFonts w:ascii="Arial" w:hAnsi="Arial" w:cs="Arial"/>
        </w:rPr>
        <w:t>Consultar saldos em seu poder, quando houver;</w:t>
      </w:r>
    </w:p>
    <w:p w14:paraId="242642FD" w14:textId="77777777" w:rsidR="00BF601F" w:rsidRPr="008C6749" w:rsidRDefault="00BF601F" w:rsidP="00DF084C">
      <w:pPr>
        <w:keepLines/>
        <w:tabs>
          <w:tab w:val="left" w:pos="709"/>
          <w:tab w:val="left" w:pos="1134"/>
        </w:tabs>
        <w:ind w:left="1134" w:hanging="1134"/>
        <w:jc w:val="both"/>
        <w:rPr>
          <w:rFonts w:ascii="Arial" w:hAnsi="Arial" w:cs="Arial"/>
        </w:rPr>
      </w:pPr>
    </w:p>
    <w:p w14:paraId="6AE4ADA3"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5.7.1</w:t>
      </w:r>
      <w:r w:rsidRPr="008C6749">
        <w:rPr>
          <w:rFonts w:ascii="Arial" w:hAnsi="Arial" w:cs="Arial"/>
        </w:rPr>
        <w:tab/>
      </w:r>
      <w:r w:rsidR="00BF601F" w:rsidRPr="008C6749">
        <w:rPr>
          <w:rFonts w:ascii="Arial" w:hAnsi="Arial" w:cs="Arial"/>
        </w:rPr>
        <w:t>A CONTRATADA deverá monitorar o sistema em tempo real, por se tratar da principal ferramenta para a validação das informações (solicitações de serviços).</w:t>
      </w:r>
    </w:p>
    <w:p w14:paraId="61E63C3A" w14:textId="77777777" w:rsidR="00BF601F" w:rsidRPr="008C6749" w:rsidRDefault="00BF601F" w:rsidP="00DF084C">
      <w:pPr>
        <w:keepLines/>
        <w:tabs>
          <w:tab w:val="left" w:pos="1134"/>
        </w:tabs>
        <w:ind w:left="1134" w:hanging="1134"/>
        <w:jc w:val="both"/>
        <w:rPr>
          <w:rFonts w:ascii="Arial" w:hAnsi="Arial" w:cs="Arial"/>
        </w:rPr>
      </w:pPr>
    </w:p>
    <w:p w14:paraId="58A15A34"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5.7.2</w:t>
      </w:r>
      <w:r w:rsidRPr="008C6749">
        <w:rPr>
          <w:rFonts w:ascii="Arial" w:hAnsi="Arial" w:cs="Arial"/>
        </w:rPr>
        <w:tab/>
      </w:r>
      <w:r w:rsidR="00BF601F" w:rsidRPr="008C6749">
        <w:rPr>
          <w:rFonts w:ascii="Arial" w:hAnsi="Arial" w:cs="Arial"/>
        </w:rPr>
        <w:t>Eventualmente, a CAIXA poderá agendar abastecimentos por meio de telefone ou e-mail,</w:t>
      </w:r>
      <w:r w:rsidR="00BF601F" w:rsidRPr="008C6749">
        <w:rPr>
          <w:rFonts w:ascii="Arial" w:hAnsi="Arial" w:cs="Arial"/>
          <w:i/>
          <w:iCs/>
        </w:rPr>
        <w:t xml:space="preserve"> respeitados os horários limites</w:t>
      </w:r>
      <w:r w:rsidR="00BF601F" w:rsidRPr="008C6749">
        <w:rPr>
          <w:rFonts w:ascii="Arial" w:hAnsi="Arial" w:cs="Arial"/>
        </w:rPr>
        <w:t>. Os agendamentos efetuados por contato telefônico serão formalizados pela CAIXA por e-mail.</w:t>
      </w:r>
    </w:p>
    <w:p w14:paraId="410E74A0" w14:textId="77777777" w:rsidR="00BF601F" w:rsidRPr="008C6749" w:rsidRDefault="00BF601F" w:rsidP="00DF084C">
      <w:pPr>
        <w:keepLines/>
        <w:tabs>
          <w:tab w:val="left" w:pos="1134"/>
        </w:tabs>
        <w:ind w:left="1134" w:hanging="1134"/>
        <w:jc w:val="both"/>
        <w:rPr>
          <w:rFonts w:ascii="Arial" w:hAnsi="Arial" w:cs="Arial"/>
        </w:rPr>
      </w:pPr>
    </w:p>
    <w:p w14:paraId="629D0201"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5.7.3</w:t>
      </w:r>
      <w:r w:rsidR="00BF601F" w:rsidRPr="008C6749">
        <w:rPr>
          <w:rFonts w:ascii="Arial" w:hAnsi="Arial" w:cs="Arial"/>
        </w:rPr>
        <w:tab/>
        <w:t>A CONTRATADA deverá informar imediatamente à CAIXA, por telefone, quaisquer anomalias verificadas no funcionamento do sistema ou em quaisquer outros meios de comunicação, não se eximindo de posterior comunicação formal.</w:t>
      </w:r>
    </w:p>
    <w:p w14:paraId="3C62BF13" w14:textId="77777777" w:rsidR="00BF601F" w:rsidRPr="008C6749" w:rsidRDefault="00BF601F" w:rsidP="00DF084C">
      <w:pPr>
        <w:keepLines/>
        <w:tabs>
          <w:tab w:val="left" w:pos="709"/>
          <w:tab w:val="left" w:pos="1134"/>
        </w:tabs>
        <w:ind w:left="1134" w:hanging="1134"/>
        <w:jc w:val="both"/>
        <w:rPr>
          <w:rFonts w:ascii="Arial" w:hAnsi="Arial" w:cs="Arial"/>
        </w:rPr>
      </w:pPr>
    </w:p>
    <w:p w14:paraId="33490628"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5.8</w:t>
      </w:r>
      <w:r w:rsidRPr="008C6749">
        <w:rPr>
          <w:rFonts w:ascii="Arial" w:hAnsi="Arial" w:cs="Arial"/>
        </w:rPr>
        <w:tab/>
      </w:r>
      <w:r w:rsidR="00BF601F" w:rsidRPr="008C6749">
        <w:rPr>
          <w:rFonts w:ascii="Arial" w:hAnsi="Arial" w:cs="Arial"/>
        </w:rPr>
        <w:t>A CONTRATADA é responsável por todos os valores por ela abastecidos nos equipamentos.</w:t>
      </w:r>
    </w:p>
    <w:p w14:paraId="137E0699" w14:textId="77777777" w:rsidR="00BF601F" w:rsidRPr="008C6749" w:rsidRDefault="00BF601F" w:rsidP="00DF084C">
      <w:pPr>
        <w:pStyle w:val="Recuodecorpodetexto"/>
        <w:tabs>
          <w:tab w:val="left" w:pos="709"/>
          <w:tab w:val="left" w:pos="1134"/>
          <w:tab w:val="left" w:pos="1985"/>
        </w:tabs>
        <w:ind w:left="1134"/>
        <w:rPr>
          <w:rFonts w:cs="Arial"/>
        </w:rPr>
      </w:pPr>
    </w:p>
    <w:p w14:paraId="64CFDBCB"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ab/>
        <w:t xml:space="preserve">Os abastecimentos de numerário serão efetuados obedecendo à programação informada pela CAIXA à </w:t>
      </w:r>
      <w:r w:rsidR="00BF601F" w:rsidRPr="008C6749">
        <w:rPr>
          <w:rFonts w:cs="Arial"/>
          <w:bCs/>
        </w:rPr>
        <w:t>CONTRATADA</w:t>
      </w:r>
      <w:r w:rsidR="00BF601F" w:rsidRPr="008C6749">
        <w:rPr>
          <w:rFonts w:cs="Arial"/>
        </w:rPr>
        <w:t xml:space="preserve"> até às 18h00 do dia anterior</w:t>
      </w:r>
      <w:r w:rsidR="00BF601F" w:rsidRPr="008C6749">
        <w:rPr>
          <w:rFonts w:cs="Arial"/>
          <w:i/>
          <w:iCs/>
        </w:rPr>
        <w:t xml:space="preserve"> para abastecimentos a serem realizados de terça-feira a sábado, e informados até às 19h30 das sextas-feiras, para abastecimentos a serem realizados aos domingos e segundas-feiras</w:t>
      </w:r>
      <w:r w:rsidR="00BF601F" w:rsidRPr="008C6749">
        <w:rPr>
          <w:rFonts w:cs="Arial"/>
        </w:rPr>
        <w:t xml:space="preserve">. </w:t>
      </w:r>
    </w:p>
    <w:p w14:paraId="152FEE23" w14:textId="77777777" w:rsidR="00BF601F" w:rsidRPr="008C6749" w:rsidRDefault="00BF601F" w:rsidP="00DF084C">
      <w:pPr>
        <w:pStyle w:val="Recuodecorpodetexto"/>
        <w:widowControl w:val="0"/>
        <w:tabs>
          <w:tab w:val="left" w:pos="709"/>
          <w:tab w:val="left" w:pos="1134"/>
        </w:tabs>
        <w:ind w:left="1134"/>
        <w:rPr>
          <w:rFonts w:cs="Arial"/>
        </w:rPr>
      </w:pPr>
    </w:p>
    <w:p w14:paraId="6ACF8410"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.1</w:t>
      </w:r>
      <w:r w:rsidR="00BF601F" w:rsidRPr="008C6749">
        <w:rPr>
          <w:rFonts w:cs="Arial"/>
        </w:rPr>
        <w:tab/>
        <w:t>Caso haja necessidade, a CAIXA poderá solicitar priorização, bem como programar o horário do abastecimento visando evitar eventuais desabastecimentos dos equipamentos.</w:t>
      </w:r>
    </w:p>
    <w:p w14:paraId="360A415D" w14:textId="77777777" w:rsidR="00BF601F" w:rsidRPr="008C6749" w:rsidRDefault="00BF601F" w:rsidP="00DF084C">
      <w:pPr>
        <w:pStyle w:val="Recuodecorpodetexto"/>
        <w:widowControl w:val="0"/>
        <w:tabs>
          <w:tab w:val="left" w:pos="1134"/>
        </w:tabs>
        <w:ind w:left="1134"/>
        <w:rPr>
          <w:rFonts w:cs="Arial"/>
        </w:rPr>
      </w:pPr>
    </w:p>
    <w:p w14:paraId="427A67D3"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.2</w:t>
      </w:r>
      <w:r w:rsidR="00BF601F" w:rsidRPr="008C6749">
        <w:rPr>
          <w:rFonts w:cs="Arial"/>
        </w:rPr>
        <w:tab/>
        <w:t>Os pedidos de priorização poderão ser encaminhados pela CAIXA até às 20h00 do dia anterior ao abastecimento.</w:t>
      </w:r>
    </w:p>
    <w:p w14:paraId="6CEDD7BA" w14:textId="77777777" w:rsidR="00BF601F" w:rsidRPr="008C6749" w:rsidRDefault="00BF601F" w:rsidP="00DF084C">
      <w:pPr>
        <w:pStyle w:val="Recuodecorpodetexto"/>
        <w:widowControl w:val="0"/>
        <w:tabs>
          <w:tab w:val="left" w:pos="1134"/>
        </w:tabs>
        <w:ind w:left="1134"/>
        <w:rPr>
          <w:rFonts w:cs="Arial"/>
        </w:rPr>
      </w:pPr>
    </w:p>
    <w:p w14:paraId="7B79DEBF"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.3</w:t>
      </w:r>
      <w:r w:rsidR="00BF601F" w:rsidRPr="008C6749">
        <w:rPr>
          <w:rFonts w:cs="Arial"/>
        </w:rPr>
        <w:tab/>
        <w:t>Caso não haja informação sobre os horários de agendamento ou pedidos de priorização, os abastecimentos deverão ser efetuados até às 20h00 do dia do atendimento.</w:t>
      </w:r>
    </w:p>
    <w:p w14:paraId="0D63400C" w14:textId="77777777" w:rsidR="00BF601F" w:rsidRPr="008C6749" w:rsidRDefault="00BF601F" w:rsidP="00DF084C">
      <w:pPr>
        <w:pStyle w:val="Recuodecorpodetexto"/>
        <w:widowControl w:val="0"/>
        <w:tabs>
          <w:tab w:val="left" w:pos="709"/>
          <w:tab w:val="left" w:pos="1134"/>
        </w:tabs>
        <w:ind w:left="1134"/>
        <w:rPr>
          <w:rFonts w:cs="Arial"/>
        </w:rPr>
      </w:pPr>
    </w:p>
    <w:p w14:paraId="339CCD2C"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.4</w:t>
      </w:r>
      <w:r w:rsidRPr="008C6749">
        <w:rPr>
          <w:rFonts w:cs="Arial"/>
        </w:rPr>
        <w:tab/>
      </w:r>
      <w:r w:rsidR="00BF601F" w:rsidRPr="008C6749">
        <w:rPr>
          <w:rFonts w:cs="Arial"/>
        </w:rPr>
        <w:t xml:space="preserve">No caso de dias não úteis, as rotinas de agendamento dos serviços serão realizadas da seguinte forma: </w:t>
      </w:r>
    </w:p>
    <w:p w14:paraId="2177EF65" w14:textId="77777777" w:rsidR="00B829B8" w:rsidRPr="008C6749" w:rsidRDefault="00B829B8" w:rsidP="00DF084C">
      <w:pPr>
        <w:pStyle w:val="Recuodecorpodetexto"/>
        <w:widowControl w:val="0"/>
        <w:tabs>
          <w:tab w:val="left" w:pos="1134"/>
        </w:tabs>
        <w:ind w:left="1134"/>
        <w:rPr>
          <w:rFonts w:cs="Arial"/>
          <w:strike/>
        </w:rPr>
      </w:pPr>
    </w:p>
    <w:p w14:paraId="1127CA70" w14:textId="77777777" w:rsidR="00BF601F" w:rsidRPr="008C6749" w:rsidRDefault="00BF601F" w:rsidP="00DF084C">
      <w:pPr>
        <w:pStyle w:val="Recuodecorpodetexto"/>
        <w:tabs>
          <w:tab w:val="left" w:pos="1134"/>
        </w:tabs>
        <w:ind w:left="1134" w:firstLine="0"/>
        <w:rPr>
          <w:rFonts w:cs="Arial"/>
        </w:rPr>
      </w:pPr>
      <w:r w:rsidRPr="008C6749">
        <w:rPr>
          <w:rFonts w:cs="Arial"/>
          <w:i/>
          <w:iCs/>
        </w:rPr>
        <w:t>- feriados e sábados: no dia útil anterior, até às 18h</w:t>
      </w:r>
      <w:r w:rsidR="00B829B8" w:rsidRPr="008C6749">
        <w:rPr>
          <w:rFonts w:cs="Arial"/>
          <w:i/>
          <w:iCs/>
        </w:rPr>
        <w:t>;</w:t>
      </w:r>
    </w:p>
    <w:p w14:paraId="3E8DEEDF" w14:textId="77777777" w:rsidR="00BF601F" w:rsidRPr="008C6749" w:rsidRDefault="00BF601F" w:rsidP="00DF084C">
      <w:pPr>
        <w:pStyle w:val="Recuodecorpodetexto"/>
        <w:tabs>
          <w:tab w:val="left" w:pos="1134"/>
        </w:tabs>
        <w:ind w:left="1134" w:firstLine="0"/>
        <w:rPr>
          <w:rFonts w:cs="Arial"/>
        </w:rPr>
      </w:pPr>
      <w:r w:rsidRPr="008C6749">
        <w:rPr>
          <w:rFonts w:cs="Arial"/>
          <w:i/>
          <w:iCs/>
        </w:rPr>
        <w:t>- domingo: até às 19h30, das sextas-feiras</w:t>
      </w:r>
      <w:r w:rsidR="00B829B8" w:rsidRPr="008C6749">
        <w:rPr>
          <w:rFonts w:cs="Arial"/>
          <w:i/>
          <w:iCs/>
        </w:rPr>
        <w:t>.</w:t>
      </w:r>
    </w:p>
    <w:p w14:paraId="6611C617" w14:textId="77777777" w:rsidR="00BF601F" w:rsidRPr="008C6749" w:rsidRDefault="00BF601F" w:rsidP="00DF084C">
      <w:pPr>
        <w:pStyle w:val="Recuodecorpodetexto"/>
        <w:widowControl w:val="0"/>
        <w:tabs>
          <w:tab w:val="left" w:pos="709"/>
          <w:tab w:val="left" w:pos="1134"/>
        </w:tabs>
        <w:ind w:left="1134"/>
        <w:rPr>
          <w:rFonts w:cs="Arial"/>
        </w:rPr>
      </w:pPr>
    </w:p>
    <w:p w14:paraId="52E93B78" w14:textId="77777777" w:rsidR="00BF601F" w:rsidRPr="008C6749" w:rsidRDefault="001B0B43" w:rsidP="00DF084C">
      <w:pPr>
        <w:pStyle w:val="Recuodecorpodetexto"/>
        <w:widowControl w:val="0"/>
        <w:tabs>
          <w:tab w:val="left" w:pos="709"/>
          <w:tab w:val="left" w:pos="1134"/>
        </w:tabs>
        <w:ind w:left="1134"/>
        <w:rPr>
          <w:rFonts w:cs="Arial"/>
        </w:rPr>
      </w:pPr>
      <w:r w:rsidRPr="008C6749">
        <w:rPr>
          <w:rFonts w:cs="Arial"/>
        </w:rPr>
        <w:t>5</w:t>
      </w:r>
      <w:r w:rsidR="00BF601F" w:rsidRPr="008C6749">
        <w:rPr>
          <w:rFonts w:cs="Arial"/>
        </w:rPr>
        <w:t>.1</w:t>
      </w:r>
      <w:r w:rsidR="00554E29" w:rsidRPr="008C6749">
        <w:rPr>
          <w:rFonts w:cs="Arial"/>
        </w:rPr>
        <w:t>0</w:t>
      </w:r>
      <w:r w:rsidRPr="008C6749">
        <w:rPr>
          <w:rFonts w:cs="Arial"/>
        </w:rPr>
        <w:tab/>
      </w:r>
      <w:r w:rsidRPr="008C6749">
        <w:rPr>
          <w:rFonts w:cs="Arial"/>
        </w:rPr>
        <w:tab/>
      </w:r>
      <w:r w:rsidR="00BF601F" w:rsidRPr="008C6749">
        <w:rPr>
          <w:rFonts w:cs="Arial"/>
        </w:rPr>
        <w:t>Se o equipamento estiver sendo usado por cliente no momento da intervenção, a CONTRATADA deverá aguardar o término do uso, para posterior realização do serviço.</w:t>
      </w:r>
    </w:p>
    <w:p w14:paraId="589B3FA3" w14:textId="77777777" w:rsidR="00BF601F" w:rsidRPr="008C6749" w:rsidRDefault="00BF601F" w:rsidP="00DF084C">
      <w:pPr>
        <w:pStyle w:val="Recuodecorpodetexto"/>
        <w:widowControl w:val="0"/>
        <w:tabs>
          <w:tab w:val="left" w:pos="709"/>
          <w:tab w:val="left" w:pos="1134"/>
        </w:tabs>
        <w:ind w:left="1134"/>
        <w:rPr>
          <w:rFonts w:cs="Arial"/>
        </w:rPr>
      </w:pPr>
    </w:p>
    <w:p w14:paraId="56E53046"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.1</w:t>
      </w:r>
      <w:r w:rsidR="00554E29" w:rsidRPr="008C6749">
        <w:rPr>
          <w:rFonts w:cs="Arial"/>
        </w:rPr>
        <w:t>0</w:t>
      </w:r>
      <w:r w:rsidR="00BF601F" w:rsidRPr="008C6749">
        <w:rPr>
          <w:rFonts w:cs="Arial"/>
        </w:rPr>
        <w:t>.1</w:t>
      </w:r>
      <w:r w:rsidR="00BF601F" w:rsidRPr="008C6749">
        <w:rPr>
          <w:rFonts w:cs="Arial"/>
        </w:rPr>
        <w:tab/>
        <w:t>Para a realização dos abastecimentos dos PAE múltiplos, SNC e Quiosque com mais de um equipamento, também, não poderão ser paralisados todos os equipamentos concomitantemente, devendo ser respeitado o limite máximo de 2 equipamentos por intervenção ou 50% dos equipamentos, o que for menor.</w:t>
      </w:r>
    </w:p>
    <w:p w14:paraId="3179C206" w14:textId="77777777" w:rsidR="00BF601F" w:rsidRPr="008C6749" w:rsidRDefault="00BF601F" w:rsidP="00DF084C">
      <w:pPr>
        <w:pStyle w:val="Recuodecorpodetexto"/>
        <w:widowControl w:val="0"/>
        <w:tabs>
          <w:tab w:val="left" w:pos="1134"/>
        </w:tabs>
        <w:ind w:left="1134"/>
        <w:rPr>
          <w:rFonts w:cs="Arial"/>
        </w:rPr>
      </w:pPr>
    </w:p>
    <w:p w14:paraId="27153CCB"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554E29" w:rsidRPr="008C6749">
        <w:rPr>
          <w:rFonts w:cs="Arial"/>
        </w:rPr>
        <w:t>.11</w:t>
      </w:r>
      <w:r w:rsidR="00BF601F" w:rsidRPr="008C6749">
        <w:rPr>
          <w:rFonts w:cs="Arial"/>
        </w:rPr>
        <w:tab/>
        <w:t xml:space="preserve">A fim de otimizar o processo de abastecimento </w:t>
      </w:r>
      <w:r w:rsidR="000C1805" w:rsidRPr="008C6749">
        <w:rPr>
          <w:rFonts w:cs="Arial"/>
        </w:rPr>
        <w:t>emergencial</w:t>
      </w:r>
      <w:r w:rsidR="00BF601F" w:rsidRPr="008C6749">
        <w:rPr>
          <w:rFonts w:cs="Arial"/>
        </w:rPr>
        <w:t>, a critério da CAIXA, serão disponibilizados valores superiores (reserva técnica) para custódia, conforme especificado na Proposta Comercial.</w:t>
      </w:r>
    </w:p>
    <w:p w14:paraId="74C9FEB3" w14:textId="77777777" w:rsidR="00BF601F" w:rsidRPr="008C6749" w:rsidRDefault="00BF601F" w:rsidP="00DF084C">
      <w:pPr>
        <w:pStyle w:val="Recuodecorpodetexto"/>
        <w:widowControl w:val="0"/>
        <w:tabs>
          <w:tab w:val="left" w:pos="1134"/>
        </w:tabs>
        <w:ind w:left="1134"/>
        <w:rPr>
          <w:rFonts w:cs="Arial"/>
        </w:rPr>
      </w:pPr>
    </w:p>
    <w:p w14:paraId="043D19C2"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554E29" w:rsidRPr="008C6749">
        <w:rPr>
          <w:rFonts w:cs="Arial"/>
        </w:rPr>
        <w:t>12</w:t>
      </w:r>
      <w:r w:rsidR="00BF601F" w:rsidRPr="008C6749">
        <w:rPr>
          <w:rFonts w:cs="Arial"/>
        </w:rPr>
        <w:tab/>
        <w:t>Não será admitida a guarda de numerário nos equipamentos fora dos cassetes e fora de equipamentos nos corredores de acesso às SNC.</w:t>
      </w:r>
    </w:p>
    <w:p w14:paraId="3711DD5A" w14:textId="77777777" w:rsidR="00BF601F" w:rsidRPr="008C6749" w:rsidRDefault="00BF601F" w:rsidP="00DF084C">
      <w:pPr>
        <w:pStyle w:val="Recuodecorpodetexto"/>
        <w:widowControl w:val="0"/>
        <w:tabs>
          <w:tab w:val="left" w:pos="1134"/>
        </w:tabs>
        <w:ind w:left="1134"/>
        <w:rPr>
          <w:rFonts w:cs="Arial"/>
        </w:rPr>
      </w:pPr>
    </w:p>
    <w:p w14:paraId="4365902D" w14:textId="77777777" w:rsidR="00BF601F" w:rsidRPr="008C6749" w:rsidRDefault="001B0B43" w:rsidP="00DF084C">
      <w:pPr>
        <w:tabs>
          <w:tab w:val="left" w:pos="1134"/>
        </w:tabs>
        <w:spacing w:after="120"/>
        <w:ind w:left="1134" w:hanging="1134"/>
        <w:jc w:val="both"/>
        <w:rPr>
          <w:rFonts w:ascii="Arial" w:hAnsi="Arial" w:cs="Arial"/>
          <w:b/>
        </w:rPr>
      </w:pPr>
      <w:r w:rsidRPr="008C6749">
        <w:rPr>
          <w:rFonts w:ascii="Arial" w:hAnsi="Arial" w:cs="Arial"/>
        </w:rPr>
        <w:t>5</w:t>
      </w:r>
      <w:r w:rsidR="00554E29" w:rsidRPr="008C6749">
        <w:rPr>
          <w:rFonts w:ascii="Arial" w:hAnsi="Arial" w:cs="Arial"/>
        </w:rPr>
        <w:t>.13</w:t>
      </w:r>
      <w:r w:rsidR="00BF601F" w:rsidRPr="008C6749">
        <w:rPr>
          <w:rFonts w:ascii="Arial" w:hAnsi="Arial" w:cs="Arial"/>
        </w:rPr>
        <w:tab/>
        <w:t>Caso sejam detectadas nos equipamentos cédulas impróprias para abastecimento, a CAIXA acionará a CONTRATADA para efetuar a troca total das cédulas abastecidas no terminal, no prazo máximo de 02h00 para serviços urbanos e de 05h00 para serviços interurbanos, sem custos adicionais, e independentemente da aplicação de penalidades cabíveis</w:t>
      </w:r>
      <w:r w:rsidR="00BF601F" w:rsidRPr="008C6749">
        <w:rPr>
          <w:rFonts w:ascii="Arial" w:hAnsi="Arial" w:cs="Arial"/>
          <w:b/>
        </w:rPr>
        <w:t>.</w:t>
      </w:r>
    </w:p>
    <w:p w14:paraId="2A58D6F4" w14:textId="77777777" w:rsidR="00BF601F" w:rsidRPr="008C6749" w:rsidRDefault="001B0B43" w:rsidP="00DF084C">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.14</w:t>
      </w:r>
      <w:r w:rsidR="00BF601F" w:rsidRPr="008C6749">
        <w:rPr>
          <w:rFonts w:ascii="Arial" w:hAnsi="Arial" w:cs="Arial"/>
        </w:rPr>
        <w:tab/>
        <w:t xml:space="preserve">Durante os procedimentos de abastecimento/desabastecimento, acionamento nos PAE, em que houver o acompanhamento de empregado CAIXA ou técnico responsável pela manutenção do </w:t>
      </w:r>
      <w:r w:rsidR="00BF601F" w:rsidRPr="008C6749">
        <w:rPr>
          <w:rFonts w:ascii="Arial" w:hAnsi="Arial" w:cs="Arial"/>
        </w:rPr>
        <w:lastRenderedPageBreak/>
        <w:t>equipamento, devidamente identificados, a CAIXA poderá solicitar registro fotográfico da qualidade do numerário abastecido.</w:t>
      </w:r>
    </w:p>
    <w:p w14:paraId="2D3B28DB" w14:textId="77777777" w:rsidR="00BF601F" w:rsidRPr="008C6749" w:rsidRDefault="001B0B43" w:rsidP="00DF084C">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.14</w:t>
      </w:r>
      <w:r w:rsidR="00BF601F" w:rsidRPr="008C6749">
        <w:rPr>
          <w:rFonts w:ascii="Arial" w:hAnsi="Arial" w:cs="Arial"/>
        </w:rPr>
        <w:t>.1</w:t>
      </w:r>
      <w:r w:rsidRPr="008C6749">
        <w:rPr>
          <w:rFonts w:ascii="Arial" w:hAnsi="Arial" w:cs="Arial"/>
        </w:rPr>
        <w:tab/>
      </w:r>
      <w:r w:rsidR="00BF601F" w:rsidRPr="008C6749">
        <w:rPr>
          <w:rFonts w:ascii="Arial" w:hAnsi="Arial" w:cs="Arial"/>
        </w:rPr>
        <w:t>Nesse caso, a CONTRATADA não poderá impedir tal procedimento, devendo ser registradas somente imagens das cédulas.</w:t>
      </w:r>
    </w:p>
    <w:p w14:paraId="21D3AF05" w14:textId="407EC5E0" w:rsidR="00201E45" w:rsidRDefault="001B0B43" w:rsidP="00FB1F08">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.15</w:t>
      </w:r>
      <w:r w:rsidR="00BF601F" w:rsidRPr="008C6749">
        <w:rPr>
          <w:rFonts w:ascii="Arial" w:hAnsi="Arial" w:cs="Arial"/>
        </w:rPr>
        <w:tab/>
        <w:t xml:space="preserve">A Guia de Transporte de Valores (GTV) será o documento utilizado para validar o transporte de numerário, sendo assinada por preposto/fiel autorizado da </w:t>
      </w:r>
      <w:r w:rsidR="00BF601F" w:rsidRPr="008C6749">
        <w:rPr>
          <w:rFonts w:ascii="Arial" w:hAnsi="Arial" w:cs="Arial"/>
          <w:bCs/>
        </w:rPr>
        <w:t>CONTRATADA,</w:t>
      </w:r>
      <w:r w:rsidR="00BF601F" w:rsidRPr="008C6749">
        <w:rPr>
          <w:rFonts w:ascii="Arial" w:hAnsi="Arial" w:cs="Arial"/>
        </w:rPr>
        <w:t xml:space="preserve"> arquivada e encaminhada cópia digitalizada à CAIXA para controle e conferência do faturamento, caso haja solicitação da CAIXA. </w:t>
      </w:r>
    </w:p>
    <w:p w14:paraId="12411903" w14:textId="77777777" w:rsidR="00FB1F08" w:rsidRPr="008C6749" w:rsidRDefault="00FB1F08" w:rsidP="00FB1F08">
      <w:pPr>
        <w:tabs>
          <w:tab w:val="left" w:pos="1134"/>
        </w:tabs>
        <w:spacing w:after="120"/>
        <w:ind w:left="1134" w:hanging="1134"/>
        <w:jc w:val="both"/>
        <w:rPr>
          <w:rFonts w:ascii="Arial" w:hAnsi="Arial" w:cs="Arial"/>
          <w:bCs/>
        </w:rPr>
      </w:pPr>
    </w:p>
    <w:p w14:paraId="50EE0CF6" w14:textId="77777777" w:rsidR="00BF601F" w:rsidRPr="008C6749" w:rsidRDefault="001B0B43" w:rsidP="00DF084C">
      <w:pPr>
        <w:keepLines/>
        <w:tabs>
          <w:tab w:val="left" w:pos="1134"/>
        </w:tabs>
        <w:spacing w:after="120"/>
        <w:ind w:left="1134" w:hanging="1134"/>
        <w:jc w:val="both"/>
        <w:rPr>
          <w:rFonts w:ascii="Arial" w:hAnsi="Arial" w:cs="Arial"/>
          <w:b/>
        </w:rPr>
      </w:pPr>
      <w:r w:rsidRPr="008C6749">
        <w:rPr>
          <w:rFonts w:ascii="Arial" w:hAnsi="Arial" w:cs="Arial"/>
          <w:b/>
        </w:rPr>
        <w:t>6</w:t>
      </w:r>
      <w:r w:rsidR="00BF601F" w:rsidRPr="008C6749">
        <w:rPr>
          <w:rFonts w:ascii="Arial" w:hAnsi="Arial" w:cs="Arial"/>
          <w:b/>
        </w:rPr>
        <w:tab/>
      </w:r>
      <w:r w:rsidR="00BF601F" w:rsidRPr="008C6749">
        <w:rPr>
          <w:rFonts w:ascii="Arial" w:hAnsi="Arial" w:cs="Arial"/>
          <w:b/>
          <w:u w:val="single"/>
        </w:rPr>
        <w:t>SERVIÇOS DE ACIONAMENTO TÉCNICO</w:t>
      </w:r>
      <w:r w:rsidR="00045E62" w:rsidRPr="008C6749">
        <w:rPr>
          <w:rFonts w:ascii="Arial" w:hAnsi="Arial" w:cs="Arial"/>
          <w:b/>
          <w:u w:val="single"/>
        </w:rPr>
        <w:t xml:space="preserve"> EM PAE, SNC E QUIOSQUE</w:t>
      </w:r>
    </w:p>
    <w:p w14:paraId="57741168"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.1</w:t>
      </w:r>
      <w:r w:rsidR="00BF601F" w:rsidRPr="008C6749">
        <w:rPr>
          <w:rFonts w:ascii="Arial" w:hAnsi="Arial" w:cs="Arial"/>
        </w:rPr>
        <w:tab/>
        <w:t>Para realização dos serviços de acionamento poderá ser utilizado carro-forte ou carro comum (leve) com escolta armada, desde que atendida a legislação em vigor, conforme prerrogativa da CONTRATADA com o objetivo de aproveitamento logístico e operacional.</w:t>
      </w:r>
    </w:p>
    <w:p w14:paraId="1ACCAD08"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.1.1</w:t>
      </w:r>
      <w:r w:rsidR="00BF601F" w:rsidRPr="008C6749">
        <w:rPr>
          <w:rFonts w:ascii="Arial" w:hAnsi="Arial" w:cs="Arial"/>
        </w:rPr>
        <w:tab/>
        <w:t>A utilização do carro comum não pode inviabilizar a conclusão dos serviços para os quais foi acionado, de tal forma que, se for necessário o desabastecimento, o carro forte deverá ser acionado, sem ônus adicional à CAIXA, exceto nos casos em que a CAIXA tenha designado o acionamento para o carro comum dedicado.</w:t>
      </w:r>
    </w:p>
    <w:p w14:paraId="3916D51D"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w:t>
      </w:r>
      <w:r w:rsidR="00BF601F" w:rsidRPr="008C6749">
        <w:rPr>
          <w:rFonts w:ascii="Arial" w:hAnsi="Arial" w:cs="Arial"/>
        </w:rPr>
        <w:tab/>
        <w:t xml:space="preserve">A CAIXA agendará o acionamento por ticket (bilhete eletrônico ou e-mail protocolado), correspondência eletrônica (e-mail), telefone ou </w:t>
      </w:r>
      <w:r w:rsidR="00BF601F" w:rsidRPr="008C6749">
        <w:rPr>
          <w:rFonts w:ascii="Arial" w:hAnsi="Arial" w:cs="Arial"/>
          <w:i/>
        </w:rPr>
        <w:t>fac-símile</w:t>
      </w:r>
      <w:r w:rsidR="00BF601F" w:rsidRPr="008C6749">
        <w:rPr>
          <w:rFonts w:ascii="Arial" w:hAnsi="Arial" w:cs="Arial"/>
        </w:rPr>
        <w:t>, que deverá ser confirmado pela CONTRATADA.</w:t>
      </w:r>
    </w:p>
    <w:p w14:paraId="3BFA7EC5"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.2.1</w:t>
      </w:r>
      <w:r w:rsidR="00BF601F" w:rsidRPr="008C6749">
        <w:rPr>
          <w:rFonts w:ascii="Arial" w:hAnsi="Arial" w:cs="Arial"/>
        </w:rPr>
        <w:tab/>
        <w:t>O agendamento por telefone será confirmado/formalizado pela CAIXA posteriormente por correspondência eletrônica.</w:t>
      </w:r>
    </w:p>
    <w:p w14:paraId="13DE1F1D"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.2.2</w:t>
      </w:r>
      <w:r w:rsidR="00BF601F" w:rsidRPr="008C6749">
        <w:rPr>
          <w:rFonts w:ascii="Arial" w:hAnsi="Arial" w:cs="Arial"/>
        </w:rPr>
        <w:tab/>
        <w:t>Os agendamentos dos serviços eventuais de acionamento serão efetuados pela CAIXA até às 18h00 do dia anterior à sua execução.</w:t>
      </w:r>
    </w:p>
    <w:p w14:paraId="4B5C6351" w14:textId="77777777" w:rsidR="00BF601F" w:rsidRPr="008C6749" w:rsidRDefault="00BF601F" w:rsidP="00DF084C">
      <w:pPr>
        <w:pStyle w:val="PargrafodaLista"/>
        <w:keepLines/>
        <w:numPr>
          <w:ilvl w:val="1"/>
          <w:numId w:val="31"/>
        </w:numPr>
        <w:tabs>
          <w:tab w:val="left" w:pos="0"/>
          <w:tab w:val="left" w:pos="1134"/>
        </w:tabs>
        <w:ind w:left="1134" w:hanging="1134"/>
        <w:contextualSpacing/>
        <w:jc w:val="both"/>
        <w:rPr>
          <w:rFonts w:ascii="Arial" w:hAnsi="Arial" w:cs="Arial"/>
        </w:rPr>
      </w:pPr>
      <w:r w:rsidRPr="008C6749">
        <w:rPr>
          <w:rFonts w:ascii="Arial" w:hAnsi="Arial" w:cs="Arial"/>
        </w:rPr>
        <w:t>No horário e local previstos para o acionamento, conforme agendamento efetuado pela CAIXA, caso a empresa responsável pela manutenção não esteja presente, a CONTRATADA deverá comunicar imediatamente a CAIXA sobre a ocorrência e aguardar 30 minutos no local, não se eximindo de posterior comunicação formal.</w:t>
      </w:r>
    </w:p>
    <w:p w14:paraId="325AF4B7" w14:textId="77777777" w:rsidR="00045E62" w:rsidRPr="008C6749" w:rsidRDefault="00045E62" w:rsidP="00DF084C">
      <w:pPr>
        <w:pStyle w:val="PargrafodaLista"/>
        <w:keepLines/>
        <w:tabs>
          <w:tab w:val="left" w:pos="0"/>
          <w:tab w:val="left" w:pos="1134"/>
        </w:tabs>
        <w:ind w:left="1134" w:hanging="1134"/>
        <w:contextualSpacing/>
        <w:jc w:val="both"/>
        <w:rPr>
          <w:rFonts w:ascii="Arial" w:hAnsi="Arial" w:cs="Arial"/>
        </w:rPr>
      </w:pPr>
    </w:p>
    <w:p w14:paraId="666AE599" w14:textId="77777777" w:rsidR="00BF601F" w:rsidRPr="008C6749" w:rsidRDefault="00BF601F" w:rsidP="00DF084C">
      <w:pPr>
        <w:pStyle w:val="PargrafodaLista"/>
        <w:keepLines/>
        <w:numPr>
          <w:ilvl w:val="2"/>
          <w:numId w:val="32"/>
        </w:numPr>
        <w:tabs>
          <w:tab w:val="left" w:pos="1134"/>
        </w:tabs>
        <w:ind w:left="1134" w:hanging="1134"/>
        <w:jc w:val="both"/>
        <w:rPr>
          <w:rFonts w:ascii="Arial" w:hAnsi="Arial" w:cs="Arial"/>
        </w:rPr>
      </w:pPr>
      <w:r w:rsidRPr="008C6749">
        <w:rPr>
          <w:rFonts w:ascii="Arial" w:hAnsi="Arial" w:cs="Arial"/>
        </w:rPr>
        <w:t>A contagem do prazo de 30 minutos para aguardar a chegada do técnico, bem como para o acionamento, se iniciará no horário agendado pela CAIXA, não cabendo sua contagem a partir do horário de chegada antecipada da CONTRATADA.</w:t>
      </w:r>
    </w:p>
    <w:p w14:paraId="2DF7059C" w14:textId="77777777" w:rsidR="00045E62" w:rsidRPr="008C6749" w:rsidRDefault="00045E62" w:rsidP="00DF084C">
      <w:pPr>
        <w:pStyle w:val="PargrafodaLista"/>
        <w:keepLines/>
        <w:tabs>
          <w:tab w:val="left" w:pos="1134"/>
        </w:tabs>
        <w:ind w:left="1134" w:hanging="1134"/>
        <w:jc w:val="both"/>
        <w:rPr>
          <w:rFonts w:ascii="Arial" w:hAnsi="Arial" w:cs="Arial"/>
        </w:rPr>
      </w:pPr>
    </w:p>
    <w:p w14:paraId="789F0224" w14:textId="77777777" w:rsidR="00BF601F" w:rsidRPr="008C6749" w:rsidRDefault="00BF601F" w:rsidP="00DF084C">
      <w:pPr>
        <w:pStyle w:val="PargrafodaLista"/>
        <w:keepLines/>
        <w:numPr>
          <w:ilvl w:val="2"/>
          <w:numId w:val="32"/>
        </w:numPr>
        <w:tabs>
          <w:tab w:val="left" w:pos="1134"/>
        </w:tabs>
        <w:ind w:left="1134" w:hanging="1134"/>
        <w:contextualSpacing/>
        <w:jc w:val="both"/>
        <w:rPr>
          <w:rFonts w:ascii="Arial" w:hAnsi="Arial" w:cs="Arial"/>
        </w:rPr>
      </w:pPr>
      <w:r w:rsidRPr="008C6749">
        <w:rPr>
          <w:rFonts w:ascii="Arial" w:hAnsi="Arial" w:cs="Arial"/>
        </w:rPr>
        <w:t>O tempo para realização do acionamento é de 30 minutos. Decorridos 20 minutos do horário agendado para o acionamento e não tendo finalizada a manutenção no equipamento, a CONTRATADA deverá solicitar autorização da CAIXA para permanecer no local com a cobrança do serviço complementar de acionamento, ou para o desabastecimento do equipamento, se necessário.</w:t>
      </w:r>
    </w:p>
    <w:p w14:paraId="0722226E" w14:textId="77777777" w:rsidR="00045E62" w:rsidRPr="008C6749" w:rsidRDefault="00045E62" w:rsidP="00DF084C">
      <w:pPr>
        <w:pStyle w:val="PargrafodaLista"/>
        <w:keepLines/>
        <w:tabs>
          <w:tab w:val="left" w:pos="1134"/>
        </w:tabs>
        <w:ind w:left="1134" w:hanging="1134"/>
        <w:contextualSpacing/>
        <w:jc w:val="both"/>
        <w:rPr>
          <w:rFonts w:ascii="Arial" w:hAnsi="Arial" w:cs="Arial"/>
        </w:rPr>
      </w:pPr>
    </w:p>
    <w:p w14:paraId="438F9979" w14:textId="77777777" w:rsidR="00BF601F" w:rsidRPr="008C6749" w:rsidRDefault="00BF601F" w:rsidP="00DF084C">
      <w:pPr>
        <w:pStyle w:val="PargrafodaLista"/>
        <w:keepLines/>
        <w:numPr>
          <w:ilvl w:val="1"/>
          <w:numId w:val="32"/>
        </w:numPr>
        <w:tabs>
          <w:tab w:val="left" w:pos="1134"/>
        </w:tabs>
        <w:ind w:left="1134" w:hanging="1134"/>
        <w:contextualSpacing/>
        <w:jc w:val="both"/>
        <w:rPr>
          <w:rFonts w:ascii="Arial" w:hAnsi="Arial" w:cs="Arial"/>
        </w:rPr>
      </w:pPr>
      <w:r w:rsidRPr="008C6749">
        <w:rPr>
          <w:rFonts w:ascii="Arial" w:hAnsi="Arial" w:cs="Arial"/>
        </w:rPr>
        <w:t>Caso seja comprovado por meio de laudo técnico oficial da empresa responsável pela manutenção do equipamento, o uso de numerário impróprio para utilização em PAE ou danos decorrentes de má-utilização do equipamento ou de seus componentes pela CONTRATADA, a cobrança dos serviços de acionamento para detectá-los e solucioná-los não será devida.</w:t>
      </w:r>
    </w:p>
    <w:p w14:paraId="76FF83AE" w14:textId="77777777" w:rsidR="00045E62" w:rsidRPr="008C6749" w:rsidRDefault="00045E62" w:rsidP="00DF084C">
      <w:pPr>
        <w:pStyle w:val="PargrafodaLista"/>
        <w:tabs>
          <w:tab w:val="left" w:pos="1134"/>
        </w:tabs>
        <w:ind w:left="1134" w:hanging="1134"/>
        <w:jc w:val="both"/>
        <w:rPr>
          <w:rFonts w:ascii="Arial" w:hAnsi="Arial" w:cs="Arial"/>
        </w:rPr>
      </w:pPr>
    </w:p>
    <w:p w14:paraId="436BAA6A" w14:textId="77777777" w:rsidR="00BF601F" w:rsidRPr="008C6749" w:rsidRDefault="00045E62" w:rsidP="00DF084C">
      <w:pPr>
        <w:keepLines/>
        <w:tabs>
          <w:tab w:val="left" w:pos="1134"/>
        </w:tabs>
        <w:ind w:left="1134" w:hanging="1134"/>
        <w:jc w:val="both"/>
        <w:rPr>
          <w:rFonts w:ascii="Arial" w:hAnsi="Arial" w:cs="Arial"/>
        </w:rPr>
      </w:pPr>
      <w:r w:rsidRPr="008C6749">
        <w:rPr>
          <w:rFonts w:ascii="Arial" w:hAnsi="Arial" w:cs="Arial"/>
        </w:rPr>
        <w:t>6.4.1</w:t>
      </w:r>
      <w:r w:rsidR="00BF601F" w:rsidRPr="008C6749">
        <w:rPr>
          <w:rFonts w:ascii="Arial" w:hAnsi="Arial" w:cs="Arial"/>
        </w:rPr>
        <w:tab/>
        <w:t>Caso seja comprovada a necessidade de reposição de peças/periféricos ou custos decorrentes de reparação do equipamento e/ou periféricos danificados por má-utilização pela CONTRATADA ou pela utilização de numerário impróprio para abastecimento, será devido o ressarcimento à CAIXA pelos prejuízos causados, cujos valores serão descontados da fatura a vencer, sem prejuízo do direito de defesa.</w:t>
      </w:r>
    </w:p>
    <w:p w14:paraId="14757642" w14:textId="77777777" w:rsidR="00045E62" w:rsidRPr="008C6749" w:rsidRDefault="00045E62" w:rsidP="00DF084C">
      <w:pPr>
        <w:keepLines/>
        <w:tabs>
          <w:tab w:val="left" w:pos="1134"/>
        </w:tabs>
        <w:ind w:left="1134" w:hanging="1134"/>
        <w:jc w:val="both"/>
        <w:rPr>
          <w:rFonts w:ascii="Arial" w:hAnsi="Arial" w:cs="Arial"/>
        </w:rPr>
      </w:pPr>
    </w:p>
    <w:p w14:paraId="79467BF8"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lastRenderedPageBreak/>
        <w:t>6</w:t>
      </w:r>
      <w:r w:rsidR="00BF601F" w:rsidRPr="008C6749">
        <w:rPr>
          <w:rFonts w:ascii="Arial" w:hAnsi="Arial" w:cs="Arial"/>
        </w:rPr>
        <w:t>.5</w:t>
      </w:r>
      <w:r w:rsidR="00BF601F" w:rsidRPr="008C6749">
        <w:rPr>
          <w:rFonts w:ascii="Arial" w:hAnsi="Arial" w:cs="Arial"/>
        </w:rPr>
        <w:tab/>
        <w:t>No caso específico de cassetes danificados no manuseio ou transporte, é facultado à CONTRATADA consertá-los às suas expensas desde que mantidas as condições e funcionamento originais e com duração máxima de 30 minutos para execução da manutenção, sendo que o acionamento técnico para realização do conserto não pode ser faturado para a CAIXA.</w:t>
      </w:r>
    </w:p>
    <w:p w14:paraId="200EC990"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.6</w:t>
      </w:r>
      <w:r w:rsidR="00BF601F" w:rsidRPr="008C6749">
        <w:rPr>
          <w:rFonts w:ascii="Arial" w:hAnsi="Arial" w:cs="Arial"/>
        </w:rPr>
        <w:tab/>
        <w:t>O atendimento para acionamento dos PAE simples, PAE múltiplos, SNC e Quiosque será realizado cumprindo-se os procedimentos abaixo:</w:t>
      </w:r>
    </w:p>
    <w:p w14:paraId="72576583"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rPr>
        <w:t xml:space="preserve">Procedimento de vistoria no local, conforme item </w:t>
      </w:r>
      <w:r w:rsidR="00B43959" w:rsidRPr="008C6749">
        <w:rPr>
          <w:rFonts w:ascii="Arial" w:hAnsi="Arial" w:cs="Arial"/>
        </w:rPr>
        <w:t>“CHECK LIST VISTORIA PAE”</w:t>
      </w:r>
      <w:r w:rsidR="00045E62" w:rsidRPr="008C6749">
        <w:rPr>
          <w:rFonts w:ascii="Arial" w:hAnsi="Arial" w:cs="Arial"/>
        </w:rPr>
        <w:t xml:space="preserve"> </w:t>
      </w:r>
      <w:r w:rsidRPr="008C6749">
        <w:rPr>
          <w:rFonts w:ascii="Arial" w:hAnsi="Arial" w:cs="Arial"/>
        </w:rPr>
        <w:t>deste Anexo;</w:t>
      </w:r>
    </w:p>
    <w:p w14:paraId="1DDE4861" w14:textId="77777777" w:rsidR="00BF601F" w:rsidRPr="008C6749" w:rsidRDefault="00BF601F" w:rsidP="00DF084C">
      <w:pPr>
        <w:pStyle w:val="PargrafodaLista"/>
        <w:keepLines/>
        <w:numPr>
          <w:ilvl w:val="0"/>
          <w:numId w:val="26"/>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Caso seja verificado o fim de papel da impressora, a CONTRATADA deverá efetuar a troca da bobina com o consumível estocado no interior do equipamento/carenagem e na ausência deste estoque, a CONTRATADA deverá utilizar uma das bobinas sobressalentes que deverá portar nos carros fortes ou carros comuns e comunicar o fato, no mapa diário, à CAIXA;</w:t>
      </w:r>
    </w:p>
    <w:p w14:paraId="738B7964" w14:textId="77777777" w:rsidR="00E1676C" w:rsidRPr="008C6749" w:rsidRDefault="00E1676C" w:rsidP="00DF084C">
      <w:pPr>
        <w:pStyle w:val="PargrafodaLista"/>
        <w:keepLines/>
        <w:tabs>
          <w:tab w:val="left" w:pos="1134"/>
          <w:tab w:val="left" w:pos="1560"/>
        </w:tabs>
        <w:autoSpaceDE w:val="0"/>
        <w:autoSpaceDN w:val="0"/>
        <w:spacing w:after="120"/>
        <w:ind w:left="1134"/>
        <w:contextualSpacing/>
        <w:jc w:val="both"/>
        <w:rPr>
          <w:rFonts w:ascii="Arial" w:hAnsi="Arial" w:cs="Arial"/>
          <w:bCs/>
        </w:rPr>
      </w:pPr>
    </w:p>
    <w:p w14:paraId="48BCEE75" w14:textId="77777777" w:rsidR="00BF601F" w:rsidRPr="008C6749" w:rsidRDefault="00BF601F" w:rsidP="00DF084C">
      <w:pPr>
        <w:pStyle w:val="PargrafodaLista"/>
        <w:keepLines/>
        <w:numPr>
          <w:ilvl w:val="0"/>
          <w:numId w:val="26"/>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rPr>
        <w:t>Verificação dos mecanismos do módulo pagador (correias, travas, sensores) para localizar e remover eventuais cédulas presas no módulo ou rasgadas;</w:t>
      </w:r>
    </w:p>
    <w:p w14:paraId="1314E589"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rPr>
        <w:t xml:space="preserve">As cédulas eventualmente localizadas no mecanismo deverão ser depositadas no cassete de rejeição, para posterior recolhimento quando da realização de abastecimento/desabastecimento, não sendo admitido seu retorno aos cassetes do equipamento; </w:t>
      </w:r>
    </w:p>
    <w:p w14:paraId="23B662E2"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bCs/>
        </w:rPr>
        <w:t xml:space="preserve">Após a finalização do acionamento e restabelecido o terminal, o mesmo deverá ser liberado para utilização, devendo a CONTRATADA aguardar a finalização do primeiro saque de numerário, </w:t>
      </w:r>
      <w:r w:rsidR="008808A2" w:rsidRPr="008C6749">
        <w:rPr>
          <w:rFonts w:ascii="Arial" w:hAnsi="Arial" w:cs="Arial"/>
          <w:bCs/>
        </w:rPr>
        <w:t>caso existam clientes presentes;</w:t>
      </w:r>
    </w:p>
    <w:p w14:paraId="26FC2EBA"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bCs/>
        </w:rPr>
        <w:t>Caso a manutenção seja finalizada anteriormente ao término da franquia de 30 minutos, e sendo o terminal liberado para utilização sem a presença de clientes, a CONTRATADA deverá, obrigatoriamente, permanecer no local até a realização do primeiro saque de numerário, estando dispensada quando da sua realização ou ao término do período de 30 minutos, o que ocorrer primeiro.</w:t>
      </w:r>
    </w:p>
    <w:p w14:paraId="33995902" w14:textId="77777777" w:rsidR="00BF601F" w:rsidRPr="008C6749" w:rsidRDefault="00045E62" w:rsidP="00DF084C">
      <w:pPr>
        <w:keepLines/>
        <w:tabs>
          <w:tab w:val="left" w:pos="1134"/>
        </w:tabs>
        <w:spacing w:before="120" w:after="120"/>
        <w:ind w:left="1134" w:hanging="1134"/>
        <w:jc w:val="both"/>
        <w:rPr>
          <w:rFonts w:ascii="Arial" w:hAnsi="Arial" w:cs="Arial"/>
        </w:rPr>
      </w:pPr>
      <w:r w:rsidRPr="008C6749">
        <w:rPr>
          <w:rFonts w:ascii="Arial" w:hAnsi="Arial" w:cs="Arial"/>
          <w:bCs/>
        </w:rPr>
        <w:t>6</w:t>
      </w:r>
      <w:r w:rsidR="00BF601F" w:rsidRPr="008C6749">
        <w:rPr>
          <w:rFonts w:ascii="Arial" w:hAnsi="Arial" w:cs="Arial"/>
          <w:bCs/>
        </w:rPr>
        <w:t>.7</w:t>
      </w:r>
      <w:r w:rsidR="00BF601F" w:rsidRPr="008C6749">
        <w:rPr>
          <w:rFonts w:ascii="Arial" w:hAnsi="Arial" w:cs="Arial"/>
          <w:bCs/>
        </w:rPr>
        <w:tab/>
      </w:r>
      <w:r w:rsidR="00BF601F" w:rsidRPr="008C6749">
        <w:rPr>
          <w:rFonts w:ascii="Arial" w:hAnsi="Arial" w:cs="Arial"/>
        </w:rPr>
        <w:t>Quando as intervenções para acionamento em PAE simples, múltiplos, SNC e Quiosque envolver abertura de cofre, a CONTRATADA deverá:</w:t>
      </w:r>
    </w:p>
    <w:p w14:paraId="1CF8677D"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Abrir o equipamento;</w:t>
      </w:r>
    </w:p>
    <w:p w14:paraId="00A6DE03"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Proceder ao definido no item</w:t>
      </w:r>
      <w:r w:rsidR="00045E62" w:rsidRPr="008C6749">
        <w:rPr>
          <w:rFonts w:cs="Arial"/>
        </w:rPr>
        <w:t xml:space="preserve"> 6</w:t>
      </w:r>
      <w:r w:rsidRPr="008C6749">
        <w:rPr>
          <w:rFonts w:cs="Arial"/>
        </w:rPr>
        <w:t>.6;</w:t>
      </w:r>
    </w:p>
    <w:p w14:paraId="1C9FC407"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 xml:space="preserve">Acompanhar a manutenção em realização pelo técnico responsável, nos termos definidos no item </w:t>
      </w:r>
      <w:r w:rsidR="00045E62" w:rsidRPr="008C6749">
        <w:rPr>
          <w:rFonts w:cs="Arial"/>
        </w:rPr>
        <w:t>6.3</w:t>
      </w:r>
      <w:r w:rsidRPr="008C6749">
        <w:rPr>
          <w:rFonts w:cs="Arial"/>
        </w:rPr>
        <w:t>;</w:t>
      </w:r>
    </w:p>
    <w:p w14:paraId="382FF718"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Acompanhar aos testes dos equipamentos recuperados;</w:t>
      </w:r>
    </w:p>
    <w:p w14:paraId="23271BB1"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 xml:space="preserve">Aguardar a finalização do primeiro saque de numerário, conforme descrito no item </w:t>
      </w:r>
      <w:r w:rsidR="00045E62" w:rsidRPr="008C6749">
        <w:rPr>
          <w:rFonts w:cs="Arial"/>
        </w:rPr>
        <w:t>6</w:t>
      </w:r>
      <w:r w:rsidRPr="008C6749">
        <w:rPr>
          <w:rFonts w:cs="Arial"/>
        </w:rPr>
        <w:t>.6;</w:t>
      </w:r>
    </w:p>
    <w:p w14:paraId="2E5E0781"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Proceder ao fechamento do chamado na CAIXA.</w:t>
      </w:r>
    </w:p>
    <w:p w14:paraId="6852AE29" w14:textId="77777777" w:rsidR="00BF601F" w:rsidRPr="008C6749" w:rsidRDefault="00BF601F" w:rsidP="00DF084C">
      <w:pPr>
        <w:pStyle w:val="Recuodecorpodetexto"/>
        <w:widowControl w:val="0"/>
        <w:tabs>
          <w:tab w:val="left" w:pos="709"/>
          <w:tab w:val="left" w:pos="1134"/>
        </w:tabs>
        <w:ind w:left="1134"/>
        <w:rPr>
          <w:rFonts w:cs="Arial"/>
        </w:rPr>
      </w:pPr>
    </w:p>
    <w:p w14:paraId="46F053FB"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8</w:t>
      </w:r>
      <w:r w:rsidR="00BF601F" w:rsidRPr="008C6749">
        <w:rPr>
          <w:rFonts w:ascii="Arial" w:hAnsi="Arial" w:cs="Arial"/>
        </w:rPr>
        <w:tab/>
        <w:t xml:space="preserve">O empregado da </w:t>
      </w:r>
      <w:r w:rsidR="00BF601F" w:rsidRPr="008C6749">
        <w:rPr>
          <w:rFonts w:ascii="Arial" w:hAnsi="Arial" w:cs="Arial"/>
          <w:bCs/>
        </w:rPr>
        <w:t xml:space="preserve">CONTRATADA, </w:t>
      </w:r>
      <w:r w:rsidR="00BF601F" w:rsidRPr="008C6749">
        <w:rPr>
          <w:rFonts w:ascii="Arial" w:hAnsi="Arial" w:cs="Arial"/>
        </w:rPr>
        <w:t>com base na Ordem de Serviço, deverá identificar previamente o técnico, mediante apresentação de identidade funcional acompanhada de documento de identidade – RG, anotando na folha de rota dos veículos o nome completo e a identificação funcional do técnico, a qual deverá ser mantida em arquivo por período mínimo de 90 dias.</w:t>
      </w:r>
    </w:p>
    <w:p w14:paraId="0CD28C0B"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.8.1</w:t>
      </w:r>
      <w:r w:rsidRPr="008C6749">
        <w:rPr>
          <w:rFonts w:cs="Arial"/>
        </w:rPr>
        <w:tab/>
      </w:r>
      <w:r w:rsidR="00BF601F" w:rsidRPr="008C6749">
        <w:rPr>
          <w:rFonts w:cs="Arial"/>
        </w:rPr>
        <w:t xml:space="preserve">No caso de inexistência de Ordem de Serviço, o funcionário da </w:t>
      </w:r>
      <w:r w:rsidR="00BF601F" w:rsidRPr="008C6749">
        <w:rPr>
          <w:rFonts w:cs="Arial"/>
          <w:bCs/>
        </w:rPr>
        <w:t>CONTRATADA</w:t>
      </w:r>
      <w:r w:rsidR="00BF601F" w:rsidRPr="008C6749">
        <w:rPr>
          <w:rFonts w:cs="Arial"/>
        </w:rPr>
        <w:t>, obrigatoriamente, deverá manter contato com o monitoramento da CAIXA, para confirmação do serviço.</w:t>
      </w:r>
    </w:p>
    <w:p w14:paraId="04533CE5" w14:textId="77777777" w:rsidR="00BF601F" w:rsidRPr="008C6749" w:rsidRDefault="00BF601F" w:rsidP="00DF084C">
      <w:pPr>
        <w:pStyle w:val="Recuodecorpodetexto"/>
        <w:widowControl w:val="0"/>
        <w:tabs>
          <w:tab w:val="left" w:pos="1134"/>
        </w:tabs>
        <w:ind w:left="1134"/>
        <w:rPr>
          <w:rFonts w:cs="Arial"/>
        </w:rPr>
      </w:pPr>
    </w:p>
    <w:p w14:paraId="0853C7D4"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.9</w:t>
      </w:r>
      <w:r w:rsidR="00BF601F" w:rsidRPr="008C6749">
        <w:rPr>
          <w:rFonts w:cs="Arial"/>
        </w:rPr>
        <w:tab/>
        <w:t>Quando for necessário efetuar formatação no equipamento com perda dos acumuladores sob orientação da CAIXA, a CONTRATADA deverá efetuar o recolhimento lógico no equipamento, bem como do numerário físico contido nos cassetes, inclusive de rejeição e proceder ao recolhimento para sua tesouraria com posterior conferência física dos valores e incorporação ao saldo de custódia da base.</w:t>
      </w:r>
    </w:p>
    <w:p w14:paraId="1125D10E" w14:textId="77777777" w:rsidR="00BF601F" w:rsidRPr="008C6749" w:rsidRDefault="00BF601F" w:rsidP="00DF084C">
      <w:pPr>
        <w:pStyle w:val="Recuodecorpodetexto"/>
        <w:widowControl w:val="0"/>
        <w:tabs>
          <w:tab w:val="left" w:pos="1134"/>
        </w:tabs>
        <w:ind w:left="1134"/>
        <w:rPr>
          <w:rFonts w:cs="Arial"/>
        </w:rPr>
      </w:pPr>
    </w:p>
    <w:p w14:paraId="72D1D309"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.9.1</w:t>
      </w:r>
      <w:r w:rsidR="00BF601F" w:rsidRPr="008C6749">
        <w:rPr>
          <w:rFonts w:cs="Arial"/>
        </w:rPr>
        <w:tab/>
        <w:t xml:space="preserve">Caso não seja possível efetuar o recolhimento lógico no equipamento, a CONTRATADA deverá </w:t>
      </w:r>
      <w:r w:rsidR="00BF601F" w:rsidRPr="008C6749">
        <w:rPr>
          <w:rFonts w:cs="Arial"/>
        </w:rPr>
        <w:lastRenderedPageBreak/>
        <w:t>entrar em contato imediatamente com a CAIXA, informando sobre o procedimento e solicitando as devidas orientações.</w:t>
      </w:r>
    </w:p>
    <w:p w14:paraId="7699EF03" w14:textId="77777777" w:rsidR="00BF601F" w:rsidRPr="008C6749" w:rsidRDefault="00BF601F" w:rsidP="00DF084C">
      <w:pPr>
        <w:pStyle w:val="Recuodecorpodetexto"/>
        <w:widowControl w:val="0"/>
        <w:tabs>
          <w:tab w:val="left" w:pos="1134"/>
        </w:tabs>
        <w:ind w:left="1134"/>
        <w:rPr>
          <w:rFonts w:cs="Arial"/>
        </w:rPr>
      </w:pPr>
    </w:p>
    <w:p w14:paraId="0A7331EA"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.10</w:t>
      </w:r>
      <w:r w:rsidR="00BF601F" w:rsidRPr="008C6749">
        <w:rPr>
          <w:rFonts w:cs="Arial"/>
        </w:rPr>
        <w:tab/>
        <w:t>Quando for necessário o desabastecimento do PAE para realização da manutenção, conforme determinado pela CAIXA, a CONTRATADA deverá entregar ao técnico responsável pela manutenção uma cópia da chave do cofre e retornar o equipamento para a senha de usuário original de fábrica.</w:t>
      </w:r>
    </w:p>
    <w:p w14:paraId="004EA02C" w14:textId="77777777" w:rsidR="00BF601F" w:rsidRPr="008C6749" w:rsidRDefault="00BF601F" w:rsidP="00DF084C">
      <w:pPr>
        <w:pStyle w:val="Recuodecorpodetexto"/>
        <w:widowControl w:val="0"/>
        <w:tabs>
          <w:tab w:val="left" w:pos="709"/>
          <w:tab w:val="left" w:pos="1134"/>
        </w:tabs>
        <w:ind w:left="1134"/>
        <w:rPr>
          <w:rFonts w:cs="Arial"/>
        </w:rPr>
      </w:pPr>
    </w:p>
    <w:p w14:paraId="63637A5E"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.10.1</w:t>
      </w:r>
      <w:r w:rsidR="00BF601F" w:rsidRPr="008C6749">
        <w:rPr>
          <w:rFonts w:cs="Arial"/>
        </w:rPr>
        <w:tab/>
        <w:t>A CAIXA solicitará o reabastecimento do equipamento que sofreu intervenção, por meio de nova ordem de abastecimento, quando será devolvida à Contratada a chave e deverá ser absorvido o equipamento, mediante a troca das senhas.</w:t>
      </w:r>
    </w:p>
    <w:p w14:paraId="7A5A65CD" w14:textId="77777777" w:rsidR="00BF601F" w:rsidRPr="008C6749" w:rsidRDefault="00BF601F" w:rsidP="00DF084C">
      <w:pPr>
        <w:pStyle w:val="Recuodecorpodetexto"/>
        <w:widowControl w:val="0"/>
        <w:tabs>
          <w:tab w:val="left" w:pos="709"/>
          <w:tab w:val="left" w:pos="1134"/>
        </w:tabs>
        <w:ind w:left="1134"/>
        <w:rPr>
          <w:rFonts w:cs="Arial"/>
        </w:rPr>
      </w:pPr>
    </w:p>
    <w:p w14:paraId="5A52598B" w14:textId="77777777" w:rsidR="00BF601F" w:rsidRPr="008C6749" w:rsidRDefault="00045E62" w:rsidP="00DF084C">
      <w:pPr>
        <w:keepLines/>
        <w:tabs>
          <w:tab w:val="left" w:pos="1134"/>
        </w:tabs>
        <w:spacing w:after="120"/>
        <w:ind w:left="1134" w:hanging="1134"/>
        <w:jc w:val="both"/>
        <w:rPr>
          <w:rFonts w:ascii="Arial" w:hAnsi="Arial" w:cs="Arial"/>
          <w:b/>
        </w:rPr>
      </w:pPr>
      <w:r w:rsidRPr="008C6749">
        <w:rPr>
          <w:rFonts w:ascii="Arial" w:hAnsi="Arial" w:cs="Arial"/>
          <w:b/>
        </w:rPr>
        <w:t>7</w:t>
      </w:r>
      <w:r w:rsidR="00BF601F" w:rsidRPr="008C6749">
        <w:rPr>
          <w:rFonts w:ascii="Arial" w:hAnsi="Arial" w:cs="Arial"/>
          <w:b/>
        </w:rPr>
        <w:tab/>
      </w:r>
      <w:r w:rsidR="00BF601F" w:rsidRPr="008C6749">
        <w:rPr>
          <w:rFonts w:ascii="Arial" w:hAnsi="Arial" w:cs="Arial"/>
          <w:b/>
          <w:u w:val="single"/>
        </w:rPr>
        <w:t xml:space="preserve">CARRO COMUM DEDICADO PARA SERVIÇOS DE ACIONAMENTOS </w:t>
      </w:r>
      <w:r w:rsidRPr="008C6749">
        <w:rPr>
          <w:rFonts w:ascii="Arial" w:hAnsi="Arial" w:cs="Arial"/>
          <w:b/>
          <w:u w:val="single"/>
        </w:rPr>
        <w:t>TÉCNICOS EM PAE, SNC E QUIOSQUE</w:t>
      </w:r>
    </w:p>
    <w:p w14:paraId="2442226F"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.1</w:t>
      </w:r>
      <w:r w:rsidR="00BF601F" w:rsidRPr="008C6749">
        <w:rPr>
          <w:rFonts w:ascii="Arial" w:hAnsi="Arial" w:cs="Arial"/>
        </w:rPr>
        <w:tab/>
        <w:t>A Contratada deverá disponibilizar carros comuns dedicados, na forma da legislação em vigor, para a prestação de serviços de acionamento em PAE simples, múltiplo, Quiosque e Sala Não Contígua (SNC), para atendimentos conforme cronograma definido pela CAIXA.</w:t>
      </w:r>
    </w:p>
    <w:p w14:paraId="182FB63F" w14:textId="77777777" w:rsidR="00BF601F" w:rsidRPr="008C6749" w:rsidRDefault="0059180C" w:rsidP="00DF084C">
      <w:pPr>
        <w:keepLines/>
        <w:tabs>
          <w:tab w:val="left" w:pos="851"/>
          <w:tab w:val="left" w:pos="1134"/>
        </w:tabs>
        <w:spacing w:after="120"/>
        <w:ind w:left="1134" w:hanging="1134"/>
        <w:jc w:val="both"/>
        <w:rPr>
          <w:rFonts w:ascii="Arial" w:hAnsi="Arial" w:cs="Arial"/>
        </w:rPr>
      </w:pPr>
      <w:r w:rsidRPr="008C6749">
        <w:rPr>
          <w:rFonts w:ascii="Arial" w:hAnsi="Arial" w:cs="Arial"/>
        </w:rPr>
        <w:t>7.2</w:t>
      </w:r>
      <w:r w:rsidR="00BF601F" w:rsidRPr="008C6749">
        <w:rPr>
          <w:rFonts w:ascii="Arial" w:hAnsi="Arial" w:cs="Arial"/>
        </w:rPr>
        <w:tab/>
      </w:r>
      <w:r w:rsidRPr="008C6749">
        <w:rPr>
          <w:rFonts w:ascii="Arial" w:hAnsi="Arial" w:cs="Arial"/>
        </w:rPr>
        <w:tab/>
      </w:r>
      <w:r w:rsidR="00BF601F" w:rsidRPr="008C6749">
        <w:rPr>
          <w:rFonts w:ascii="Arial" w:hAnsi="Arial" w:cs="Arial"/>
        </w:rPr>
        <w:t xml:space="preserve">O carro comum dedicado prestará serviços para os PAE localizados num raio de 200km a partir da base em que está sediado. </w:t>
      </w:r>
    </w:p>
    <w:p w14:paraId="796F5205" w14:textId="77777777" w:rsidR="00BF601F" w:rsidRPr="008C6749" w:rsidRDefault="0059180C" w:rsidP="00DF084C">
      <w:pPr>
        <w:keepLines/>
        <w:tabs>
          <w:tab w:val="left" w:pos="851"/>
          <w:tab w:val="left" w:pos="1134"/>
        </w:tabs>
        <w:spacing w:after="120"/>
        <w:ind w:left="1134" w:hanging="1134"/>
        <w:jc w:val="both"/>
        <w:rPr>
          <w:rFonts w:ascii="Arial" w:hAnsi="Arial" w:cs="Arial"/>
        </w:rPr>
      </w:pPr>
      <w:r w:rsidRPr="008C6749">
        <w:rPr>
          <w:rFonts w:ascii="Arial" w:hAnsi="Arial" w:cs="Arial"/>
        </w:rPr>
        <w:t>7.3</w:t>
      </w:r>
      <w:r w:rsidR="00BF601F" w:rsidRPr="008C6749">
        <w:rPr>
          <w:rFonts w:ascii="Arial" w:hAnsi="Arial" w:cs="Arial"/>
        </w:rPr>
        <w:tab/>
      </w:r>
      <w:r w:rsidRPr="008C6749">
        <w:rPr>
          <w:rFonts w:ascii="Arial" w:hAnsi="Arial" w:cs="Arial"/>
        </w:rPr>
        <w:tab/>
      </w:r>
      <w:r w:rsidR="00BF601F" w:rsidRPr="008C6749">
        <w:rPr>
          <w:rFonts w:ascii="Arial" w:hAnsi="Arial" w:cs="Arial"/>
        </w:rPr>
        <w:t>A CAIXA poderá ajustar a quantidade de carros comuns dedicados, de acordo com a expansão do canal ou otimização do processo de suporte, por meio da formalização com, no máximo, 30 (trinta) dias de antecedência</w:t>
      </w:r>
      <w:r w:rsidR="007A6C59" w:rsidRPr="008C6749">
        <w:rPr>
          <w:rFonts w:ascii="Arial" w:hAnsi="Arial" w:cs="Arial"/>
        </w:rPr>
        <w:t>.</w:t>
      </w:r>
    </w:p>
    <w:p w14:paraId="3EAA806E" w14:textId="77777777" w:rsidR="005A6122" w:rsidRPr="008C6749" w:rsidRDefault="00BF601F" w:rsidP="00DF084C">
      <w:pPr>
        <w:pStyle w:val="PargrafodaLista"/>
        <w:keepLines/>
        <w:numPr>
          <w:ilvl w:val="1"/>
          <w:numId w:val="44"/>
        </w:numPr>
        <w:tabs>
          <w:tab w:val="left" w:pos="1134"/>
        </w:tabs>
        <w:spacing w:after="120"/>
        <w:ind w:left="1134" w:hanging="1134"/>
        <w:jc w:val="both"/>
        <w:rPr>
          <w:rFonts w:ascii="Arial" w:hAnsi="Arial" w:cs="Arial"/>
        </w:rPr>
      </w:pPr>
      <w:r w:rsidRPr="008C6749">
        <w:rPr>
          <w:rFonts w:ascii="Arial" w:hAnsi="Arial" w:cs="Arial"/>
        </w:rPr>
        <w:t>O carro comum dedicado prestará serviços de acionamento no período de 08h00 às 20h00, em todos os dias da semana, inclusive feriados.</w:t>
      </w:r>
    </w:p>
    <w:p w14:paraId="2E0DC41E" w14:textId="77777777" w:rsidR="00BF601F" w:rsidRPr="008C6749" w:rsidRDefault="00BF601F" w:rsidP="00DF084C">
      <w:pPr>
        <w:pStyle w:val="PargrafodaLista"/>
        <w:keepLines/>
        <w:numPr>
          <w:ilvl w:val="1"/>
          <w:numId w:val="44"/>
        </w:numPr>
        <w:tabs>
          <w:tab w:val="left" w:pos="1134"/>
        </w:tabs>
        <w:spacing w:after="120"/>
        <w:ind w:left="1134" w:hanging="1134"/>
        <w:jc w:val="both"/>
        <w:rPr>
          <w:rFonts w:ascii="Arial" w:hAnsi="Arial" w:cs="Arial"/>
        </w:rPr>
      </w:pPr>
      <w:r w:rsidRPr="008C6749">
        <w:rPr>
          <w:rFonts w:ascii="Arial" w:hAnsi="Arial" w:cs="Arial"/>
        </w:rPr>
        <w:t xml:space="preserve">O carro comum deverá portar chaves ou senhas e cartões necessários para as manutenções </w:t>
      </w:r>
      <w:proofErr w:type="spellStart"/>
      <w:r w:rsidRPr="008C6749">
        <w:rPr>
          <w:rFonts w:ascii="Arial" w:hAnsi="Arial" w:cs="Arial"/>
          <w:i/>
        </w:rPr>
        <w:t>intra</w:t>
      </w:r>
      <w:proofErr w:type="spellEnd"/>
      <w:r w:rsidRPr="008C6749">
        <w:rPr>
          <w:rFonts w:ascii="Arial" w:hAnsi="Arial" w:cs="Arial"/>
        </w:rPr>
        <w:t xml:space="preserve"> ou </w:t>
      </w:r>
      <w:r w:rsidRPr="008C6749">
        <w:rPr>
          <w:rFonts w:ascii="Arial" w:hAnsi="Arial" w:cs="Arial"/>
          <w:i/>
        </w:rPr>
        <w:t>extra</w:t>
      </w:r>
      <w:r w:rsidRPr="008C6749">
        <w:rPr>
          <w:rFonts w:ascii="Arial" w:hAnsi="Arial" w:cs="Arial"/>
        </w:rPr>
        <w:t xml:space="preserve"> cofre (cofre, módulo depositário, gabinete superior, carenagens) bem como chaves e senhas de alarme para acesso aos corredores de abastecimento.</w:t>
      </w:r>
    </w:p>
    <w:p w14:paraId="612989AA" w14:textId="77777777" w:rsidR="00BF601F" w:rsidRPr="008C6749" w:rsidRDefault="0059180C" w:rsidP="00DF084C">
      <w:pPr>
        <w:keepLines/>
        <w:tabs>
          <w:tab w:val="left" w:pos="1134"/>
        </w:tabs>
        <w:spacing w:after="120"/>
        <w:ind w:left="1134" w:hanging="1134"/>
        <w:jc w:val="both"/>
        <w:rPr>
          <w:rFonts w:ascii="Arial" w:hAnsi="Arial" w:cs="Arial"/>
          <w:b/>
        </w:rPr>
      </w:pPr>
      <w:r w:rsidRPr="008C6749">
        <w:rPr>
          <w:rFonts w:ascii="Arial" w:hAnsi="Arial" w:cs="Arial"/>
        </w:rPr>
        <w:t>7</w:t>
      </w:r>
      <w:r w:rsidR="00BF601F" w:rsidRPr="008C6749">
        <w:rPr>
          <w:rFonts w:ascii="Arial" w:hAnsi="Arial" w:cs="Arial"/>
        </w:rPr>
        <w:t>.5.1</w:t>
      </w:r>
      <w:r w:rsidR="00BF601F" w:rsidRPr="008C6749">
        <w:rPr>
          <w:rFonts w:ascii="Arial" w:hAnsi="Arial" w:cs="Arial"/>
        </w:rPr>
        <w:tab/>
        <w:t>A CAIXA definirá pontos preferenciais, limitado a 10% dos pontos assistidos pelo respectivo carro comum dedicado, para os quais a CONTRATADA deverá portar sempre todos os insumos necessários à realização dos serviços de acionamento, independentemente de haver demanda</w:t>
      </w:r>
      <w:r w:rsidR="00BF601F" w:rsidRPr="008C6749">
        <w:rPr>
          <w:rFonts w:ascii="Arial" w:hAnsi="Arial" w:cs="Arial"/>
          <w:b/>
        </w:rPr>
        <w:t xml:space="preserve">. </w:t>
      </w:r>
    </w:p>
    <w:p w14:paraId="119325A3"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.6</w:t>
      </w:r>
      <w:r w:rsidR="00BF601F" w:rsidRPr="008C6749">
        <w:rPr>
          <w:rFonts w:ascii="Arial" w:hAnsi="Arial" w:cs="Arial"/>
        </w:rPr>
        <w:tab/>
        <w:t xml:space="preserve">A CAIXA poderá agendar serviços de acionamento por carros-fortes ou carros comuns da CONTRATADA, independentemente da previsão no contrato do carro comum dedicado. Neste caso, caso sejam executados os serviços, será devida a cobrança do serviço de acionamento na respectiva modalidade. </w:t>
      </w:r>
    </w:p>
    <w:p w14:paraId="5517A0C0"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.7</w:t>
      </w:r>
      <w:r w:rsidR="00BF601F" w:rsidRPr="008C6749">
        <w:rPr>
          <w:rFonts w:ascii="Arial" w:hAnsi="Arial" w:cs="Arial"/>
        </w:rPr>
        <w:tab/>
        <w:t>Os custos para duplicação de todas as chaves, para uso exclusivo da CONTRATADA, deverão ocorrer às suas expensas.</w:t>
      </w:r>
    </w:p>
    <w:p w14:paraId="067ECAFB"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.8</w:t>
      </w:r>
      <w:r w:rsidR="00BF601F" w:rsidRPr="008C6749">
        <w:rPr>
          <w:rFonts w:ascii="Arial" w:hAnsi="Arial" w:cs="Arial"/>
        </w:rPr>
        <w:tab/>
        <w:t>Quando do acionamento por carro comum dedicado, havendo necessidade de desabastecimento do equipamento, a CONTRATADA deverá providenciar carro forte para a execução do serviço, sendo devida a cobrança do serviço de desabastecimento.</w:t>
      </w:r>
    </w:p>
    <w:p w14:paraId="493DC1D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.9</w:t>
      </w:r>
      <w:r w:rsidR="00BF601F" w:rsidRPr="008C6749">
        <w:rPr>
          <w:rFonts w:ascii="Arial" w:hAnsi="Arial" w:cs="Arial"/>
        </w:rPr>
        <w:tab/>
        <w:t xml:space="preserve">Os atendimentos técnicos de Primeiro Nível (sem abertura do cofre) serão efetuados conforme dispõe o </w:t>
      </w:r>
      <w:r w:rsidR="00C2602A" w:rsidRPr="008C6749">
        <w:rPr>
          <w:rFonts w:ascii="Arial" w:hAnsi="Arial" w:cs="Arial"/>
        </w:rPr>
        <w:t xml:space="preserve">item </w:t>
      </w:r>
      <w:r w:rsidR="00B43959" w:rsidRPr="008C6749">
        <w:rPr>
          <w:rFonts w:ascii="Arial" w:hAnsi="Arial" w:cs="Arial"/>
        </w:rPr>
        <w:t>“</w:t>
      </w:r>
      <w:r w:rsidR="00BF601F" w:rsidRPr="008C6749">
        <w:rPr>
          <w:rFonts w:ascii="Arial" w:hAnsi="Arial" w:cs="Arial"/>
        </w:rPr>
        <w:t>Manual de Primeiro Nível</w:t>
      </w:r>
      <w:r w:rsidR="00B43959" w:rsidRPr="008C6749">
        <w:rPr>
          <w:rFonts w:ascii="Arial" w:hAnsi="Arial" w:cs="Arial"/>
        </w:rPr>
        <w:t>”</w:t>
      </w:r>
      <w:r w:rsidR="00BF601F" w:rsidRPr="008C6749">
        <w:rPr>
          <w:rFonts w:ascii="Arial" w:hAnsi="Arial" w:cs="Arial"/>
        </w:rPr>
        <w:t xml:space="preserve">. </w:t>
      </w:r>
    </w:p>
    <w:p w14:paraId="614354D0"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.10</w:t>
      </w:r>
      <w:r w:rsidR="00BF601F" w:rsidRPr="008C6749">
        <w:rPr>
          <w:rFonts w:cs="Arial"/>
        </w:rPr>
        <w:tab/>
      </w:r>
      <w:r w:rsidRPr="008C6749">
        <w:rPr>
          <w:rFonts w:cs="Arial"/>
        </w:rPr>
        <w:tab/>
      </w:r>
      <w:r w:rsidR="00BF601F" w:rsidRPr="008C6749">
        <w:rPr>
          <w:rFonts w:cs="Arial"/>
        </w:rPr>
        <w:t>A CAIXA agendará os serviços de acionamento técnico por estrutura de carro comum à disposição conforme sua necessidade, até às 20h00 do dia anterior ao de execução dos serviços.</w:t>
      </w:r>
      <w:r w:rsidR="00BF601F" w:rsidRPr="008C6749">
        <w:rPr>
          <w:rFonts w:cs="Arial"/>
        </w:rPr>
        <w:tab/>
      </w:r>
    </w:p>
    <w:p w14:paraId="6F19905E" w14:textId="77777777" w:rsidR="008808A2" w:rsidRPr="008C6749" w:rsidRDefault="008808A2" w:rsidP="00DF084C">
      <w:pPr>
        <w:pStyle w:val="Recuodecorpodetexto"/>
        <w:widowControl w:val="0"/>
        <w:tabs>
          <w:tab w:val="left" w:pos="709"/>
          <w:tab w:val="left" w:pos="1134"/>
        </w:tabs>
        <w:ind w:left="1134"/>
        <w:rPr>
          <w:rFonts w:cs="Arial"/>
        </w:rPr>
      </w:pPr>
    </w:p>
    <w:p w14:paraId="42C45A10"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.10.1</w:t>
      </w:r>
      <w:r w:rsidR="00BF601F" w:rsidRPr="008C6749">
        <w:rPr>
          <w:rFonts w:cs="Arial"/>
        </w:rPr>
        <w:tab/>
      </w:r>
      <w:r w:rsidRPr="008C6749">
        <w:rPr>
          <w:rFonts w:cs="Arial"/>
        </w:rPr>
        <w:tab/>
      </w:r>
      <w:r w:rsidR="00BF601F" w:rsidRPr="008C6749">
        <w:rPr>
          <w:rFonts w:cs="Arial"/>
        </w:rPr>
        <w:t>Havendo necessidade, a CAIXA poderá solicitar alteração do cronograma agendado na mesma data da execução dos serviços, adequando demais atendimentos programados.</w:t>
      </w:r>
    </w:p>
    <w:p w14:paraId="01BFF1A8" w14:textId="77777777" w:rsidR="00BF601F" w:rsidRPr="008C6749" w:rsidRDefault="00BF601F" w:rsidP="00DF084C">
      <w:pPr>
        <w:pStyle w:val="Recuodecorpodetexto"/>
        <w:widowControl w:val="0"/>
        <w:tabs>
          <w:tab w:val="left" w:pos="709"/>
          <w:tab w:val="left" w:pos="1134"/>
        </w:tabs>
        <w:ind w:left="1134"/>
        <w:rPr>
          <w:rFonts w:cs="Arial"/>
        </w:rPr>
      </w:pPr>
    </w:p>
    <w:p w14:paraId="3BA66557"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.11</w:t>
      </w:r>
      <w:r w:rsidR="00BF601F" w:rsidRPr="008C6749">
        <w:rPr>
          <w:rFonts w:cs="Arial"/>
        </w:rPr>
        <w:tab/>
      </w:r>
      <w:r w:rsidRPr="008C6749">
        <w:rPr>
          <w:rFonts w:cs="Arial"/>
        </w:rPr>
        <w:tab/>
      </w:r>
      <w:r w:rsidR="00BF601F" w:rsidRPr="008C6749">
        <w:rPr>
          <w:rFonts w:cs="Arial"/>
        </w:rPr>
        <w:t>Considerando a característica do serviço, no período de atendimento deverá estar incluso o intervalo de 1 (uma) hora para almoço.</w:t>
      </w:r>
    </w:p>
    <w:p w14:paraId="798A93FE" w14:textId="77777777" w:rsidR="00BF601F" w:rsidRPr="008C6749" w:rsidRDefault="00BF601F" w:rsidP="00DF084C">
      <w:pPr>
        <w:pStyle w:val="Recuodecorpodetexto"/>
        <w:widowControl w:val="0"/>
        <w:tabs>
          <w:tab w:val="left" w:pos="709"/>
          <w:tab w:val="left" w:pos="1134"/>
        </w:tabs>
        <w:ind w:left="1134"/>
        <w:rPr>
          <w:rFonts w:cs="Arial"/>
        </w:rPr>
      </w:pPr>
    </w:p>
    <w:p w14:paraId="545C82DD"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12</w:t>
      </w:r>
      <w:r w:rsidR="00BF601F" w:rsidRPr="008C6749">
        <w:rPr>
          <w:rFonts w:cs="Arial"/>
        </w:rPr>
        <w:tab/>
      </w:r>
      <w:r w:rsidRPr="008C6749">
        <w:rPr>
          <w:rFonts w:cs="Arial"/>
        </w:rPr>
        <w:tab/>
      </w:r>
      <w:r w:rsidR="00BF601F" w:rsidRPr="008C6749">
        <w:rPr>
          <w:rFonts w:cs="Arial"/>
        </w:rPr>
        <w:t>O carro comum deverá possuir meios de comunicação que possibilitem o pronto contato com sua base operacional, permitindo o acompanhamento e controle do cumprimento da programação dos agendamentos dos acionamentos, quando solicitado.</w:t>
      </w:r>
    </w:p>
    <w:p w14:paraId="7C154168" w14:textId="77777777" w:rsidR="00BF601F" w:rsidRPr="008C6749" w:rsidRDefault="00BF601F" w:rsidP="00DF084C">
      <w:pPr>
        <w:pStyle w:val="Recuodecorpodetexto"/>
        <w:widowControl w:val="0"/>
        <w:tabs>
          <w:tab w:val="left" w:pos="709"/>
          <w:tab w:val="left" w:pos="1134"/>
        </w:tabs>
        <w:ind w:left="1134"/>
        <w:rPr>
          <w:rFonts w:cs="Arial"/>
        </w:rPr>
      </w:pPr>
    </w:p>
    <w:p w14:paraId="567B2CEA"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.13</w:t>
      </w:r>
      <w:r w:rsidR="00BF601F" w:rsidRPr="008C6749">
        <w:rPr>
          <w:rFonts w:cs="Arial"/>
        </w:rPr>
        <w:tab/>
      </w:r>
      <w:r w:rsidRPr="008C6749">
        <w:rPr>
          <w:rFonts w:cs="Arial"/>
        </w:rPr>
        <w:tab/>
      </w:r>
      <w:r w:rsidR="00BF601F" w:rsidRPr="008C6749">
        <w:rPr>
          <w:rFonts w:cs="Arial"/>
        </w:rPr>
        <w:t>A CAIXA poderá solicitar a utilização do carro comum para o transporte de materiais relacionados aos serviços contratados, tais como bobinas, cassetes e baterias dos equipamentos contemplados na presente contratação.</w:t>
      </w:r>
    </w:p>
    <w:p w14:paraId="4E76E9D8"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ab/>
      </w:r>
    </w:p>
    <w:p w14:paraId="42F5DF55"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.14</w:t>
      </w:r>
      <w:r w:rsidR="00BF601F" w:rsidRPr="008C6749">
        <w:rPr>
          <w:rFonts w:cs="Arial"/>
        </w:rPr>
        <w:tab/>
      </w:r>
      <w:r w:rsidRPr="008C6749">
        <w:rPr>
          <w:rFonts w:cs="Arial"/>
        </w:rPr>
        <w:tab/>
      </w:r>
      <w:r w:rsidR="00BF601F" w:rsidRPr="008C6749">
        <w:rPr>
          <w:rFonts w:cs="Arial"/>
        </w:rPr>
        <w:t>O carro comum é de uso exclusivo da CAIXA, não podendo ser utilizado para outros serviços sem a anuência da área responsável pelos acionamentos técnicos.</w:t>
      </w:r>
    </w:p>
    <w:p w14:paraId="6D858DE0" w14:textId="77777777" w:rsidR="00BF601F" w:rsidRPr="008C6749" w:rsidRDefault="00BF601F" w:rsidP="00DF084C">
      <w:pPr>
        <w:keepLines/>
        <w:tabs>
          <w:tab w:val="left" w:pos="1134"/>
        </w:tabs>
        <w:spacing w:after="120"/>
        <w:ind w:left="1134" w:hanging="1134"/>
        <w:jc w:val="both"/>
        <w:rPr>
          <w:rFonts w:ascii="Arial" w:hAnsi="Arial" w:cs="Arial"/>
          <w:b/>
        </w:rPr>
      </w:pPr>
    </w:p>
    <w:p w14:paraId="37A0CDF3" w14:textId="77777777" w:rsidR="00BF601F" w:rsidRPr="008C6749" w:rsidRDefault="00243E54" w:rsidP="00DF084C">
      <w:pPr>
        <w:keepLines/>
        <w:tabs>
          <w:tab w:val="left" w:pos="1134"/>
        </w:tabs>
        <w:spacing w:after="120"/>
        <w:ind w:left="1134" w:hanging="1134"/>
        <w:contextualSpacing/>
        <w:jc w:val="both"/>
        <w:rPr>
          <w:rFonts w:ascii="Arial" w:hAnsi="Arial" w:cs="Arial"/>
          <w:b/>
          <w:u w:val="single"/>
        </w:rPr>
      </w:pPr>
      <w:r w:rsidRPr="008C6749">
        <w:rPr>
          <w:rFonts w:ascii="Arial" w:hAnsi="Arial" w:cs="Arial"/>
          <w:b/>
        </w:rPr>
        <w:t>8</w:t>
      </w:r>
      <w:r w:rsidRPr="008C6749">
        <w:rPr>
          <w:rFonts w:ascii="Arial" w:hAnsi="Arial" w:cs="Arial"/>
          <w:b/>
        </w:rPr>
        <w:tab/>
      </w:r>
      <w:r w:rsidR="00BF601F" w:rsidRPr="008C6749">
        <w:rPr>
          <w:rFonts w:ascii="Arial" w:hAnsi="Arial" w:cs="Arial"/>
          <w:b/>
          <w:u w:val="single"/>
        </w:rPr>
        <w:t>MOTO DEDICADA PARA SERVIÇOS DE ACIONAMENTO TÉCNICO</w:t>
      </w:r>
    </w:p>
    <w:p w14:paraId="2F09BB9F" w14:textId="77777777" w:rsidR="00243E54" w:rsidRPr="008C6749" w:rsidRDefault="00243E54" w:rsidP="00DF084C">
      <w:pPr>
        <w:keepLines/>
        <w:tabs>
          <w:tab w:val="left" w:pos="1134"/>
        </w:tabs>
        <w:spacing w:after="120"/>
        <w:ind w:left="1134" w:hanging="1134"/>
        <w:contextualSpacing/>
        <w:jc w:val="both"/>
        <w:rPr>
          <w:rFonts w:ascii="Arial" w:hAnsi="Arial" w:cs="Arial"/>
          <w:b/>
        </w:rPr>
      </w:pPr>
    </w:p>
    <w:p w14:paraId="236F7C29"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.1</w:t>
      </w:r>
      <w:r w:rsidR="00BF601F" w:rsidRPr="008C6749">
        <w:rPr>
          <w:rFonts w:ascii="Arial" w:hAnsi="Arial" w:cs="Arial"/>
        </w:rPr>
        <w:tab/>
        <w:t>A Contratada deverá disponibilizar serviços prestados por moto dedicada para o transporte de chaves dos terminais de autoatendimento visando agilizar os acionamentos técnicos.</w:t>
      </w:r>
    </w:p>
    <w:p w14:paraId="06FAE99E"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.2</w:t>
      </w:r>
      <w:r w:rsidR="00BF601F" w:rsidRPr="008C6749">
        <w:rPr>
          <w:rFonts w:ascii="Arial" w:hAnsi="Arial" w:cs="Arial"/>
        </w:rPr>
        <w:tab/>
        <w:t>A moto dedicada deverá prestar serviços a todos os PAE, Quiosque e SNC contemplados no contrato.</w:t>
      </w:r>
    </w:p>
    <w:p w14:paraId="62E11921"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.3</w:t>
      </w:r>
      <w:r w:rsidR="00BF601F" w:rsidRPr="008C6749">
        <w:rPr>
          <w:rFonts w:ascii="Arial" w:hAnsi="Arial" w:cs="Arial"/>
        </w:rPr>
        <w:tab/>
        <w:t>A moto dedicada prestará serviços de acionamento no período de 08h00 às 20h00, todos os dias da semana, inclusive feriados.</w:t>
      </w:r>
    </w:p>
    <w:p w14:paraId="708DF2C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.4</w:t>
      </w:r>
      <w:r w:rsidR="00BF601F" w:rsidRPr="008C6749">
        <w:rPr>
          <w:rFonts w:ascii="Arial" w:hAnsi="Arial" w:cs="Arial"/>
        </w:rPr>
        <w:tab/>
        <w:t>A CAIXA agendará os serviços da moto conforme sua necessidade na data de sua execução.</w:t>
      </w:r>
    </w:p>
    <w:p w14:paraId="10A8D7A7"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.5</w:t>
      </w:r>
      <w:r w:rsidR="00BF601F" w:rsidRPr="008C6749">
        <w:rPr>
          <w:rFonts w:ascii="Arial" w:hAnsi="Arial" w:cs="Arial"/>
        </w:rPr>
        <w:tab/>
        <w:t>Considerando a característica do serviço, no período de atendimento deverá estar incluso o intervalo de 1 (uma) hora para almoço.</w:t>
      </w:r>
    </w:p>
    <w:p w14:paraId="3865DD3D" w14:textId="0A668CA4"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.6</w:t>
      </w:r>
      <w:r w:rsidR="00BF601F" w:rsidRPr="008C6749">
        <w:rPr>
          <w:rFonts w:ascii="Arial" w:hAnsi="Arial" w:cs="Arial"/>
        </w:rPr>
        <w:tab/>
        <w:t xml:space="preserve">Os serviços de moto devem ser prestados por um empregado da Contratada, com formação em curso de transporte de valores, nos termos da Portaria </w:t>
      </w:r>
      <w:r w:rsidR="00C03199">
        <w:rPr>
          <w:rFonts w:ascii="Arial" w:hAnsi="Arial" w:cs="Arial"/>
        </w:rPr>
        <w:t xml:space="preserve">nº 18.045/2023, alterada pela Portaria nº </w:t>
      </w:r>
      <w:r w:rsidR="00F630E3">
        <w:rPr>
          <w:rFonts w:ascii="Arial" w:hAnsi="Arial" w:cs="Arial"/>
        </w:rPr>
        <w:t>18</w:t>
      </w:r>
      <w:r w:rsidR="00D939C9">
        <w:rPr>
          <w:rFonts w:ascii="Arial" w:hAnsi="Arial" w:cs="Arial"/>
        </w:rPr>
        <w:t>.974</w:t>
      </w:r>
      <w:r w:rsidR="00F630E3">
        <w:rPr>
          <w:rFonts w:ascii="Arial" w:hAnsi="Arial" w:cs="Arial"/>
        </w:rPr>
        <w:t>/202</w:t>
      </w:r>
      <w:r w:rsidR="00D939C9">
        <w:rPr>
          <w:rFonts w:ascii="Arial" w:hAnsi="Arial" w:cs="Arial"/>
        </w:rPr>
        <w:t>4</w:t>
      </w:r>
      <w:r w:rsidR="00BF601F" w:rsidRPr="008C6749">
        <w:rPr>
          <w:rFonts w:ascii="Arial" w:hAnsi="Arial" w:cs="Arial"/>
        </w:rPr>
        <w:t xml:space="preserve"> DPF, não havendo necessidade do porte de arma de fogo quando da execução dos serviços.</w:t>
      </w:r>
    </w:p>
    <w:p w14:paraId="36E53026"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.7</w:t>
      </w:r>
      <w:r w:rsidR="00BF601F" w:rsidRPr="008C6749">
        <w:rPr>
          <w:rFonts w:ascii="Arial" w:hAnsi="Arial" w:cs="Arial"/>
        </w:rPr>
        <w:tab/>
        <w:t>A moto dedicada deverá possuir meios de comunicação que possibilitem o pronto contato com sua base operacional, permitindo o acompanhamento e controle do cumprimento da programação dos agendamentos dos acionamentos, quando solicitado.</w:t>
      </w:r>
    </w:p>
    <w:p w14:paraId="1174E41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.8</w:t>
      </w:r>
      <w:r w:rsidR="00BF601F" w:rsidRPr="008C6749">
        <w:rPr>
          <w:rFonts w:ascii="Arial" w:hAnsi="Arial" w:cs="Arial"/>
        </w:rPr>
        <w:tab/>
        <w:t>A moto dedicada é de uso exclusivo da CAIXA, não podendo ser utilizado para outros serviços sem a anuência da área responsável pelos acionamentos técnicos.</w:t>
      </w:r>
    </w:p>
    <w:p w14:paraId="4C602339"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1F3410C2" w14:textId="77777777" w:rsidR="00DF40B2" w:rsidRPr="008C6749" w:rsidRDefault="0059180C" w:rsidP="00DF084C">
      <w:pPr>
        <w:tabs>
          <w:tab w:val="left" w:pos="1134"/>
          <w:tab w:val="left" w:pos="1418"/>
          <w:tab w:val="left" w:pos="1985"/>
        </w:tabs>
        <w:ind w:left="1134" w:hanging="1134"/>
        <w:jc w:val="both"/>
        <w:rPr>
          <w:rFonts w:ascii="Arial" w:hAnsi="Arial" w:cs="Arial"/>
        </w:rPr>
      </w:pPr>
      <w:r w:rsidRPr="008C6749">
        <w:rPr>
          <w:rFonts w:ascii="Arial" w:hAnsi="Arial" w:cs="Arial"/>
          <w:b/>
        </w:rPr>
        <w:t>9</w:t>
      </w:r>
      <w:r w:rsidR="00DF40B2" w:rsidRPr="008C6749">
        <w:rPr>
          <w:rFonts w:ascii="Arial" w:hAnsi="Arial" w:cs="Arial"/>
          <w:b/>
        </w:rPr>
        <w:tab/>
      </w:r>
      <w:r w:rsidR="00DF40B2" w:rsidRPr="008C6749">
        <w:rPr>
          <w:rFonts w:ascii="Arial" w:hAnsi="Arial" w:cs="Arial"/>
          <w:b/>
          <w:u w:val="single"/>
        </w:rPr>
        <w:t>TRATAMENTO/PREPARAÇÃO DE VALORES</w:t>
      </w:r>
      <w:r w:rsidR="00DF40B2" w:rsidRPr="008C6749">
        <w:rPr>
          <w:rFonts w:ascii="Arial" w:hAnsi="Arial" w:cs="Arial"/>
          <w:b/>
        </w:rPr>
        <w:t xml:space="preserve">  </w:t>
      </w:r>
    </w:p>
    <w:p w14:paraId="2B73AE28" w14:textId="77777777" w:rsidR="00DF40B2" w:rsidRPr="008C6749" w:rsidRDefault="00DF40B2" w:rsidP="00DF084C">
      <w:pPr>
        <w:tabs>
          <w:tab w:val="left" w:pos="1134"/>
          <w:tab w:val="left" w:pos="1418"/>
          <w:tab w:val="left" w:pos="1985"/>
        </w:tabs>
        <w:ind w:left="1134" w:hanging="1134"/>
        <w:jc w:val="both"/>
        <w:rPr>
          <w:rFonts w:ascii="Arial" w:hAnsi="Arial" w:cs="Arial"/>
          <w:b/>
        </w:rPr>
      </w:pPr>
    </w:p>
    <w:p w14:paraId="0FECF98B" w14:textId="77777777" w:rsidR="00DF40B2" w:rsidRPr="008C6749" w:rsidRDefault="0059180C"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DF40B2" w:rsidRPr="008C6749">
        <w:rPr>
          <w:rFonts w:ascii="Arial" w:hAnsi="Arial" w:cs="Arial"/>
        </w:rPr>
        <w:t>.1</w:t>
      </w:r>
      <w:r w:rsidR="00DF40B2" w:rsidRPr="008C6749">
        <w:rPr>
          <w:rFonts w:ascii="Arial" w:hAnsi="Arial" w:cs="Arial"/>
        </w:rPr>
        <w:tab/>
        <w:t xml:space="preserve">Serviços de </w:t>
      </w:r>
      <w:r w:rsidR="00DF40B2" w:rsidRPr="008C6749">
        <w:rPr>
          <w:rFonts w:ascii="Arial" w:hAnsi="Arial" w:cs="Arial"/>
          <w:b/>
        </w:rPr>
        <w:t>tratamento de</w:t>
      </w:r>
      <w:r w:rsidR="00DF40B2" w:rsidRPr="008C6749">
        <w:rPr>
          <w:rFonts w:ascii="Arial" w:hAnsi="Arial" w:cs="Arial"/>
        </w:rPr>
        <w:t xml:space="preserve"> </w:t>
      </w:r>
      <w:r w:rsidR="00DF40B2" w:rsidRPr="008C6749">
        <w:rPr>
          <w:rFonts w:ascii="Arial" w:hAnsi="Arial" w:cs="Arial"/>
          <w:b/>
        </w:rPr>
        <w:t>cédulas,</w:t>
      </w:r>
      <w:r w:rsidR="00DF40B2" w:rsidRPr="008C6749">
        <w:rPr>
          <w:rFonts w:ascii="Arial" w:hAnsi="Arial" w:cs="Arial"/>
        </w:rPr>
        <w:t xml:space="preserve"> coletadas pela CONTRATADA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w:t>
      </w:r>
      <w:r w:rsidR="00DF40B2" w:rsidRPr="008C6749">
        <w:rPr>
          <w:rFonts w:ascii="Arial" w:hAnsi="Arial" w:cs="Arial"/>
          <w:u w:val="single"/>
        </w:rPr>
        <w:t>inclusive para manter o numerário da CAIXA custodiado dentro da Base</w:t>
      </w:r>
      <w:r w:rsidR="00DF40B2" w:rsidRPr="008C6749">
        <w:rPr>
          <w:rFonts w:ascii="Arial" w:hAnsi="Arial" w:cs="Arial"/>
        </w:rPr>
        <w:t>.</w:t>
      </w:r>
    </w:p>
    <w:p w14:paraId="112E0824" w14:textId="77777777" w:rsidR="00A24E75" w:rsidRPr="008C6749" w:rsidRDefault="00A24E75" w:rsidP="00DF084C">
      <w:pPr>
        <w:tabs>
          <w:tab w:val="left" w:pos="1134"/>
          <w:tab w:val="left" w:pos="1418"/>
          <w:tab w:val="left" w:pos="1985"/>
        </w:tabs>
        <w:ind w:left="1134" w:hanging="1134"/>
        <w:jc w:val="both"/>
        <w:rPr>
          <w:rFonts w:ascii="Arial" w:hAnsi="Arial" w:cs="Arial"/>
        </w:rPr>
      </w:pPr>
    </w:p>
    <w:p w14:paraId="2DFAFADC" w14:textId="77777777" w:rsidR="00F60750" w:rsidRPr="008C6749" w:rsidRDefault="00B56FCB" w:rsidP="00DF084C">
      <w:pPr>
        <w:tabs>
          <w:tab w:val="left" w:pos="1134"/>
          <w:tab w:val="left" w:pos="1418"/>
          <w:tab w:val="left" w:pos="1985"/>
        </w:tabs>
        <w:ind w:left="1134" w:hanging="1134"/>
        <w:jc w:val="both"/>
        <w:rPr>
          <w:rFonts w:ascii="Arial" w:hAnsi="Arial" w:cs="Arial"/>
        </w:rPr>
      </w:pPr>
      <w:r w:rsidRPr="008C6749">
        <w:rPr>
          <w:rFonts w:ascii="Arial" w:hAnsi="Arial" w:cs="Arial"/>
        </w:rPr>
        <w:t>9.1</w:t>
      </w:r>
      <w:r w:rsidR="00A24E75" w:rsidRPr="008C6749">
        <w:rPr>
          <w:rFonts w:ascii="Arial" w:hAnsi="Arial" w:cs="Arial"/>
        </w:rPr>
        <w:t>.1</w:t>
      </w:r>
      <w:r w:rsidR="00A24E75" w:rsidRPr="008C6749">
        <w:rPr>
          <w:rFonts w:ascii="Arial" w:hAnsi="Arial" w:cs="Arial"/>
        </w:rPr>
        <w:tab/>
      </w:r>
      <w:r w:rsidR="00F60750" w:rsidRPr="008C6749">
        <w:rPr>
          <w:rFonts w:ascii="Arial" w:hAnsi="Arial" w:cs="Arial"/>
        </w:rPr>
        <w:t>Na recepção dos malotes de Unidades Lotéricas</w:t>
      </w:r>
      <w:r w:rsidR="00683C86" w:rsidRPr="008C6749">
        <w:rPr>
          <w:rFonts w:ascii="Arial" w:hAnsi="Arial" w:cs="Arial"/>
        </w:rPr>
        <w:t>, Correspondentes CAIXA Aqui</w:t>
      </w:r>
      <w:r w:rsidR="00F60750" w:rsidRPr="008C6749">
        <w:rPr>
          <w:rFonts w:ascii="Arial" w:hAnsi="Arial" w:cs="Arial"/>
        </w:rPr>
        <w:t xml:space="preserve"> e Clientes deverá ser conferido o remetente (emissor) da GTV, que deverá constar como Unidade Lotérica ou Cliente. Não deverá ser recepcionado malote que tenha como origem/emissor local diferente da Unidade Lotérica</w:t>
      </w:r>
      <w:r w:rsidR="00683C86" w:rsidRPr="008C6749">
        <w:rPr>
          <w:rFonts w:ascii="Arial" w:hAnsi="Arial" w:cs="Arial"/>
        </w:rPr>
        <w:t>, Correspondentes CAIXA Aqui</w:t>
      </w:r>
      <w:r w:rsidR="00F60750" w:rsidRPr="008C6749">
        <w:rPr>
          <w:rFonts w:ascii="Arial" w:hAnsi="Arial" w:cs="Arial"/>
        </w:rPr>
        <w:t xml:space="preserve"> ou Cliente. </w:t>
      </w:r>
    </w:p>
    <w:p w14:paraId="1076A317" w14:textId="77777777" w:rsidR="00F60750" w:rsidRPr="008C6749" w:rsidRDefault="00F60750" w:rsidP="00DF084C">
      <w:pPr>
        <w:tabs>
          <w:tab w:val="left" w:pos="1134"/>
          <w:tab w:val="left" w:pos="1418"/>
          <w:tab w:val="left" w:pos="1985"/>
        </w:tabs>
        <w:ind w:left="1134" w:hanging="1134"/>
        <w:jc w:val="both"/>
        <w:rPr>
          <w:rFonts w:ascii="Arial" w:hAnsi="Arial" w:cs="Arial"/>
        </w:rPr>
      </w:pPr>
    </w:p>
    <w:p w14:paraId="325B62AD" w14:textId="77777777" w:rsidR="006C0F9D" w:rsidRPr="008C6749" w:rsidRDefault="00B56FCB"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F60750" w:rsidRPr="008C6749">
        <w:rPr>
          <w:rFonts w:ascii="Arial" w:hAnsi="Arial" w:cs="Arial"/>
        </w:rPr>
        <w:t>.1.2</w:t>
      </w:r>
      <w:r w:rsidR="00F60750" w:rsidRPr="008C6749">
        <w:rPr>
          <w:rFonts w:ascii="Arial" w:hAnsi="Arial" w:cs="Arial"/>
        </w:rPr>
        <w:tab/>
      </w:r>
      <w:r w:rsidR="00A24E75" w:rsidRPr="008C6749">
        <w:rPr>
          <w:rFonts w:ascii="Arial" w:hAnsi="Arial" w:cs="Arial"/>
        </w:rPr>
        <w:t>O numerário oriundo de Unidades Lotéricas</w:t>
      </w:r>
      <w:r w:rsidR="00683C86" w:rsidRPr="008C6749">
        <w:rPr>
          <w:rFonts w:ascii="Arial" w:hAnsi="Arial" w:cs="Arial"/>
        </w:rPr>
        <w:t>, Correspondentes CAIXA Aqui</w:t>
      </w:r>
      <w:r w:rsidR="00A24E75" w:rsidRPr="008C6749">
        <w:rPr>
          <w:rFonts w:ascii="Arial" w:hAnsi="Arial" w:cs="Arial"/>
        </w:rPr>
        <w:t xml:space="preserve"> e Clientes</w:t>
      </w:r>
      <w:r w:rsidR="006C0F9D" w:rsidRPr="008C6749">
        <w:rPr>
          <w:rFonts w:ascii="Arial" w:hAnsi="Arial" w:cs="Arial"/>
        </w:rPr>
        <w:t xml:space="preserve"> somente deverá ser recepcionado após autorização pela CAIXA, não sendo devido o pagamento de serviços de tratamento caso a Contratada recepcione e trate os malotes de unidades não autorizadas.</w:t>
      </w:r>
    </w:p>
    <w:p w14:paraId="76E55EF6" w14:textId="77777777" w:rsidR="00DA4642" w:rsidRPr="008C6749" w:rsidRDefault="00DA4642" w:rsidP="00DF084C">
      <w:pPr>
        <w:tabs>
          <w:tab w:val="left" w:pos="1134"/>
          <w:tab w:val="left" w:pos="1418"/>
          <w:tab w:val="left" w:pos="1985"/>
        </w:tabs>
        <w:ind w:left="1134" w:hanging="1134"/>
        <w:jc w:val="both"/>
        <w:rPr>
          <w:rFonts w:ascii="Arial" w:hAnsi="Arial" w:cs="Arial"/>
        </w:rPr>
      </w:pPr>
    </w:p>
    <w:p w14:paraId="5878F495" w14:textId="77777777" w:rsidR="00DF40B2" w:rsidRPr="008C6749" w:rsidRDefault="00B56FCB"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w:t>
      </w:r>
      <w:r w:rsidR="005A6122" w:rsidRPr="008C6749">
        <w:rPr>
          <w:rFonts w:ascii="Arial" w:hAnsi="Arial" w:cs="Arial"/>
        </w:rPr>
        <w:t>2</w:t>
      </w:r>
      <w:r w:rsidR="00DF40B2" w:rsidRPr="008C6749">
        <w:rPr>
          <w:rFonts w:ascii="Arial" w:hAnsi="Arial" w:cs="Arial"/>
        </w:rPr>
        <w:tab/>
        <w:t xml:space="preserve">O tratamento de cédulas deverá obedecer às seguintes classificações, conforme Carta Circular BACEN nº 3.235/2005: </w:t>
      </w:r>
    </w:p>
    <w:p w14:paraId="334BE3A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01694A40" w14:textId="77777777" w:rsidR="00DF40B2" w:rsidRPr="008C6749" w:rsidRDefault="00DF40B2" w:rsidP="00DF084C">
      <w:pPr>
        <w:tabs>
          <w:tab w:val="left" w:pos="1134"/>
        </w:tabs>
        <w:autoSpaceDE w:val="0"/>
        <w:autoSpaceDN w:val="0"/>
        <w:adjustRightInd w:val="0"/>
        <w:ind w:left="1134"/>
        <w:jc w:val="both"/>
        <w:rPr>
          <w:rFonts w:ascii="Arial" w:hAnsi="Arial" w:cs="Arial"/>
        </w:rPr>
      </w:pPr>
      <w:r w:rsidRPr="008C6749">
        <w:rPr>
          <w:rFonts w:ascii="Arial" w:hAnsi="Arial" w:cs="Arial"/>
        </w:rPr>
        <w:t>I Utilizáveis: são aquelas adequadas à circulação, por se apresentarem em bom estado de conservação e com tamanho original;</w:t>
      </w:r>
    </w:p>
    <w:p w14:paraId="3F521ECA" w14:textId="77777777" w:rsidR="00DF40B2" w:rsidRPr="008C6749" w:rsidRDefault="00DF40B2" w:rsidP="00DF084C">
      <w:pPr>
        <w:tabs>
          <w:tab w:val="left" w:pos="1134"/>
        </w:tabs>
        <w:autoSpaceDE w:val="0"/>
        <w:autoSpaceDN w:val="0"/>
        <w:adjustRightInd w:val="0"/>
        <w:ind w:left="1134"/>
        <w:jc w:val="both"/>
        <w:rPr>
          <w:rFonts w:ascii="Arial" w:hAnsi="Arial" w:cs="Arial"/>
        </w:rPr>
      </w:pPr>
    </w:p>
    <w:p w14:paraId="4C74054C" w14:textId="77777777" w:rsidR="00DF40B2" w:rsidRPr="008C6749" w:rsidRDefault="00DF40B2" w:rsidP="00DF084C">
      <w:pPr>
        <w:tabs>
          <w:tab w:val="left" w:pos="1134"/>
        </w:tabs>
        <w:autoSpaceDE w:val="0"/>
        <w:autoSpaceDN w:val="0"/>
        <w:adjustRightInd w:val="0"/>
        <w:ind w:left="1134"/>
        <w:jc w:val="both"/>
        <w:rPr>
          <w:rFonts w:ascii="Arial" w:hAnsi="Arial" w:cs="Arial"/>
        </w:rPr>
      </w:pPr>
      <w:r w:rsidRPr="008C6749">
        <w:rPr>
          <w:rFonts w:ascii="Arial" w:hAnsi="Arial" w:cs="Arial"/>
        </w:rPr>
        <w:t>II Não-utilizáveis: são aquelas inadequadas à circulação que, apesar de se apresentarem com tamanho original, encontram-se desgastadas pelo uso;</w:t>
      </w:r>
    </w:p>
    <w:p w14:paraId="19FC18B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774CF1BA" w14:textId="77777777" w:rsidR="00DF40B2" w:rsidRPr="008C6749" w:rsidRDefault="00755F80"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ab/>
      </w:r>
      <w:r w:rsidR="00DF40B2" w:rsidRPr="008C6749">
        <w:rPr>
          <w:rFonts w:ascii="Arial" w:hAnsi="Arial" w:cs="Arial"/>
        </w:rPr>
        <w:t xml:space="preserve">III Dilaceradas: são aquelas inadequadas à circulação que apresentam, pelo menos, um dos seguintes indicadores: </w:t>
      </w:r>
    </w:p>
    <w:p w14:paraId="5DE27730" w14:textId="77777777" w:rsidR="008808A2" w:rsidRPr="008C6749" w:rsidRDefault="008808A2" w:rsidP="00DF084C">
      <w:pPr>
        <w:tabs>
          <w:tab w:val="left" w:pos="1134"/>
        </w:tabs>
        <w:autoSpaceDE w:val="0"/>
        <w:autoSpaceDN w:val="0"/>
        <w:adjustRightInd w:val="0"/>
        <w:ind w:left="1134" w:hanging="1134"/>
        <w:jc w:val="both"/>
        <w:rPr>
          <w:rFonts w:ascii="Arial" w:hAnsi="Arial" w:cs="Arial"/>
        </w:rPr>
      </w:pPr>
    </w:p>
    <w:p w14:paraId="540347C6"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Caracteres estranhos (marcas, desenhos, rabiscos, carimbos, etc.); </w:t>
      </w:r>
    </w:p>
    <w:p w14:paraId="1CE560E1"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Fitas adesivas ou grampos metálicos; </w:t>
      </w:r>
    </w:p>
    <w:p w14:paraId="26C26B6F"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Áreas fragmentadas, rasgadas, furadas, co</w:t>
      </w:r>
      <w:r w:rsidR="00DF40B2" w:rsidRPr="008C6749">
        <w:rPr>
          <w:rFonts w:ascii="Arial" w:hAnsi="Arial" w:cs="Arial"/>
        </w:rPr>
        <w:t xml:space="preserve">rtadas ou emendadas, com mais da metade do tamanho original em um único fragmento; </w:t>
      </w:r>
    </w:p>
    <w:p w14:paraId="0BA0570C"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Áreas manchadas ou desbotadas; </w:t>
      </w:r>
    </w:p>
    <w:p w14:paraId="2138130B"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Falta parcial ou integral de elemento de segurança</w:t>
      </w:r>
      <w:r w:rsidR="008808A2" w:rsidRPr="008C6749">
        <w:rPr>
          <w:rFonts w:ascii="Arial" w:hAnsi="Arial" w:cs="Arial"/>
        </w:rPr>
        <w:t>;</w:t>
      </w:r>
      <w:r w:rsidR="00DF40B2" w:rsidRPr="008C6749">
        <w:rPr>
          <w:rFonts w:ascii="Arial" w:hAnsi="Arial" w:cs="Arial"/>
        </w:rPr>
        <w:t xml:space="preserve"> </w:t>
      </w:r>
    </w:p>
    <w:p w14:paraId="7F3F62DC"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Áreas enrugadas ou encolhidas (em cédulas de polímero). </w:t>
      </w:r>
    </w:p>
    <w:p w14:paraId="3DC09845"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09E5CC5" w14:textId="77777777" w:rsidR="00DF40B2" w:rsidRPr="008C6749" w:rsidRDefault="00755F80"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ab/>
      </w:r>
      <w:r w:rsidR="00DF40B2" w:rsidRPr="008C6749">
        <w:rPr>
          <w:rFonts w:ascii="Arial" w:hAnsi="Arial" w:cs="Arial"/>
        </w:rPr>
        <w:t xml:space="preserve">IV Mutiladas: são aquelas que não tem valor por não apresentarem um fragmento com mais da metade do tamanho original. </w:t>
      </w:r>
    </w:p>
    <w:p w14:paraId="7659B2E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6A3130BE" w14:textId="77777777" w:rsidR="00DF40B2" w:rsidRPr="00A57E3A" w:rsidRDefault="00B56FCB"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9.3</w:t>
      </w:r>
      <w:r w:rsidR="00DF40B2" w:rsidRPr="008C6749">
        <w:rPr>
          <w:rFonts w:ascii="Arial" w:hAnsi="Arial" w:cs="Arial"/>
        </w:rPr>
        <w:t>.1</w:t>
      </w:r>
      <w:r w:rsidR="00DF40B2" w:rsidRPr="008C6749">
        <w:rPr>
          <w:rFonts w:ascii="Arial" w:hAnsi="Arial" w:cs="Arial"/>
        </w:rPr>
        <w:tab/>
        <w:t xml:space="preserve">Havendo dúvidas em relação à perda de valor, as cédulas são encaminhadas para análise do </w:t>
      </w:r>
      <w:r w:rsidR="00DF40B2" w:rsidRPr="00A57E3A">
        <w:rPr>
          <w:rFonts w:ascii="Arial" w:hAnsi="Arial" w:cs="Arial"/>
        </w:rPr>
        <w:t>BACEN, por meio da Tesouraria da CAIXA, apartadas das cédulas suspeitas, que são enviadas para exame de legitimidade.</w:t>
      </w:r>
    </w:p>
    <w:p w14:paraId="7C27C75B" w14:textId="77777777" w:rsidR="00DF40B2" w:rsidRPr="00A57E3A" w:rsidRDefault="00DF40B2" w:rsidP="00DF084C">
      <w:pPr>
        <w:tabs>
          <w:tab w:val="left" w:pos="1134"/>
        </w:tabs>
        <w:autoSpaceDE w:val="0"/>
        <w:autoSpaceDN w:val="0"/>
        <w:adjustRightInd w:val="0"/>
        <w:ind w:left="1134" w:hanging="1134"/>
        <w:jc w:val="both"/>
        <w:rPr>
          <w:rFonts w:ascii="Arial" w:hAnsi="Arial" w:cs="Arial"/>
        </w:rPr>
      </w:pPr>
    </w:p>
    <w:p w14:paraId="1D17E233" w14:textId="77777777" w:rsidR="00E704D4" w:rsidRPr="00A57E3A" w:rsidRDefault="00E704D4" w:rsidP="00E704D4">
      <w:pPr>
        <w:autoSpaceDE w:val="0"/>
        <w:autoSpaceDN w:val="0"/>
        <w:adjustRightInd w:val="0"/>
        <w:ind w:left="993" w:hanging="993"/>
        <w:jc w:val="both"/>
        <w:rPr>
          <w:rFonts w:ascii="Arial" w:hAnsi="Arial" w:cs="Arial"/>
        </w:rPr>
      </w:pPr>
      <w:r w:rsidRPr="00A57E3A">
        <w:rPr>
          <w:rFonts w:ascii="Arial" w:hAnsi="Arial" w:cs="Arial"/>
        </w:rPr>
        <w:t>9.3.1.1</w:t>
      </w:r>
      <w:r w:rsidRPr="00A57E3A">
        <w:rPr>
          <w:rFonts w:ascii="Arial" w:hAnsi="Arial" w:cs="Arial"/>
        </w:rPr>
        <w:tab/>
        <w:t>O procedimento para tratamento e preparação de cédulas suspeitas para o envio ao BACEN consta no apenso G deste Termo de Referência.</w:t>
      </w:r>
    </w:p>
    <w:p w14:paraId="384D86FC" w14:textId="77777777" w:rsidR="00E704D4" w:rsidRPr="00A57E3A" w:rsidRDefault="00E704D4" w:rsidP="00DF084C">
      <w:pPr>
        <w:tabs>
          <w:tab w:val="left" w:pos="1134"/>
        </w:tabs>
        <w:autoSpaceDE w:val="0"/>
        <w:autoSpaceDN w:val="0"/>
        <w:adjustRightInd w:val="0"/>
        <w:ind w:left="1134" w:hanging="1134"/>
        <w:jc w:val="both"/>
        <w:rPr>
          <w:rFonts w:ascii="Arial" w:hAnsi="Arial" w:cs="Arial"/>
        </w:rPr>
      </w:pPr>
    </w:p>
    <w:p w14:paraId="11403DD4" w14:textId="77777777" w:rsidR="00DF40B2" w:rsidRPr="008C6749" w:rsidRDefault="00B56FCB" w:rsidP="00DF084C">
      <w:pPr>
        <w:tabs>
          <w:tab w:val="left" w:pos="1134"/>
        </w:tabs>
        <w:autoSpaceDE w:val="0"/>
        <w:autoSpaceDN w:val="0"/>
        <w:adjustRightInd w:val="0"/>
        <w:ind w:left="1134" w:hanging="1134"/>
        <w:jc w:val="both"/>
        <w:rPr>
          <w:rFonts w:ascii="Arial" w:hAnsi="Arial" w:cs="Arial"/>
        </w:rPr>
      </w:pPr>
      <w:r w:rsidRPr="00A57E3A">
        <w:rPr>
          <w:rFonts w:ascii="Arial" w:hAnsi="Arial" w:cs="Arial"/>
        </w:rPr>
        <w:t>9.3</w:t>
      </w:r>
      <w:r w:rsidR="00DF40B2" w:rsidRPr="00A57E3A">
        <w:rPr>
          <w:rFonts w:ascii="Arial" w:hAnsi="Arial" w:cs="Arial"/>
        </w:rPr>
        <w:t>.2</w:t>
      </w:r>
      <w:r w:rsidR="00DF40B2" w:rsidRPr="00A57E3A">
        <w:rPr>
          <w:rFonts w:ascii="Arial" w:hAnsi="Arial" w:cs="Arial"/>
        </w:rPr>
        <w:tab/>
        <w:t>As cédulas mutiladas a serem submetidas a exame</w:t>
      </w:r>
      <w:r w:rsidR="00DF40B2" w:rsidRPr="008C6749">
        <w:rPr>
          <w:rFonts w:ascii="Arial" w:hAnsi="Arial" w:cs="Arial"/>
        </w:rPr>
        <w:t xml:space="preserv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68909E0B" w14:textId="77777777" w:rsidR="00DF40B2" w:rsidRPr="008C6749" w:rsidRDefault="00DF40B2" w:rsidP="00DF084C">
      <w:pPr>
        <w:tabs>
          <w:tab w:val="left" w:pos="993"/>
          <w:tab w:val="left" w:pos="1134"/>
        </w:tabs>
        <w:autoSpaceDE w:val="0"/>
        <w:autoSpaceDN w:val="0"/>
        <w:adjustRightInd w:val="0"/>
        <w:ind w:left="1134" w:hanging="1134"/>
        <w:jc w:val="both"/>
        <w:rPr>
          <w:rFonts w:ascii="Arial" w:hAnsi="Arial" w:cs="Arial"/>
        </w:rPr>
      </w:pPr>
    </w:p>
    <w:p w14:paraId="0F0BF666" w14:textId="77777777" w:rsidR="00B56FCB" w:rsidRPr="008C6749" w:rsidRDefault="00B56FCB" w:rsidP="00DF084C">
      <w:pPr>
        <w:tabs>
          <w:tab w:val="left" w:pos="993"/>
          <w:tab w:val="left" w:pos="1134"/>
        </w:tabs>
        <w:autoSpaceDE w:val="0"/>
        <w:autoSpaceDN w:val="0"/>
        <w:adjustRightInd w:val="0"/>
        <w:ind w:left="1134" w:hanging="1134"/>
        <w:jc w:val="both"/>
        <w:rPr>
          <w:rFonts w:ascii="Arial" w:hAnsi="Arial" w:cs="Arial"/>
        </w:rPr>
      </w:pPr>
      <w:r w:rsidRPr="008C6749">
        <w:rPr>
          <w:rFonts w:ascii="Arial" w:hAnsi="Arial" w:cs="Arial"/>
        </w:rPr>
        <w:t>9.3.3</w:t>
      </w:r>
      <w:r w:rsidRPr="008C6749">
        <w:rPr>
          <w:rFonts w:ascii="Arial" w:hAnsi="Arial" w:cs="Arial"/>
        </w:rPr>
        <w:tab/>
      </w:r>
      <w:r w:rsidR="00755F80" w:rsidRPr="008C6749">
        <w:rPr>
          <w:rFonts w:ascii="Arial" w:hAnsi="Arial" w:cs="Arial"/>
        </w:rPr>
        <w:tab/>
      </w:r>
      <w:r w:rsidRPr="008C6749">
        <w:rPr>
          <w:rFonts w:ascii="Arial" w:hAnsi="Arial" w:cs="Arial"/>
        </w:rPr>
        <w:t xml:space="preserve">As cédulas dilaceradas pelos equipamentos deverão ser recompostas para a realização de perícia, conforme determinação do BACEN. Após a perícia, caso não haja valorização pelo BACEN, será devido o ressarcimento, em espécie na custódia da CAIXA, conforme prazos e procedimentos descritos no fluxo constante do </w:t>
      </w:r>
      <w:r w:rsidR="00B43959" w:rsidRPr="008C6749">
        <w:rPr>
          <w:rFonts w:ascii="Arial" w:hAnsi="Arial" w:cs="Arial"/>
        </w:rPr>
        <w:t>item</w:t>
      </w:r>
      <w:r w:rsidRPr="008C6749">
        <w:rPr>
          <w:rFonts w:ascii="Arial" w:hAnsi="Arial" w:cs="Arial"/>
        </w:rPr>
        <w:t xml:space="preserve"> </w:t>
      </w:r>
      <w:r w:rsidR="00B43959" w:rsidRPr="008C6749">
        <w:rPr>
          <w:rFonts w:ascii="Arial" w:hAnsi="Arial" w:cs="Arial"/>
        </w:rPr>
        <w:t>“</w:t>
      </w:r>
      <w:r w:rsidRPr="008C6749">
        <w:rPr>
          <w:rFonts w:ascii="Arial" w:hAnsi="Arial" w:cs="Arial"/>
        </w:rPr>
        <w:t>Fluxograma de Tratamento de Diferenças de Numerário</w:t>
      </w:r>
      <w:r w:rsidR="00B43959" w:rsidRPr="008C6749">
        <w:rPr>
          <w:rFonts w:ascii="Arial" w:hAnsi="Arial" w:cs="Arial"/>
        </w:rPr>
        <w:t>”</w:t>
      </w:r>
      <w:r w:rsidRPr="008C6749">
        <w:rPr>
          <w:rFonts w:ascii="Arial" w:hAnsi="Arial" w:cs="Arial"/>
        </w:rPr>
        <w:t>.</w:t>
      </w:r>
    </w:p>
    <w:p w14:paraId="58F857D5" w14:textId="77777777" w:rsidR="00B56FCB" w:rsidRPr="008C6749" w:rsidRDefault="00B56FCB" w:rsidP="00DF084C">
      <w:pPr>
        <w:tabs>
          <w:tab w:val="left" w:pos="993"/>
          <w:tab w:val="left" w:pos="1134"/>
        </w:tabs>
        <w:autoSpaceDE w:val="0"/>
        <w:autoSpaceDN w:val="0"/>
        <w:adjustRightInd w:val="0"/>
        <w:ind w:left="1134" w:hanging="1134"/>
        <w:jc w:val="both"/>
        <w:rPr>
          <w:rFonts w:ascii="Arial" w:hAnsi="Arial" w:cs="Arial"/>
        </w:rPr>
      </w:pPr>
    </w:p>
    <w:p w14:paraId="4A4E69BC" w14:textId="77777777" w:rsidR="00DF40B2" w:rsidRPr="008C6749" w:rsidRDefault="00DF40B2" w:rsidP="00DF084C">
      <w:pPr>
        <w:pStyle w:val="PargrafodaLista"/>
        <w:numPr>
          <w:ilvl w:val="1"/>
          <w:numId w:val="33"/>
        </w:numPr>
        <w:tabs>
          <w:tab w:val="left" w:pos="1134"/>
        </w:tabs>
        <w:autoSpaceDE w:val="0"/>
        <w:autoSpaceDN w:val="0"/>
        <w:adjustRightInd w:val="0"/>
        <w:ind w:left="1134" w:hanging="1134"/>
        <w:jc w:val="both"/>
        <w:rPr>
          <w:rFonts w:ascii="Arial" w:hAnsi="Arial" w:cs="Arial"/>
        </w:rPr>
      </w:pPr>
      <w:r w:rsidRPr="008C674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3D3B259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11DF8F6"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1: cédulas novas;</w:t>
      </w:r>
    </w:p>
    <w:p w14:paraId="15E4A673" w14:textId="77777777" w:rsidR="00A17934" w:rsidRPr="008C6749" w:rsidRDefault="00A17934" w:rsidP="00A17934">
      <w:pPr>
        <w:pStyle w:val="PargrafodaLista"/>
        <w:tabs>
          <w:tab w:val="left" w:pos="1843"/>
        </w:tabs>
        <w:autoSpaceDE w:val="0"/>
        <w:autoSpaceDN w:val="0"/>
        <w:adjustRightInd w:val="0"/>
        <w:ind w:left="1560"/>
        <w:jc w:val="both"/>
        <w:rPr>
          <w:rFonts w:ascii="Arial" w:hAnsi="Arial" w:cs="Arial"/>
        </w:rPr>
      </w:pPr>
    </w:p>
    <w:p w14:paraId="7FD23C47"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2: cédulas em ótimo estado de conservação, sem dobras, sem manchas, sem rasgaduras, com as bordas intactas e com caracteres e símbolos legíveis, definidos e perceptíveis pelos exames diretos;</w:t>
      </w:r>
    </w:p>
    <w:p w14:paraId="3F5F59F7" w14:textId="77777777" w:rsidR="00A17934" w:rsidRPr="008C6749" w:rsidRDefault="00A17934" w:rsidP="00A17934">
      <w:pPr>
        <w:pStyle w:val="PargrafodaLista"/>
        <w:rPr>
          <w:rFonts w:ascii="Arial" w:hAnsi="Arial" w:cs="Arial"/>
        </w:rPr>
      </w:pPr>
    </w:p>
    <w:p w14:paraId="480B4168"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3: cédulas em bom estado de conservação, em substrato (papel ou polímero) ainda rígido, com dobras, onde a marca tá</w:t>
      </w:r>
      <w:r w:rsidR="00A17934" w:rsidRPr="008C6749">
        <w:rPr>
          <w:rFonts w:ascii="Arial" w:hAnsi="Arial" w:cs="Arial"/>
        </w:rPr>
        <w:t>til é percebida com dificuldade.</w:t>
      </w:r>
    </w:p>
    <w:p w14:paraId="72D9031A" w14:textId="77777777" w:rsidR="00A17934" w:rsidRPr="008C6749" w:rsidRDefault="00A17934" w:rsidP="00A17934">
      <w:pPr>
        <w:pStyle w:val="PargrafodaLista"/>
        <w:rPr>
          <w:rFonts w:ascii="Arial" w:hAnsi="Arial" w:cs="Arial"/>
        </w:rPr>
      </w:pPr>
    </w:p>
    <w:p w14:paraId="0A58F1DD"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 xml:space="preserve">Nível 4: </w:t>
      </w:r>
    </w:p>
    <w:p w14:paraId="114350AD" w14:textId="77777777" w:rsidR="00A17934" w:rsidRPr="008C6749" w:rsidRDefault="00A17934" w:rsidP="00A17934">
      <w:pPr>
        <w:pStyle w:val="PargrafodaLista"/>
        <w:rPr>
          <w:rFonts w:ascii="Arial" w:hAnsi="Arial" w:cs="Arial"/>
        </w:rPr>
      </w:pPr>
    </w:p>
    <w:p w14:paraId="5E7AC8D3"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Cédulas com dobras bem marcadas, substrato menos rígido e tinta ainda persistente na área da dobra, embora com um princípio de desgaste;</w:t>
      </w:r>
    </w:p>
    <w:p w14:paraId="27772789"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Com impres</w:t>
      </w:r>
      <w:r w:rsidR="00DF40B2" w:rsidRPr="008C6749">
        <w:rPr>
          <w:rFonts w:ascii="Arial" w:hAnsi="Arial" w:cs="Arial"/>
        </w:rPr>
        <w:t xml:space="preserve">são </w:t>
      </w:r>
      <w:proofErr w:type="spellStart"/>
      <w:r w:rsidR="00DF40B2" w:rsidRPr="008C6749">
        <w:rPr>
          <w:rFonts w:ascii="Arial" w:hAnsi="Arial" w:cs="Arial"/>
        </w:rPr>
        <w:t>calcográfica</w:t>
      </w:r>
      <w:proofErr w:type="spellEnd"/>
      <w:r w:rsidR="00DF40B2" w:rsidRPr="008C6749">
        <w:rPr>
          <w:rFonts w:ascii="Arial" w:hAnsi="Arial" w:cs="Arial"/>
        </w:rPr>
        <w:t xml:space="preserve"> que ainda pode ser percebida ao exame tátil direto; </w:t>
      </w:r>
    </w:p>
    <w:p w14:paraId="2134874A" w14:textId="77777777" w:rsidR="00DF40B2" w:rsidRPr="008C6749" w:rsidRDefault="00DF40B2"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O exame visual direto não permite a percepção da imagem latente; </w:t>
      </w:r>
    </w:p>
    <w:p w14:paraId="7736F786"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A marca tátil não é percebida.</w:t>
      </w:r>
    </w:p>
    <w:p w14:paraId="12C2C120" w14:textId="77777777" w:rsidR="00A17934" w:rsidRPr="008C6749" w:rsidRDefault="00A17934" w:rsidP="00A17934">
      <w:pPr>
        <w:autoSpaceDE w:val="0"/>
        <w:autoSpaceDN w:val="0"/>
        <w:adjustRightInd w:val="0"/>
        <w:ind w:left="1843"/>
        <w:jc w:val="both"/>
        <w:rPr>
          <w:rFonts w:ascii="Arial" w:hAnsi="Arial" w:cs="Arial"/>
        </w:rPr>
      </w:pPr>
    </w:p>
    <w:p w14:paraId="54779C66"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 xml:space="preserve">Nível 5: </w:t>
      </w:r>
    </w:p>
    <w:p w14:paraId="0BB7E29A"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Cédulas com várias dobras, com a tinta esmaecida e o substrato enfraquecido; </w:t>
      </w:r>
    </w:p>
    <w:p w14:paraId="287CF6DA"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lastRenderedPageBreak/>
        <w:t>C</w:t>
      </w:r>
      <w:r w:rsidR="00DF40B2" w:rsidRPr="008C6749">
        <w:rPr>
          <w:rFonts w:ascii="Arial" w:hAnsi="Arial" w:cs="Arial"/>
        </w:rPr>
        <w:t xml:space="preserve">édulas sujas ou manchadas; </w:t>
      </w:r>
    </w:p>
    <w:p w14:paraId="5D16D8EB"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Papel já está gasto e sem a rigidez original; </w:t>
      </w:r>
    </w:p>
    <w:p w14:paraId="508C9366"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A tinta dos caracteres e símbolos encontra-se desgastada; </w:t>
      </w:r>
    </w:p>
    <w:p w14:paraId="3BFF9CB4"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A imagem latente e a marca tátil não são mais percebidas; </w:t>
      </w:r>
    </w:p>
    <w:p w14:paraId="582B6767"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As áreas impressas em calcografia são dificilmente identificadas.</w:t>
      </w:r>
    </w:p>
    <w:p w14:paraId="142AB53C"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457777F8" w14:textId="77777777" w:rsidR="00DF40B2" w:rsidRPr="008C6749" w:rsidRDefault="00DF40B2" w:rsidP="00DF084C">
      <w:pPr>
        <w:numPr>
          <w:ilvl w:val="0"/>
          <w:numId w:val="8"/>
        </w:numPr>
        <w:tabs>
          <w:tab w:val="clear" w:pos="1854"/>
          <w:tab w:val="left" w:pos="1843"/>
        </w:tabs>
        <w:autoSpaceDE w:val="0"/>
        <w:autoSpaceDN w:val="0"/>
        <w:adjustRightInd w:val="0"/>
        <w:ind w:left="1418" w:firstLine="0"/>
        <w:jc w:val="both"/>
        <w:rPr>
          <w:rFonts w:ascii="Arial" w:hAnsi="Arial" w:cs="Arial"/>
        </w:rPr>
      </w:pPr>
      <w:r w:rsidRPr="008C6749">
        <w:rPr>
          <w:rFonts w:ascii="Arial" w:hAnsi="Arial" w:cs="Arial"/>
        </w:rPr>
        <w:t xml:space="preserve">Nível 6: </w:t>
      </w:r>
    </w:p>
    <w:p w14:paraId="13422F47"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O substrato encontra-se mais flácido que as do nível anterior; </w:t>
      </w:r>
    </w:p>
    <w:p w14:paraId="6D1C6386"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A tinta dos caracteres e símbolos mais desgastada que as do nível anterior; </w:t>
      </w:r>
    </w:p>
    <w:p w14:paraId="7522F660"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Apresentam-se, em geral, muito sujas.</w:t>
      </w:r>
    </w:p>
    <w:p w14:paraId="5952B3E4"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54CC04C6" w14:textId="77777777" w:rsidR="00E1676C" w:rsidRPr="008C6749" w:rsidRDefault="00DF40B2" w:rsidP="00DF084C">
      <w:pPr>
        <w:pStyle w:val="PargrafodaLista"/>
        <w:numPr>
          <w:ilvl w:val="2"/>
          <w:numId w:val="33"/>
        </w:numPr>
        <w:autoSpaceDE w:val="0"/>
        <w:autoSpaceDN w:val="0"/>
        <w:adjustRightInd w:val="0"/>
        <w:ind w:left="1134" w:hanging="1134"/>
        <w:jc w:val="both"/>
        <w:rPr>
          <w:rFonts w:ascii="Arial" w:hAnsi="Arial" w:cs="Arial"/>
        </w:rPr>
      </w:pPr>
      <w:r w:rsidRPr="008C6749">
        <w:rPr>
          <w:rFonts w:ascii="Arial" w:hAnsi="Arial" w:cs="Arial"/>
        </w:rPr>
        <w:t>As cédulas classificadas de acordo com os critérios descritos nos níveis 1, 2 e 3 do item acima, são consideradas adequadas para circulação e deverão ser identificadas como cédulas utilizáveis</w:t>
      </w:r>
      <w:r w:rsidR="009D4CBB" w:rsidRPr="008C6749">
        <w:rPr>
          <w:rFonts w:ascii="Arial" w:hAnsi="Arial" w:cs="Arial"/>
        </w:rPr>
        <w:t>, sendo utilizadas para Remessas TECBAN e Remessas PAE</w:t>
      </w:r>
      <w:r w:rsidR="00E1676C" w:rsidRPr="008C6749">
        <w:rPr>
          <w:rFonts w:ascii="Arial" w:hAnsi="Arial" w:cs="Arial"/>
        </w:rPr>
        <w:t>.</w:t>
      </w:r>
    </w:p>
    <w:p w14:paraId="31DFFCB1" w14:textId="77777777" w:rsidR="00E1676C" w:rsidRPr="008C6749" w:rsidRDefault="00E1676C" w:rsidP="00DF084C">
      <w:pPr>
        <w:pStyle w:val="PargrafodaLista"/>
        <w:autoSpaceDE w:val="0"/>
        <w:autoSpaceDN w:val="0"/>
        <w:adjustRightInd w:val="0"/>
        <w:ind w:left="1134" w:hanging="1134"/>
        <w:jc w:val="both"/>
        <w:rPr>
          <w:rFonts w:ascii="Arial" w:hAnsi="Arial" w:cs="Arial"/>
        </w:rPr>
      </w:pPr>
    </w:p>
    <w:p w14:paraId="78EDE731" w14:textId="77777777" w:rsidR="00DF40B2" w:rsidRPr="008C6749" w:rsidRDefault="00243E54"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9.4.2</w:t>
      </w:r>
      <w:r w:rsidR="00DF40B2" w:rsidRPr="008C6749">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59CB3B49" w14:textId="77777777" w:rsidR="00243E54" w:rsidRPr="008C6749" w:rsidRDefault="00243E54" w:rsidP="00DF084C">
      <w:pPr>
        <w:tabs>
          <w:tab w:val="left" w:pos="1134"/>
        </w:tabs>
        <w:autoSpaceDE w:val="0"/>
        <w:autoSpaceDN w:val="0"/>
        <w:adjustRightInd w:val="0"/>
        <w:ind w:left="1134" w:hanging="1134"/>
        <w:jc w:val="both"/>
        <w:rPr>
          <w:rFonts w:ascii="Arial" w:hAnsi="Arial" w:cs="Arial"/>
        </w:rPr>
      </w:pPr>
    </w:p>
    <w:p w14:paraId="64AE3C5B" w14:textId="77777777" w:rsidR="00DF40B2" w:rsidRPr="008C6749" w:rsidRDefault="00243E54" w:rsidP="00DF084C">
      <w:pPr>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ab/>
        <w:t xml:space="preserve">Serviços de </w:t>
      </w:r>
      <w:r w:rsidR="00DF40B2" w:rsidRPr="008C6749">
        <w:rPr>
          <w:rFonts w:ascii="Arial" w:hAnsi="Arial" w:cs="Arial"/>
          <w:b/>
        </w:rPr>
        <w:t>tratamento de moedas,</w:t>
      </w:r>
      <w:r w:rsidR="00DF40B2" w:rsidRPr="008C6749">
        <w:rPr>
          <w:rFonts w:ascii="Arial" w:hAnsi="Arial" w:cs="Arial"/>
        </w:rPr>
        <w:t xml:space="preserve"> coletadas pela CONTRATADA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e contagem; separação e tratamento das moedas conforme determinações vigentes do BACEN e suas alterações posteriores</w:t>
      </w:r>
      <w:r w:rsidR="00A71AFD" w:rsidRPr="008C6749">
        <w:rPr>
          <w:rFonts w:ascii="Arial" w:hAnsi="Arial" w:cs="Arial"/>
        </w:rPr>
        <w:t>.</w:t>
      </w:r>
    </w:p>
    <w:p w14:paraId="0B4E4AED"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559D0DBC"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.1</w:t>
      </w:r>
      <w:r w:rsidR="00DF40B2" w:rsidRPr="008C6749">
        <w:rPr>
          <w:rFonts w:ascii="Arial" w:hAnsi="Arial" w:cs="Arial"/>
        </w:rPr>
        <w:tab/>
        <w:t xml:space="preserve">As moedas são classificadas em: </w:t>
      </w:r>
    </w:p>
    <w:p w14:paraId="0524C283" w14:textId="77777777" w:rsidR="00DF40B2" w:rsidRPr="008C6749" w:rsidRDefault="00DF40B2" w:rsidP="00DF084C">
      <w:pPr>
        <w:tabs>
          <w:tab w:val="left" w:pos="993"/>
          <w:tab w:val="left" w:pos="1134"/>
        </w:tabs>
        <w:autoSpaceDE w:val="0"/>
        <w:autoSpaceDN w:val="0"/>
        <w:adjustRightInd w:val="0"/>
        <w:ind w:left="1134" w:hanging="1134"/>
        <w:jc w:val="both"/>
        <w:rPr>
          <w:rFonts w:ascii="Arial" w:hAnsi="Arial" w:cs="Arial"/>
        </w:rPr>
      </w:pPr>
    </w:p>
    <w:p w14:paraId="6E46CD91" w14:textId="77777777" w:rsidR="00DF40B2" w:rsidRPr="008C6749" w:rsidRDefault="00DF40B2" w:rsidP="00DF084C">
      <w:pPr>
        <w:pStyle w:val="PargrafodaLista"/>
        <w:numPr>
          <w:ilvl w:val="0"/>
          <w:numId w:val="39"/>
        </w:numPr>
        <w:tabs>
          <w:tab w:val="left" w:pos="1701"/>
        </w:tabs>
        <w:autoSpaceDE w:val="0"/>
        <w:autoSpaceDN w:val="0"/>
        <w:adjustRightInd w:val="0"/>
        <w:ind w:left="1418" w:firstLine="0"/>
        <w:jc w:val="both"/>
        <w:rPr>
          <w:rFonts w:ascii="Arial" w:hAnsi="Arial" w:cs="Arial"/>
        </w:rPr>
      </w:pPr>
      <w:r w:rsidRPr="008C6749">
        <w:rPr>
          <w:rFonts w:ascii="Arial" w:hAnsi="Arial" w:cs="Arial"/>
        </w:rPr>
        <w:t xml:space="preserve">Utilizáveis: são as moedas íntegras e sem defeitos e que devem continuar em circulação; </w:t>
      </w:r>
    </w:p>
    <w:p w14:paraId="2D491370" w14:textId="77777777" w:rsidR="00DF40B2" w:rsidRPr="008C6749" w:rsidRDefault="00DF40B2" w:rsidP="00DF084C">
      <w:pPr>
        <w:tabs>
          <w:tab w:val="left" w:pos="1701"/>
        </w:tabs>
        <w:autoSpaceDE w:val="0"/>
        <w:autoSpaceDN w:val="0"/>
        <w:adjustRightInd w:val="0"/>
        <w:ind w:left="1418"/>
        <w:jc w:val="both"/>
        <w:rPr>
          <w:rFonts w:ascii="Arial" w:hAnsi="Arial" w:cs="Arial"/>
        </w:rPr>
      </w:pPr>
    </w:p>
    <w:p w14:paraId="677B688E" w14:textId="77777777" w:rsidR="00DF40B2" w:rsidRPr="008C6749" w:rsidRDefault="00DF40B2" w:rsidP="00DF084C">
      <w:pPr>
        <w:pStyle w:val="PargrafodaLista"/>
        <w:numPr>
          <w:ilvl w:val="0"/>
          <w:numId w:val="39"/>
        </w:numPr>
        <w:tabs>
          <w:tab w:val="left" w:pos="1701"/>
        </w:tabs>
        <w:autoSpaceDE w:val="0"/>
        <w:autoSpaceDN w:val="0"/>
        <w:adjustRightInd w:val="0"/>
        <w:ind w:left="1418" w:firstLine="0"/>
        <w:jc w:val="both"/>
        <w:rPr>
          <w:rFonts w:ascii="Arial" w:hAnsi="Arial" w:cs="Arial"/>
        </w:rPr>
      </w:pPr>
      <w:r w:rsidRPr="008C6749">
        <w:rPr>
          <w:rFonts w:ascii="Arial" w:hAnsi="Arial" w:cs="Arial"/>
        </w:rPr>
        <w:t xml:space="preserve">Danificadas: são as moedas inadequadas a circulação em de ocorrência de: </w:t>
      </w:r>
    </w:p>
    <w:p w14:paraId="04670A9F" w14:textId="77777777" w:rsidR="00A17934" w:rsidRPr="008C6749" w:rsidRDefault="00A17934" w:rsidP="00A17934">
      <w:pPr>
        <w:pStyle w:val="PargrafodaLista"/>
        <w:rPr>
          <w:rFonts w:ascii="Arial" w:hAnsi="Arial" w:cs="Arial"/>
        </w:rPr>
      </w:pPr>
    </w:p>
    <w:p w14:paraId="000F32FB" w14:textId="77777777" w:rsidR="00DF40B2" w:rsidRPr="008C6749" w:rsidRDefault="00A17934" w:rsidP="00DF084C">
      <w:pPr>
        <w:numPr>
          <w:ilvl w:val="0"/>
          <w:numId w:val="10"/>
        </w:numPr>
        <w:tabs>
          <w:tab w:val="left" w:pos="993"/>
          <w:tab w:val="left" w:pos="1134"/>
        </w:tabs>
        <w:autoSpaceDE w:val="0"/>
        <w:autoSpaceDN w:val="0"/>
        <w:adjustRightInd w:val="0"/>
        <w:ind w:left="1418" w:firstLine="0"/>
        <w:jc w:val="both"/>
        <w:rPr>
          <w:rFonts w:ascii="Arial" w:hAnsi="Arial" w:cs="Arial"/>
        </w:rPr>
      </w:pPr>
      <w:r w:rsidRPr="008C6749">
        <w:rPr>
          <w:rFonts w:ascii="Arial" w:hAnsi="Arial" w:cs="Arial"/>
        </w:rPr>
        <w:t xml:space="preserve">Superfície torta ou perfurada ou desfigurada; </w:t>
      </w:r>
    </w:p>
    <w:p w14:paraId="62238A05" w14:textId="77777777" w:rsidR="00DF40B2" w:rsidRPr="008C6749" w:rsidRDefault="00A17934" w:rsidP="00DF084C">
      <w:pPr>
        <w:numPr>
          <w:ilvl w:val="0"/>
          <w:numId w:val="10"/>
        </w:numPr>
        <w:autoSpaceDE w:val="0"/>
        <w:autoSpaceDN w:val="0"/>
        <w:adjustRightInd w:val="0"/>
        <w:ind w:left="1418" w:firstLine="0"/>
        <w:jc w:val="both"/>
        <w:rPr>
          <w:rFonts w:ascii="Arial" w:hAnsi="Arial" w:cs="Arial"/>
        </w:rPr>
      </w:pPr>
      <w:r w:rsidRPr="008C6749">
        <w:rPr>
          <w:rFonts w:ascii="Arial" w:hAnsi="Arial" w:cs="Arial"/>
        </w:rPr>
        <w:t xml:space="preserve">Dimensões diferentes das especificadas originalmente; </w:t>
      </w:r>
    </w:p>
    <w:p w14:paraId="0872BC8F" w14:textId="77777777" w:rsidR="00DF40B2" w:rsidRPr="008C6749" w:rsidRDefault="00A17934" w:rsidP="00DF084C">
      <w:pPr>
        <w:numPr>
          <w:ilvl w:val="0"/>
          <w:numId w:val="10"/>
        </w:numPr>
        <w:tabs>
          <w:tab w:val="left" w:pos="1134"/>
        </w:tabs>
        <w:autoSpaceDE w:val="0"/>
        <w:autoSpaceDN w:val="0"/>
        <w:adjustRightInd w:val="0"/>
        <w:ind w:left="1418" w:firstLine="0"/>
        <w:jc w:val="both"/>
        <w:rPr>
          <w:rFonts w:ascii="Arial" w:hAnsi="Arial" w:cs="Arial"/>
        </w:rPr>
      </w:pPr>
      <w:r w:rsidRPr="008C6749">
        <w:rPr>
          <w:rFonts w:ascii="Arial" w:hAnsi="Arial" w:cs="Arial"/>
        </w:rPr>
        <w:t>Dificuldade em identificar a de</w:t>
      </w:r>
      <w:r w:rsidR="00DF40B2" w:rsidRPr="008C6749">
        <w:rPr>
          <w:rFonts w:ascii="Arial" w:hAnsi="Arial" w:cs="Arial"/>
        </w:rPr>
        <w:t xml:space="preserve">nominação. </w:t>
      </w:r>
    </w:p>
    <w:p w14:paraId="34B879CA"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4250AEF" w14:textId="77777777" w:rsidR="00DF40B2" w:rsidRPr="008C6749" w:rsidRDefault="00670CFF" w:rsidP="00DF084C">
      <w:pPr>
        <w:pStyle w:val="Recuodecorpodetexto"/>
        <w:tabs>
          <w:tab w:val="left" w:pos="1134"/>
          <w:tab w:val="left" w:pos="1985"/>
        </w:tabs>
        <w:ind w:left="1134"/>
        <w:rPr>
          <w:rFonts w:cs="Arial"/>
        </w:rPr>
      </w:pPr>
      <w:r w:rsidRPr="008C6749">
        <w:rPr>
          <w:rFonts w:cs="Arial"/>
        </w:rPr>
        <w:t>9.5</w:t>
      </w:r>
      <w:r w:rsidR="00DF40B2" w:rsidRPr="008C6749">
        <w:rPr>
          <w:rFonts w:cs="Arial"/>
        </w:rPr>
        <w:t>.2</w:t>
      </w:r>
      <w:r w:rsidR="00DF40B2" w:rsidRPr="008C6749">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3C21306A" w14:textId="77777777" w:rsidR="00DF40B2" w:rsidRPr="008C6749" w:rsidRDefault="00DF40B2" w:rsidP="00DF084C">
      <w:pPr>
        <w:pStyle w:val="Recuodecorpodetexto"/>
        <w:tabs>
          <w:tab w:val="left" w:pos="1134"/>
          <w:tab w:val="left" w:pos="1985"/>
        </w:tabs>
        <w:ind w:left="1134"/>
        <w:rPr>
          <w:rFonts w:cs="Arial"/>
        </w:rPr>
      </w:pPr>
    </w:p>
    <w:p w14:paraId="604B382F" w14:textId="77777777" w:rsidR="00DF40B2" w:rsidRPr="008C6749" w:rsidRDefault="00670CFF" w:rsidP="00DF084C">
      <w:pPr>
        <w:pStyle w:val="Recuodecorpodetexto"/>
        <w:tabs>
          <w:tab w:val="left" w:pos="1134"/>
          <w:tab w:val="left" w:pos="1985"/>
        </w:tabs>
        <w:ind w:left="1134"/>
        <w:rPr>
          <w:rFonts w:cs="Arial"/>
        </w:rPr>
      </w:pPr>
      <w:r w:rsidRPr="008C6749">
        <w:rPr>
          <w:rFonts w:cs="Arial"/>
        </w:rPr>
        <w:t>9.5</w:t>
      </w:r>
      <w:r w:rsidR="00DF40B2" w:rsidRPr="008C6749">
        <w:rPr>
          <w:rFonts w:cs="Arial"/>
        </w:rPr>
        <w:t>.3</w:t>
      </w:r>
      <w:r w:rsidR="00DF40B2" w:rsidRPr="008C6749">
        <w:rPr>
          <w:rFonts w:cs="Arial"/>
        </w:rPr>
        <w:tab/>
        <w:t>As moedas danificadas deverão ser identificadas por etiqueta com a expressão “DANIFICADO” para encaminhamento ao BACEN.</w:t>
      </w:r>
    </w:p>
    <w:p w14:paraId="40B74F92" w14:textId="77777777" w:rsidR="00DF40B2" w:rsidRPr="008C6749" w:rsidRDefault="00DF40B2" w:rsidP="00DF084C">
      <w:pPr>
        <w:pStyle w:val="Recuodecorpodetexto"/>
        <w:tabs>
          <w:tab w:val="left" w:pos="1134"/>
          <w:tab w:val="left" w:pos="1985"/>
        </w:tabs>
        <w:ind w:left="1134"/>
        <w:rPr>
          <w:rFonts w:cs="Arial"/>
        </w:rPr>
      </w:pPr>
    </w:p>
    <w:p w14:paraId="53746E7A"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.4</w:t>
      </w:r>
      <w:r w:rsidR="00DF40B2" w:rsidRPr="008C6749">
        <w:rPr>
          <w:rFonts w:ascii="Arial" w:hAnsi="Arial" w:cs="Arial"/>
        </w:rPr>
        <w:tab/>
        <w:t>O numerário dilacerado deverá ser acondicionado separadamente e identificado por meio de etiqueta contendo a expressão “DILACERADO” em caracteres vermelhos.</w:t>
      </w:r>
    </w:p>
    <w:p w14:paraId="34BF2160"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3703EA9"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.5</w:t>
      </w:r>
      <w:r w:rsidR="00DF40B2" w:rsidRPr="008C6749">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2420AA9E" w14:textId="77777777" w:rsidR="00DF40B2" w:rsidRPr="008C6749" w:rsidRDefault="00DF40B2" w:rsidP="00DF084C">
      <w:pPr>
        <w:tabs>
          <w:tab w:val="left" w:pos="1134"/>
          <w:tab w:val="left" w:pos="1985"/>
        </w:tabs>
        <w:ind w:left="1134" w:hanging="1134"/>
        <w:jc w:val="both"/>
        <w:rPr>
          <w:rFonts w:ascii="Arial" w:hAnsi="Arial" w:cs="Arial"/>
          <w:b/>
        </w:rPr>
      </w:pPr>
    </w:p>
    <w:p w14:paraId="143E4558" w14:textId="77777777" w:rsidR="002E4FB5" w:rsidRPr="008C6749" w:rsidRDefault="00BB05A2" w:rsidP="00DF084C">
      <w:pPr>
        <w:tabs>
          <w:tab w:val="left" w:pos="1134"/>
          <w:tab w:val="left" w:pos="1985"/>
        </w:tabs>
        <w:ind w:left="1134" w:hanging="1134"/>
        <w:jc w:val="both"/>
        <w:rPr>
          <w:rFonts w:ascii="Arial" w:hAnsi="Arial" w:cs="Arial"/>
        </w:rPr>
      </w:pPr>
      <w:r w:rsidRPr="008C6749">
        <w:rPr>
          <w:rFonts w:ascii="Arial" w:hAnsi="Arial" w:cs="Arial"/>
        </w:rPr>
        <w:t>9.6</w:t>
      </w:r>
      <w:r w:rsidR="002E4FB5" w:rsidRPr="008C6749">
        <w:rPr>
          <w:rFonts w:ascii="Arial" w:hAnsi="Arial" w:cs="Arial"/>
        </w:rPr>
        <w:tab/>
        <w:t xml:space="preserve">Serviços de </w:t>
      </w:r>
      <w:r w:rsidR="002E4FB5" w:rsidRPr="008C6749">
        <w:rPr>
          <w:rFonts w:ascii="Arial" w:hAnsi="Arial" w:cs="Arial"/>
          <w:b/>
        </w:rPr>
        <w:t>emalotamento</w:t>
      </w:r>
      <w:r w:rsidR="002E4FB5" w:rsidRPr="008C6749">
        <w:rPr>
          <w:rFonts w:ascii="Arial" w:hAnsi="Arial" w:cs="Arial"/>
        </w:rPr>
        <w:t xml:space="preserve"> consiste em preparação de malote de numerário para entrega nos locais e nos horários/condições determinados pela CAIXA, respeitando os limites de seguro.</w:t>
      </w:r>
    </w:p>
    <w:p w14:paraId="33F7018F" w14:textId="77777777" w:rsidR="002E4FB5" w:rsidRPr="008C6749" w:rsidRDefault="00603873" w:rsidP="00DF084C">
      <w:pPr>
        <w:tabs>
          <w:tab w:val="left" w:pos="1985"/>
        </w:tabs>
        <w:ind w:left="1134" w:hanging="1134"/>
        <w:jc w:val="both"/>
        <w:rPr>
          <w:rFonts w:ascii="Arial" w:hAnsi="Arial" w:cs="Arial"/>
        </w:rPr>
      </w:pPr>
      <w:r w:rsidRPr="008C6749">
        <w:rPr>
          <w:rFonts w:ascii="Arial" w:hAnsi="Arial" w:cs="Arial"/>
        </w:rPr>
        <w:tab/>
      </w:r>
      <w:r w:rsidRPr="008C6749">
        <w:rPr>
          <w:rFonts w:ascii="Arial" w:hAnsi="Arial" w:cs="Arial"/>
        </w:rPr>
        <w:tab/>
      </w:r>
    </w:p>
    <w:p w14:paraId="26039475" w14:textId="77777777" w:rsidR="002E4FB5" w:rsidRPr="008C6749" w:rsidRDefault="00BB05A2" w:rsidP="00DF084C">
      <w:pPr>
        <w:pStyle w:val="Recuodecorpodetexto"/>
        <w:tabs>
          <w:tab w:val="left" w:pos="1134"/>
          <w:tab w:val="left" w:pos="1985"/>
        </w:tabs>
        <w:ind w:left="1134"/>
        <w:rPr>
          <w:rFonts w:cs="Arial"/>
          <w:b/>
          <w:u w:val="single"/>
        </w:rPr>
      </w:pPr>
      <w:r w:rsidRPr="008C6749">
        <w:rPr>
          <w:rFonts w:cs="Arial"/>
        </w:rPr>
        <w:t>9.6</w:t>
      </w:r>
      <w:r w:rsidR="002E4FB5" w:rsidRPr="008C6749">
        <w:rPr>
          <w:rFonts w:cs="Arial"/>
        </w:rPr>
        <w:t>.1</w:t>
      </w:r>
      <w:r w:rsidR="002E4FB5" w:rsidRPr="008C6749">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002E4FB5" w:rsidRPr="008C6749">
        <w:rPr>
          <w:rFonts w:cs="Arial"/>
          <w:b/>
          <w:u w:val="single"/>
        </w:rPr>
        <w:t xml:space="preserve"> </w:t>
      </w:r>
    </w:p>
    <w:p w14:paraId="7263073F" w14:textId="77777777" w:rsidR="00C666E7" w:rsidRPr="008C6749" w:rsidRDefault="00C666E7" w:rsidP="00DF084C">
      <w:pPr>
        <w:pStyle w:val="Recuodecorpodetexto"/>
        <w:tabs>
          <w:tab w:val="left" w:pos="1134"/>
          <w:tab w:val="left" w:pos="1985"/>
        </w:tabs>
        <w:ind w:left="1134"/>
        <w:rPr>
          <w:rFonts w:cs="Arial"/>
          <w:b/>
          <w:u w:val="single"/>
        </w:rPr>
      </w:pPr>
    </w:p>
    <w:p w14:paraId="5C19E54F" w14:textId="77777777" w:rsidR="00C666E7" w:rsidRPr="008C6749" w:rsidRDefault="00C666E7" w:rsidP="00DF084C">
      <w:pPr>
        <w:pStyle w:val="Recuodecorpodetexto"/>
        <w:tabs>
          <w:tab w:val="left" w:pos="1134"/>
          <w:tab w:val="left" w:pos="1985"/>
        </w:tabs>
        <w:ind w:left="1134"/>
        <w:rPr>
          <w:rFonts w:cs="Arial"/>
        </w:rPr>
      </w:pPr>
      <w:r w:rsidRPr="008C6749">
        <w:rPr>
          <w:rFonts w:cs="Arial"/>
        </w:rPr>
        <w:t>9.6.2             O emalotamento de cédulas deve ser efetuado por centena e o emalotamento de moedas metálicas deve ser efetuado no mesmo padrão de fornecimento praticado pelo BACEN, conforme o valor de face por centena ou meia centena.</w:t>
      </w:r>
    </w:p>
    <w:p w14:paraId="687EF76A" w14:textId="77777777" w:rsidR="00BB05A2" w:rsidRPr="008C6749" w:rsidRDefault="00BB05A2" w:rsidP="00DF084C">
      <w:pPr>
        <w:pStyle w:val="Recuodecorpodetexto"/>
        <w:tabs>
          <w:tab w:val="left" w:pos="1134"/>
          <w:tab w:val="left" w:pos="1985"/>
        </w:tabs>
        <w:ind w:left="1134"/>
        <w:rPr>
          <w:rFonts w:cs="Arial"/>
          <w:b/>
          <w:u w:val="single"/>
        </w:rPr>
      </w:pPr>
    </w:p>
    <w:p w14:paraId="69E6970A" w14:textId="77777777" w:rsidR="00BB05A2" w:rsidRPr="008C6749" w:rsidRDefault="00BB05A2" w:rsidP="00DF084C">
      <w:pPr>
        <w:pStyle w:val="Recuodecorpodetexto"/>
        <w:tabs>
          <w:tab w:val="left" w:pos="1134"/>
          <w:tab w:val="left" w:pos="1985"/>
        </w:tabs>
        <w:ind w:left="1134"/>
        <w:rPr>
          <w:rFonts w:cs="Arial"/>
        </w:rPr>
      </w:pPr>
      <w:r w:rsidRPr="008C6749">
        <w:rPr>
          <w:rFonts w:cs="Arial"/>
        </w:rPr>
        <w:t>9.6.</w:t>
      </w:r>
      <w:r w:rsidR="00C666E7" w:rsidRPr="008C6749">
        <w:rPr>
          <w:rFonts w:cs="Arial"/>
        </w:rPr>
        <w:t>3</w:t>
      </w:r>
      <w:r w:rsidRPr="008C6749">
        <w:rPr>
          <w:rFonts w:cs="Arial"/>
        </w:rPr>
        <w:tab/>
      </w:r>
      <w:r w:rsidR="00C666E7" w:rsidRPr="008C6749">
        <w:rPr>
          <w:rFonts w:cs="Arial"/>
        </w:rPr>
        <w:t xml:space="preserve">Os valores </w:t>
      </w:r>
      <w:proofErr w:type="spellStart"/>
      <w:r w:rsidR="00C666E7" w:rsidRPr="008C6749">
        <w:rPr>
          <w:rFonts w:cs="Arial"/>
        </w:rPr>
        <w:t>emalotados</w:t>
      </w:r>
      <w:proofErr w:type="spellEnd"/>
      <w:r w:rsidRPr="008C6749">
        <w:rPr>
          <w:rFonts w:cs="Arial"/>
        </w:rPr>
        <w:t xml:space="preserve"> dever</w:t>
      </w:r>
      <w:r w:rsidR="00C666E7" w:rsidRPr="008C6749">
        <w:rPr>
          <w:rFonts w:cs="Arial"/>
        </w:rPr>
        <w:t>ão</w:t>
      </w:r>
      <w:r w:rsidRPr="008C6749">
        <w:rPr>
          <w:rFonts w:cs="Arial"/>
        </w:rPr>
        <w:t xml:space="preserve"> respeitar os limites securitários (calçada e transporte rotineiro ou ponta a ponta).</w:t>
      </w:r>
    </w:p>
    <w:p w14:paraId="4E3D4C4C" w14:textId="77777777" w:rsidR="00BB05A2" w:rsidRPr="008C6749" w:rsidRDefault="00BB05A2" w:rsidP="00DF084C">
      <w:pPr>
        <w:pStyle w:val="Recuodecorpodetexto"/>
        <w:tabs>
          <w:tab w:val="left" w:pos="1134"/>
          <w:tab w:val="left" w:pos="1985"/>
        </w:tabs>
        <w:ind w:left="1134"/>
        <w:rPr>
          <w:rFonts w:cs="Arial"/>
          <w:b/>
        </w:rPr>
      </w:pPr>
    </w:p>
    <w:p w14:paraId="20A4EE81"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9.7</w:t>
      </w:r>
      <w:r w:rsidRPr="008C6749">
        <w:rPr>
          <w:rFonts w:cs="Arial"/>
        </w:rPr>
        <w:tab/>
      </w:r>
      <w:r w:rsidR="00301EEC" w:rsidRPr="008C6749">
        <w:rPr>
          <w:rFonts w:cs="Arial"/>
        </w:rPr>
        <w:t>A recepção dos malotes, que foram recolhidos e transportados pela própria Contratada ou por qualquer outra Transportadora de Valores, deverá ocorrer de Segunda-feira à Sexta-feira, no intervalo das 8h às 20h e aos sábados, domingos e feriados, no intervalo das 8h às 15h, podendo ser estendido esse horário, mediante solicitação da CAIXA e conforme capacidade operacional da Contratada</w:t>
      </w:r>
    </w:p>
    <w:p w14:paraId="725E9E1B" w14:textId="77777777" w:rsidR="00301EEC" w:rsidRPr="008C6749" w:rsidRDefault="00301EEC" w:rsidP="00DF084C">
      <w:pPr>
        <w:pStyle w:val="Recuodecorpodetexto"/>
        <w:tabs>
          <w:tab w:val="left" w:pos="1134"/>
          <w:tab w:val="left" w:pos="1985"/>
        </w:tabs>
        <w:ind w:left="1134"/>
        <w:rPr>
          <w:rFonts w:cs="Arial"/>
        </w:rPr>
      </w:pPr>
    </w:p>
    <w:p w14:paraId="32E46A72"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w:t>
      </w:r>
      <w:r w:rsidR="00BB05A2" w:rsidRPr="008C6749">
        <w:rPr>
          <w:rFonts w:cs="Arial"/>
        </w:rPr>
        <w:t>8</w:t>
      </w:r>
      <w:r w:rsidRPr="008C6749">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7FD45BF8" w14:textId="77777777" w:rsidR="002E4FB5" w:rsidRPr="008C6749" w:rsidRDefault="002E4FB5" w:rsidP="00DF084C">
      <w:pPr>
        <w:pStyle w:val="Recuodecorpodetexto"/>
        <w:tabs>
          <w:tab w:val="left" w:pos="1134"/>
          <w:tab w:val="left" w:pos="1985"/>
        </w:tabs>
        <w:ind w:left="1134"/>
        <w:rPr>
          <w:rFonts w:cs="Arial"/>
        </w:rPr>
      </w:pPr>
    </w:p>
    <w:p w14:paraId="10D94104"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9.8</w:t>
      </w:r>
      <w:r w:rsidR="002E4FB5" w:rsidRPr="008C6749">
        <w:rPr>
          <w:rFonts w:cs="Arial"/>
        </w:rPr>
        <w:t>.1</w:t>
      </w:r>
      <w:r w:rsidR="002E4FB5" w:rsidRPr="008C6749">
        <w:rPr>
          <w:rFonts w:cs="Arial"/>
        </w:rPr>
        <w:tab/>
        <w:t xml:space="preserve">O numerário recepcionado pela base em D deverá ser tratado/preparado em tempo hábil, conforme orientações do </w:t>
      </w:r>
      <w:r w:rsidR="00C2602A" w:rsidRPr="008C6749">
        <w:rPr>
          <w:rFonts w:cs="Arial"/>
        </w:rPr>
        <w:t>item 9</w:t>
      </w:r>
      <w:r w:rsidRPr="008C6749">
        <w:rPr>
          <w:rFonts w:cs="Arial"/>
        </w:rPr>
        <w:t xml:space="preserve"> (TRATAMENTO DE VALORES)</w:t>
      </w:r>
      <w:r w:rsidR="002E4FB5" w:rsidRPr="008C6749">
        <w:rPr>
          <w:rFonts w:cs="Arial"/>
        </w:rPr>
        <w:t>, e estar disponível em sua totalidade a fim de ser utilizado na manhã seguinte (“D+1”) para suprimentos destinados às Unidades da CAIXA, Clientes da CAIXA, Correspondentes CAIXA Aqui e Unidades Lotéricas, bem como nas movimentações com o Banco do Brasil (custodiante), outras instituições financeiras e TECBAN.</w:t>
      </w:r>
    </w:p>
    <w:p w14:paraId="799FFD1B" w14:textId="77777777" w:rsidR="00123F96" w:rsidRPr="008C6749" w:rsidRDefault="00123F96" w:rsidP="00DF084C">
      <w:pPr>
        <w:pStyle w:val="Recuodecorpodetexto"/>
        <w:tabs>
          <w:tab w:val="left" w:pos="1134"/>
          <w:tab w:val="left" w:pos="1985"/>
        </w:tabs>
        <w:ind w:left="1134"/>
        <w:rPr>
          <w:rFonts w:cs="Arial"/>
        </w:rPr>
      </w:pPr>
    </w:p>
    <w:p w14:paraId="09BE0007" w14:textId="77777777" w:rsidR="00123F96" w:rsidRPr="008C6749" w:rsidRDefault="00123F96" w:rsidP="00DF084C">
      <w:pPr>
        <w:keepLines/>
        <w:tabs>
          <w:tab w:val="left" w:pos="993"/>
        </w:tabs>
        <w:ind w:left="1021" w:hanging="1021"/>
        <w:jc w:val="both"/>
        <w:rPr>
          <w:rFonts w:ascii="Arial" w:hAnsi="Arial" w:cs="Arial"/>
        </w:rPr>
      </w:pPr>
      <w:r w:rsidRPr="008C6749">
        <w:rPr>
          <w:rFonts w:ascii="Arial" w:hAnsi="Arial" w:cs="Arial"/>
        </w:rPr>
        <w:t>9.9</w:t>
      </w:r>
      <w:r w:rsidRPr="008C6749">
        <w:rPr>
          <w:rFonts w:ascii="Arial" w:hAnsi="Arial" w:cs="Arial"/>
        </w:rPr>
        <w:tab/>
        <w:t>Assim, todos os valores recebidos devem ser imediatamente conferidos, obedecidas todas as orientações alusivas à matéria, contidas no presente instrumento ou em instruções posteriores.</w:t>
      </w:r>
    </w:p>
    <w:p w14:paraId="5913D2E6" w14:textId="77777777" w:rsidR="00755F80" w:rsidRPr="008C6749" w:rsidRDefault="00755F80" w:rsidP="00DF084C">
      <w:pPr>
        <w:keepLines/>
        <w:tabs>
          <w:tab w:val="left" w:pos="1134"/>
        </w:tabs>
        <w:ind w:left="1134" w:hanging="1134"/>
        <w:jc w:val="both"/>
        <w:rPr>
          <w:rFonts w:ascii="Arial" w:hAnsi="Arial" w:cs="Arial"/>
        </w:rPr>
      </w:pPr>
    </w:p>
    <w:p w14:paraId="688EB0E5"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w:t>
      </w:r>
      <w:r w:rsidR="00755F80" w:rsidRPr="008C6749">
        <w:rPr>
          <w:rFonts w:cs="Arial"/>
        </w:rPr>
        <w:t>1</w:t>
      </w:r>
      <w:r w:rsidR="005A6122" w:rsidRPr="008C6749">
        <w:rPr>
          <w:rFonts w:cs="Arial"/>
        </w:rPr>
        <w:t>0</w:t>
      </w:r>
      <w:r w:rsidR="002E4FB5" w:rsidRPr="008C6749">
        <w:rPr>
          <w:rFonts w:cs="Arial"/>
        </w:rPr>
        <w:tab/>
        <w:t xml:space="preserve">Quaisquer documentos eventualmente colocados por equívoco nos malotes recepcionados e abertos pela CONTRATADA devem ser imediatamente devolvidos à CAIXA. </w:t>
      </w:r>
    </w:p>
    <w:p w14:paraId="45253E3F" w14:textId="77777777" w:rsidR="002E4FB5" w:rsidRPr="008C6749" w:rsidRDefault="002E4FB5" w:rsidP="00DF084C">
      <w:pPr>
        <w:pStyle w:val="Recuodecorpodetexto"/>
        <w:tabs>
          <w:tab w:val="left" w:pos="1134"/>
          <w:tab w:val="left" w:pos="1985"/>
        </w:tabs>
        <w:ind w:left="1134"/>
        <w:rPr>
          <w:rFonts w:cs="Arial"/>
        </w:rPr>
      </w:pPr>
    </w:p>
    <w:p w14:paraId="40D1D6CC"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5A6122" w:rsidRPr="008C6749">
        <w:rPr>
          <w:rFonts w:cs="Arial"/>
        </w:rPr>
        <w:t>1</w:t>
      </w:r>
      <w:r w:rsidR="002E4FB5" w:rsidRPr="008C6749">
        <w:rPr>
          <w:rFonts w:cs="Arial"/>
        </w:rPr>
        <w:tab/>
        <w:t>Serão de inteira responsabilidade da CONTRATADA, as diferenças verificadas em decorrência de violações dos malotes e/ou embalagens de moedas, após ter firmado seu recebimento.</w:t>
      </w:r>
    </w:p>
    <w:p w14:paraId="4D2A16C4" w14:textId="77777777" w:rsidR="002E4FB5" w:rsidRPr="008C6749" w:rsidRDefault="002E4FB5" w:rsidP="00DF084C">
      <w:pPr>
        <w:pStyle w:val="Recuodecorpodetexto"/>
        <w:tabs>
          <w:tab w:val="left" w:pos="1134"/>
          <w:tab w:val="left" w:pos="1985"/>
        </w:tabs>
        <w:ind w:left="1134"/>
        <w:rPr>
          <w:rFonts w:cs="Arial"/>
        </w:rPr>
      </w:pPr>
    </w:p>
    <w:p w14:paraId="62B8420E" w14:textId="77777777" w:rsidR="002E4FB5" w:rsidRPr="008C6749" w:rsidRDefault="005A6122" w:rsidP="00DF084C">
      <w:pPr>
        <w:pStyle w:val="Recuodecorpodetexto"/>
        <w:tabs>
          <w:tab w:val="left" w:pos="1134"/>
          <w:tab w:val="left" w:pos="1985"/>
        </w:tabs>
        <w:ind w:left="1134"/>
        <w:rPr>
          <w:rFonts w:cs="Arial"/>
        </w:rPr>
      </w:pPr>
      <w:r w:rsidRPr="008C6749">
        <w:rPr>
          <w:rFonts w:cs="Arial"/>
        </w:rPr>
        <w:t>9.12</w:t>
      </w:r>
      <w:r w:rsidR="002E4FB5" w:rsidRPr="008C6749">
        <w:rPr>
          <w:rFonts w:cs="Arial"/>
        </w:rPr>
        <w:tab/>
        <w:t>O numerário recebido de outra Instituição Financeira, cuja tesouraria esteja sob a responsabilidade da CONTRATADA, do Banco Central do Brasil ou Banco do Brasil, não será conferido, portanto, não será devido nenhum pagamento à CONTRATADA pelo seu manuseio.</w:t>
      </w:r>
    </w:p>
    <w:p w14:paraId="51CAFFA8" w14:textId="77777777" w:rsidR="002E4FB5" w:rsidRPr="008C6749" w:rsidRDefault="002E4FB5" w:rsidP="00DF084C">
      <w:pPr>
        <w:pStyle w:val="Recuodecorpodetexto"/>
        <w:tabs>
          <w:tab w:val="left" w:pos="1134"/>
          <w:tab w:val="left" w:pos="1985"/>
        </w:tabs>
        <w:ind w:left="1134"/>
        <w:rPr>
          <w:rFonts w:cs="Arial"/>
          <w:b/>
        </w:rPr>
      </w:pPr>
    </w:p>
    <w:p w14:paraId="73BEB16F" w14:textId="77777777" w:rsidR="002E4FB5" w:rsidRPr="008C6749" w:rsidRDefault="005A6122" w:rsidP="00DF084C">
      <w:pPr>
        <w:pStyle w:val="Recuodecorpodetexto"/>
        <w:tabs>
          <w:tab w:val="left" w:pos="1134"/>
          <w:tab w:val="left" w:pos="1985"/>
        </w:tabs>
        <w:ind w:left="1134"/>
        <w:rPr>
          <w:rFonts w:cs="Arial"/>
        </w:rPr>
      </w:pPr>
      <w:r w:rsidRPr="008C6749">
        <w:rPr>
          <w:rFonts w:cs="Arial"/>
        </w:rPr>
        <w:t>9.12</w:t>
      </w:r>
      <w:r w:rsidR="002E4FB5" w:rsidRPr="008C6749">
        <w:rPr>
          <w:rFonts w:cs="Arial"/>
        </w:rPr>
        <w:t>.1</w:t>
      </w:r>
      <w:r w:rsidR="002E4FB5" w:rsidRPr="008C6749">
        <w:rPr>
          <w:rFonts w:cs="Arial"/>
        </w:rPr>
        <w:tab/>
        <w:t>Excepcionalmente, a CAIXA poderá solicitar formalmente o tratamento do numerário oriundo do Banco do Brasil ou de interbancário, cuja tesouraria esteja sob a responsabilidade da Contratada, sendo, neste caso, devida a cobrança dos serviços de tratamento.</w:t>
      </w:r>
    </w:p>
    <w:p w14:paraId="75A9F49E" w14:textId="77777777" w:rsidR="002E4FB5" w:rsidRPr="008C6749" w:rsidRDefault="002E4FB5" w:rsidP="00DF084C">
      <w:pPr>
        <w:pStyle w:val="Recuodecorpodetexto"/>
        <w:tabs>
          <w:tab w:val="left" w:pos="1134"/>
          <w:tab w:val="left" w:pos="1985"/>
        </w:tabs>
        <w:ind w:left="1134"/>
        <w:rPr>
          <w:rFonts w:cs="Arial"/>
          <w:b/>
        </w:rPr>
      </w:pPr>
    </w:p>
    <w:p w14:paraId="141A5700"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w:t>
      </w:r>
      <w:r w:rsidR="00821FB2" w:rsidRPr="008C6749">
        <w:rPr>
          <w:rFonts w:cs="Arial"/>
        </w:rPr>
        <w:t>12</w:t>
      </w:r>
      <w:r w:rsidRPr="008C6749">
        <w:rPr>
          <w:rFonts w:cs="Arial"/>
        </w:rPr>
        <w:t>.2</w:t>
      </w:r>
      <w:r w:rsidRPr="008C6749">
        <w:rPr>
          <w:rFonts w:cs="Arial"/>
        </w:rPr>
        <w:tab/>
        <w:t xml:space="preserve">Excepcionalmente, a CAIXA poderá determinar que o numerário recebido de outra Instituição Financeira, cuja Tesouraria esteja sob a responsabilidade de </w:t>
      </w:r>
      <w:r w:rsidRPr="008C6749">
        <w:rPr>
          <w:rFonts w:cs="Arial"/>
          <w:u w:val="single"/>
        </w:rPr>
        <w:t>outra</w:t>
      </w:r>
      <w:r w:rsidRPr="008C6749">
        <w:rPr>
          <w:rFonts w:cs="Arial"/>
        </w:rPr>
        <w:t xml:space="preserve"> Transportadora de Valores, não seja tratado, não eximindo a Contratada de comunicar tempestivamente a CAIXA as condições de uso desse numerário. </w:t>
      </w:r>
    </w:p>
    <w:p w14:paraId="51884961" w14:textId="77777777" w:rsidR="002E4FB5" w:rsidRPr="008C6749" w:rsidRDefault="002E4FB5" w:rsidP="00DF084C">
      <w:pPr>
        <w:pStyle w:val="Recuodecorpodetexto"/>
        <w:tabs>
          <w:tab w:val="left" w:pos="1134"/>
          <w:tab w:val="left" w:pos="1985"/>
        </w:tabs>
        <w:ind w:left="1134"/>
        <w:rPr>
          <w:rFonts w:cs="Arial"/>
        </w:rPr>
      </w:pPr>
    </w:p>
    <w:p w14:paraId="7473F8C9"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2</w:t>
      </w:r>
      <w:r w:rsidR="002E4FB5" w:rsidRPr="008C6749">
        <w:rPr>
          <w:rFonts w:cs="Arial"/>
        </w:rPr>
        <w:t>.2.1</w:t>
      </w:r>
      <w:r w:rsidR="002E4FB5" w:rsidRPr="008C6749">
        <w:rPr>
          <w:rFonts w:cs="Arial"/>
        </w:rPr>
        <w:tab/>
        <w:t>Caso seja detectado numerário de má qualidade, a Contratada deverá reportar à CAIXA, formal e imediatamente após a realização do interbancário, para que esta autorize o seu tratamento ou devolução à origem, cabendo, nesse caso, pagamento pelos serviços de tratamento ou transporte de numerário.</w:t>
      </w:r>
    </w:p>
    <w:p w14:paraId="201C1C1A" w14:textId="77777777" w:rsidR="002E4FB5" w:rsidRPr="008C6749" w:rsidRDefault="002E4FB5" w:rsidP="00DF084C">
      <w:pPr>
        <w:pStyle w:val="Recuodecorpodetexto"/>
        <w:tabs>
          <w:tab w:val="left" w:pos="1134"/>
          <w:tab w:val="left" w:pos="1985"/>
        </w:tabs>
        <w:ind w:left="1134"/>
        <w:rPr>
          <w:rFonts w:cs="Arial"/>
        </w:rPr>
      </w:pPr>
    </w:p>
    <w:p w14:paraId="716EC644"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2</w:t>
      </w:r>
      <w:r w:rsidR="002E4FB5" w:rsidRPr="008C6749">
        <w:rPr>
          <w:rFonts w:cs="Arial"/>
        </w:rPr>
        <w:t>.2.2</w:t>
      </w:r>
      <w:r w:rsidR="002E4FB5" w:rsidRPr="008C6749">
        <w:rPr>
          <w:rFonts w:cs="Arial"/>
        </w:rPr>
        <w:tab/>
        <w:t>O numerário proveniente de interbancário que não foi tratado pela CONTRATADA não deverá ser utilizado para o abastecimento de PAE, SNC e Quiosque</w:t>
      </w:r>
      <w:r w:rsidR="009D4CBB" w:rsidRPr="008C6749">
        <w:rPr>
          <w:rFonts w:cs="Arial"/>
        </w:rPr>
        <w:t>, tampouco para Remessas TECBAN</w:t>
      </w:r>
      <w:r w:rsidR="002E4FB5" w:rsidRPr="008C6749">
        <w:rPr>
          <w:rFonts w:cs="Arial"/>
        </w:rPr>
        <w:t>.</w:t>
      </w:r>
    </w:p>
    <w:p w14:paraId="41B92114" w14:textId="77777777" w:rsidR="002E4FB5" w:rsidRPr="008C6749" w:rsidRDefault="002E4FB5" w:rsidP="00DF084C">
      <w:pPr>
        <w:pStyle w:val="Recuodecorpodetexto"/>
        <w:tabs>
          <w:tab w:val="left" w:pos="1134"/>
          <w:tab w:val="left" w:pos="1985"/>
        </w:tabs>
        <w:ind w:left="1134"/>
        <w:rPr>
          <w:rFonts w:cs="Arial"/>
        </w:rPr>
      </w:pPr>
    </w:p>
    <w:p w14:paraId="7636D833" w14:textId="77777777" w:rsidR="002E4FB5" w:rsidRPr="008C6749" w:rsidRDefault="00821FB2" w:rsidP="00DF084C">
      <w:pPr>
        <w:tabs>
          <w:tab w:val="left" w:pos="1134"/>
          <w:tab w:val="left" w:pos="1985"/>
        </w:tabs>
        <w:ind w:left="1134" w:hanging="1134"/>
        <w:jc w:val="both"/>
        <w:rPr>
          <w:rFonts w:ascii="Arial" w:hAnsi="Arial" w:cs="Arial"/>
          <w:b/>
        </w:rPr>
      </w:pPr>
      <w:r w:rsidRPr="008C6749">
        <w:rPr>
          <w:rFonts w:ascii="Arial" w:hAnsi="Arial" w:cs="Arial"/>
        </w:rPr>
        <w:t>9.13</w:t>
      </w:r>
      <w:r w:rsidR="002E4FB5" w:rsidRPr="008C6749">
        <w:rPr>
          <w:rFonts w:ascii="Arial" w:hAnsi="Arial" w:cs="Arial"/>
        </w:rPr>
        <w:tab/>
        <w:t xml:space="preserve">A CONTRATADA deve providenciar durante todo o período de manuseio do numerário da CAIXA - preparação/emalotamento do numerário destinado as Unidades da CAIXA, Clientes da CAIXA, Correspondentes CAIXA AQUI e Unidades Lotéricas e abertura/conferência do numerário </w:t>
      </w:r>
      <w:r w:rsidR="002E4FB5" w:rsidRPr="008C6749">
        <w:rPr>
          <w:rFonts w:ascii="Arial" w:hAnsi="Arial" w:cs="Arial"/>
        </w:rPr>
        <w:lastRenderedPageBreak/>
        <w:t>recebido das Unidades da CAIXA, Clientes da CAIXA, Correspondentes CAIXA AQUI e Unidades Lotéricas - o permanente acompanhamento de todas as atividades executadas, por meio de gravações em circuito fechado de TV, com imagens que permitam a perfeita identificação dos atos praticados.</w:t>
      </w:r>
    </w:p>
    <w:p w14:paraId="311117DC" w14:textId="77777777" w:rsidR="002E4FB5" w:rsidRPr="008C6749" w:rsidRDefault="002E4FB5" w:rsidP="00DF084C">
      <w:pPr>
        <w:tabs>
          <w:tab w:val="left" w:pos="1134"/>
          <w:tab w:val="left" w:pos="1985"/>
        </w:tabs>
        <w:ind w:left="1134" w:hanging="1134"/>
        <w:jc w:val="both"/>
        <w:rPr>
          <w:rFonts w:ascii="Arial" w:hAnsi="Arial" w:cs="Arial"/>
        </w:rPr>
      </w:pPr>
    </w:p>
    <w:p w14:paraId="77CD2C29" w14:textId="77777777" w:rsidR="002E4FB5" w:rsidRPr="008C6749" w:rsidRDefault="00BB05A2" w:rsidP="00DF084C">
      <w:pPr>
        <w:tabs>
          <w:tab w:val="left" w:pos="1134"/>
          <w:tab w:val="left" w:pos="1985"/>
        </w:tabs>
        <w:ind w:left="1134" w:hanging="1134"/>
        <w:jc w:val="both"/>
        <w:rPr>
          <w:rFonts w:ascii="Arial" w:hAnsi="Arial" w:cs="Arial"/>
          <w:b/>
        </w:rPr>
      </w:pPr>
      <w:r w:rsidRPr="008C6749">
        <w:rPr>
          <w:rFonts w:ascii="Arial" w:hAnsi="Arial" w:cs="Arial"/>
        </w:rPr>
        <w:t>9.1</w:t>
      </w:r>
      <w:r w:rsidR="00821FB2" w:rsidRPr="008C6749">
        <w:rPr>
          <w:rFonts w:ascii="Arial" w:hAnsi="Arial" w:cs="Arial"/>
        </w:rPr>
        <w:t>3</w:t>
      </w:r>
      <w:r w:rsidR="002E4FB5" w:rsidRPr="008C6749">
        <w:rPr>
          <w:rFonts w:ascii="Arial" w:hAnsi="Arial" w:cs="Arial"/>
        </w:rPr>
        <w:t>.1</w:t>
      </w:r>
      <w:r w:rsidR="002E4FB5" w:rsidRPr="008C6749">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1524078D" w14:textId="77777777" w:rsidR="002E4FB5" w:rsidRPr="008C6749" w:rsidRDefault="002E4FB5" w:rsidP="00DF084C">
      <w:pPr>
        <w:pStyle w:val="Recuodecorpodetexto"/>
        <w:tabs>
          <w:tab w:val="left" w:pos="1134"/>
          <w:tab w:val="left" w:pos="1985"/>
        </w:tabs>
        <w:ind w:left="1134"/>
        <w:rPr>
          <w:rFonts w:cs="Arial"/>
        </w:rPr>
      </w:pPr>
    </w:p>
    <w:p w14:paraId="22425A02" w14:textId="77777777" w:rsidR="002E4FB5" w:rsidRPr="008C6749" w:rsidRDefault="00821FB2" w:rsidP="00DF084C">
      <w:pPr>
        <w:tabs>
          <w:tab w:val="left" w:pos="1134"/>
          <w:tab w:val="left" w:pos="1584"/>
          <w:tab w:val="left" w:pos="1985"/>
        </w:tabs>
        <w:ind w:left="1134" w:hanging="1134"/>
        <w:jc w:val="both"/>
        <w:rPr>
          <w:rFonts w:ascii="Arial" w:hAnsi="Arial" w:cs="Arial"/>
          <w:strike/>
        </w:rPr>
      </w:pPr>
      <w:r w:rsidRPr="008C6749">
        <w:rPr>
          <w:rFonts w:ascii="Arial" w:hAnsi="Arial" w:cs="Arial"/>
        </w:rPr>
        <w:t>9.13</w:t>
      </w:r>
      <w:r w:rsidR="002E4FB5" w:rsidRPr="008C6749">
        <w:rPr>
          <w:rFonts w:ascii="Arial" w:hAnsi="Arial" w:cs="Arial"/>
        </w:rPr>
        <w:t>.2</w:t>
      </w:r>
      <w:r w:rsidR="002E4FB5" w:rsidRPr="008C6749">
        <w:rPr>
          <w:rFonts w:ascii="Arial" w:hAnsi="Arial" w:cs="Arial"/>
        </w:rPr>
        <w:tab/>
        <w:t xml:space="preserve">Na ocorrência de diferenças, cujas imagens não atendam aos requisitos relacionados no inciso anterior, deverá ser efetuado pela CONTRATADA o ressarcimento em custódia, conforme Fluxo de Ressarcimento previsto no item </w:t>
      </w:r>
      <w:r w:rsidR="00B43959" w:rsidRPr="008C6749">
        <w:rPr>
          <w:rFonts w:ascii="Arial" w:hAnsi="Arial" w:cs="Arial"/>
        </w:rPr>
        <w:t>“Fluxo de Tratamento de Diferenças de numerário”</w:t>
      </w:r>
      <w:r w:rsidR="00C2602A" w:rsidRPr="008C6749">
        <w:rPr>
          <w:rFonts w:ascii="Arial" w:hAnsi="Arial" w:cs="Arial"/>
        </w:rPr>
        <w:t xml:space="preserve"> </w:t>
      </w:r>
      <w:r w:rsidR="002E4FB5" w:rsidRPr="008C6749">
        <w:rPr>
          <w:rFonts w:ascii="Arial" w:hAnsi="Arial" w:cs="Arial"/>
        </w:rPr>
        <w:t xml:space="preserve">do Termo de Referência. </w:t>
      </w:r>
    </w:p>
    <w:p w14:paraId="6683B187" w14:textId="77777777" w:rsidR="002E4FB5" w:rsidRPr="008C6749" w:rsidRDefault="002E4FB5" w:rsidP="00DF084C">
      <w:pPr>
        <w:pStyle w:val="Recuodecorpodetexto"/>
        <w:tabs>
          <w:tab w:val="left" w:pos="1134"/>
          <w:tab w:val="left" w:pos="1985"/>
        </w:tabs>
        <w:ind w:left="1134"/>
        <w:rPr>
          <w:rFonts w:cs="Arial"/>
        </w:rPr>
      </w:pPr>
    </w:p>
    <w:p w14:paraId="653E67B9" w14:textId="77777777" w:rsidR="002E4FB5" w:rsidRDefault="002E4FB5" w:rsidP="00201E45">
      <w:pPr>
        <w:pStyle w:val="Recuodecorpodetexto"/>
        <w:tabs>
          <w:tab w:val="left" w:pos="1134"/>
        </w:tabs>
        <w:ind w:left="1134"/>
        <w:rPr>
          <w:rFonts w:cs="Arial"/>
        </w:rPr>
      </w:pPr>
      <w:r w:rsidRPr="008C6749">
        <w:rPr>
          <w:rFonts w:cs="Arial"/>
        </w:rPr>
        <w:t>9.</w:t>
      </w:r>
      <w:r w:rsidR="00BB05A2" w:rsidRPr="008C6749">
        <w:rPr>
          <w:rFonts w:cs="Arial"/>
        </w:rPr>
        <w:t>1</w:t>
      </w:r>
      <w:r w:rsidR="00821FB2" w:rsidRPr="008C6749">
        <w:rPr>
          <w:rFonts w:cs="Arial"/>
        </w:rPr>
        <w:t>3</w:t>
      </w:r>
      <w:r w:rsidRPr="008C6749">
        <w:rPr>
          <w:rFonts w:cs="Arial"/>
        </w:rPr>
        <w:t>.3</w:t>
      </w:r>
      <w:r w:rsidRPr="008C6749">
        <w:rPr>
          <w:rFonts w:cs="Arial"/>
        </w:rPr>
        <w:tab/>
        <w:t>Durante o tratamento/conferência do numerário recolhido, a filmagem deverá permitir a contagem das centenas formadas, bem como do numerário que não formou centena (deverá ser aberto na bancada).</w:t>
      </w:r>
    </w:p>
    <w:p w14:paraId="4663613E" w14:textId="77777777" w:rsidR="00FB1F08" w:rsidRPr="008C6749" w:rsidRDefault="00FB1F08" w:rsidP="00201E45">
      <w:pPr>
        <w:pStyle w:val="Recuodecorpodetexto"/>
        <w:tabs>
          <w:tab w:val="left" w:pos="1134"/>
        </w:tabs>
        <w:ind w:left="1134"/>
        <w:rPr>
          <w:rFonts w:cs="Arial"/>
        </w:rPr>
      </w:pPr>
    </w:p>
    <w:p w14:paraId="261E22B0" w14:textId="77777777" w:rsidR="002E4FB5" w:rsidRPr="008C6749" w:rsidRDefault="002E4FB5" w:rsidP="00DF084C">
      <w:pPr>
        <w:pStyle w:val="Recuodecorpodetexto"/>
        <w:tabs>
          <w:tab w:val="left" w:pos="1134"/>
          <w:tab w:val="left" w:pos="1418"/>
          <w:tab w:val="left" w:pos="1985"/>
        </w:tabs>
        <w:ind w:left="1134"/>
        <w:rPr>
          <w:rFonts w:cs="Arial"/>
        </w:rPr>
      </w:pPr>
      <w:r w:rsidRPr="008C6749">
        <w:rPr>
          <w:rFonts w:cs="Arial"/>
        </w:rPr>
        <w:t>9.</w:t>
      </w:r>
      <w:r w:rsidR="00BB05A2" w:rsidRPr="008C6749">
        <w:rPr>
          <w:rFonts w:cs="Arial"/>
        </w:rPr>
        <w:t>1</w:t>
      </w:r>
      <w:r w:rsidR="00821FB2" w:rsidRPr="008C6749">
        <w:rPr>
          <w:rFonts w:cs="Arial"/>
        </w:rPr>
        <w:t>4</w:t>
      </w:r>
      <w:r w:rsidRPr="008C6749">
        <w:rPr>
          <w:rFonts w:cs="Arial"/>
        </w:rPr>
        <w:tab/>
        <w:t>Nas ocorrências de diferenças de valor e/ou numerário sob suspeita de falsificação, constatadas pela CONTRATADA na contagem do numerário oriundo de Unidades da CAIXA, Clientes da CAIXA, Correspondentes CAIXA AQUI, Unidades Lotéricas, outras Instituições Financeiras e outras empresas transportadoras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8C6749">
        <w:rPr>
          <w:rFonts w:cs="Arial"/>
        </w:rPr>
        <w:t>ram</w:t>
      </w:r>
      <w:proofErr w:type="spellEnd"/>
      <w:r w:rsidRPr="008C6749">
        <w:rPr>
          <w:rFonts w:cs="Arial"/>
        </w:rPr>
        <w:t xml:space="preserve">) verificada(s) a(s) diferença(s). </w:t>
      </w:r>
    </w:p>
    <w:p w14:paraId="6D2584CA" w14:textId="77777777" w:rsidR="002E4FB5" w:rsidRPr="008C6749" w:rsidRDefault="002E4FB5" w:rsidP="00DF084C">
      <w:pPr>
        <w:pStyle w:val="Recuodecorpodetexto"/>
        <w:tabs>
          <w:tab w:val="left" w:pos="1134"/>
          <w:tab w:val="left" w:pos="1985"/>
        </w:tabs>
        <w:ind w:left="1134"/>
        <w:rPr>
          <w:rFonts w:cs="Arial"/>
        </w:rPr>
      </w:pPr>
    </w:p>
    <w:p w14:paraId="536424D4" w14:textId="77777777" w:rsidR="002E4FB5" w:rsidRPr="008C6749" w:rsidRDefault="002E4FB5" w:rsidP="00DF084C">
      <w:pPr>
        <w:pStyle w:val="Recuodecorpodetexto"/>
        <w:tabs>
          <w:tab w:val="left" w:pos="1134"/>
        </w:tabs>
        <w:ind w:left="1134"/>
        <w:rPr>
          <w:rFonts w:cs="Arial"/>
        </w:rPr>
      </w:pPr>
      <w:r w:rsidRPr="008C6749">
        <w:rPr>
          <w:rFonts w:cs="Arial"/>
        </w:rPr>
        <w:t>9.</w:t>
      </w:r>
      <w:r w:rsidR="00821FB2" w:rsidRPr="008C6749">
        <w:rPr>
          <w:rFonts w:cs="Arial"/>
        </w:rPr>
        <w:t>14</w:t>
      </w:r>
      <w:r w:rsidRPr="008C6749">
        <w:rPr>
          <w:rFonts w:cs="Arial"/>
        </w:rPr>
        <w:t>.1</w:t>
      </w:r>
      <w:r w:rsidRPr="008C6749">
        <w:rPr>
          <w:rFonts w:cs="Arial"/>
        </w:rPr>
        <w:tab/>
        <w:t>O “Termo de Ocorrência” deverá ser encaminhado com a(s) cinta(s) de centena e a(s) etiqueta(s) de milheiro em que foi(</w:t>
      </w:r>
      <w:proofErr w:type="spellStart"/>
      <w:r w:rsidRPr="008C6749">
        <w:rPr>
          <w:rFonts w:cs="Arial"/>
        </w:rPr>
        <w:t>ram</w:t>
      </w:r>
      <w:proofErr w:type="spellEnd"/>
      <w:r w:rsidRPr="008C6749">
        <w:rPr>
          <w:rFonts w:cs="Arial"/>
        </w:rPr>
        <w:t>) detectada(s) a(s) diferença(s), em documento digitalizado, no próprio dia de sua apuração, junto ao 1º mapa de saldo e fisicamente, no primeiro dia útil subsequente ao recebimento do numerário.</w:t>
      </w:r>
    </w:p>
    <w:p w14:paraId="43E5C523" w14:textId="77777777" w:rsidR="002E4FB5" w:rsidRPr="008C6749" w:rsidRDefault="002E4FB5" w:rsidP="00DF084C">
      <w:pPr>
        <w:pStyle w:val="Recuodecorpodetexto"/>
        <w:tabs>
          <w:tab w:val="left" w:pos="993"/>
          <w:tab w:val="left" w:pos="1134"/>
        </w:tabs>
        <w:ind w:left="1134"/>
        <w:rPr>
          <w:rFonts w:cs="Arial"/>
        </w:rPr>
      </w:pPr>
    </w:p>
    <w:p w14:paraId="60C8ADAC" w14:textId="77777777" w:rsidR="002E4FB5" w:rsidRPr="008C6749" w:rsidRDefault="002E4FB5"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BB05A2" w:rsidRPr="008C6749">
        <w:rPr>
          <w:rFonts w:ascii="Arial" w:hAnsi="Arial" w:cs="Arial"/>
        </w:rPr>
        <w:t>1</w:t>
      </w:r>
      <w:r w:rsidR="00821FB2" w:rsidRPr="008C6749">
        <w:rPr>
          <w:rFonts w:ascii="Arial" w:hAnsi="Arial" w:cs="Arial"/>
        </w:rPr>
        <w:t>4</w:t>
      </w:r>
      <w:r w:rsidRPr="008C6749">
        <w:rPr>
          <w:rFonts w:ascii="Arial" w:hAnsi="Arial" w:cs="Arial"/>
        </w:rPr>
        <w:t>.2</w:t>
      </w:r>
      <w:r w:rsidRPr="008C6749">
        <w:rPr>
          <w:rFonts w:ascii="Arial" w:hAnsi="Arial" w:cs="Arial"/>
        </w:rPr>
        <w:tab/>
        <w:t>Eventuais diferenças detectadas no tratamento do numerário oriundo de Unidades Lotéricas, Correspondentes CAIXA Aqui ou Clientes deverão ser informadas por malotes/GTV (Guia de Transporte de Valores), não havendo necessidade da Contratada informar a diferença por envelope de sangria.</w:t>
      </w:r>
    </w:p>
    <w:p w14:paraId="0DBB9726" w14:textId="77777777" w:rsidR="002E4FB5" w:rsidRPr="008C6749" w:rsidRDefault="002E4FB5" w:rsidP="00DF084C">
      <w:pPr>
        <w:tabs>
          <w:tab w:val="left" w:pos="1134"/>
          <w:tab w:val="left" w:pos="1418"/>
          <w:tab w:val="left" w:pos="1985"/>
        </w:tabs>
        <w:ind w:left="1134" w:hanging="1134"/>
        <w:jc w:val="both"/>
        <w:rPr>
          <w:rFonts w:ascii="Arial" w:hAnsi="Arial" w:cs="Arial"/>
        </w:rPr>
      </w:pPr>
    </w:p>
    <w:p w14:paraId="70A2435A" w14:textId="77777777" w:rsidR="002E4FB5" w:rsidRPr="008C6749" w:rsidRDefault="002E4FB5"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BB05A2" w:rsidRPr="008C6749">
        <w:rPr>
          <w:rFonts w:ascii="Arial" w:hAnsi="Arial" w:cs="Arial"/>
        </w:rPr>
        <w:t>1</w:t>
      </w:r>
      <w:r w:rsidR="00821FB2" w:rsidRPr="008C6749">
        <w:rPr>
          <w:rFonts w:ascii="Arial" w:hAnsi="Arial" w:cs="Arial"/>
        </w:rPr>
        <w:t>4</w:t>
      </w:r>
      <w:r w:rsidRPr="008C6749">
        <w:rPr>
          <w:rFonts w:ascii="Arial" w:hAnsi="Arial" w:cs="Arial"/>
        </w:rPr>
        <w:t>.3</w:t>
      </w:r>
      <w:r w:rsidRPr="008C6749">
        <w:rPr>
          <w:rFonts w:ascii="Arial" w:hAnsi="Arial" w:cs="Arial"/>
        </w:rPr>
        <w:tab/>
        <w:t xml:space="preserve">Eventuais diferenças detectadas no tratamento do numerário oriundo de Unidades da CAIXA (agências, PA) deverão ser informadas por cinta. </w:t>
      </w:r>
    </w:p>
    <w:p w14:paraId="1BFEB687" w14:textId="77777777" w:rsidR="00DD3DA5" w:rsidRPr="008C6749" w:rsidRDefault="00DD3DA5" w:rsidP="00DF084C">
      <w:pPr>
        <w:tabs>
          <w:tab w:val="left" w:pos="1134"/>
          <w:tab w:val="left" w:pos="1418"/>
          <w:tab w:val="left" w:pos="1985"/>
        </w:tabs>
        <w:ind w:left="1134" w:hanging="1134"/>
        <w:jc w:val="both"/>
        <w:rPr>
          <w:rFonts w:ascii="Arial" w:hAnsi="Arial" w:cs="Arial"/>
        </w:rPr>
      </w:pPr>
    </w:p>
    <w:p w14:paraId="15AD2300" w14:textId="77777777" w:rsidR="00DD3DA5" w:rsidRPr="008C6749" w:rsidRDefault="00DD3DA5" w:rsidP="00DD3DA5">
      <w:pPr>
        <w:pStyle w:val="Recuodecorpodetexto"/>
        <w:ind w:left="993" w:hanging="993"/>
        <w:rPr>
          <w:rFonts w:cs="Arial"/>
        </w:rPr>
      </w:pPr>
      <w:r w:rsidRPr="008C6749">
        <w:rPr>
          <w:rFonts w:cs="Arial"/>
        </w:rPr>
        <w:t>9.14.4</w:t>
      </w:r>
      <w:r w:rsidRPr="008C6749">
        <w:rPr>
          <w:rFonts w:cs="Arial"/>
        </w:rPr>
        <w:tab/>
        <w:t xml:space="preserve">Os malotes e GTV onde foram detectadas as diferenças de valor ou numerário sob suspeita de falsificação deverão ser mantidos pela CONTRATADA pelo prazo de </w:t>
      </w:r>
      <w:r w:rsidRPr="008C6749">
        <w:rPr>
          <w:rFonts w:cs="Arial"/>
          <w:u w:val="single"/>
        </w:rPr>
        <w:t>vigência contratual</w:t>
      </w:r>
      <w:r w:rsidRPr="008C6749">
        <w:rPr>
          <w:rFonts w:cs="Arial"/>
        </w:rPr>
        <w:t xml:space="preserve">. </w:t>
      </w:r>
    </w:p>
    <w:p w14:paraId="2E247531" w14:textId="77777777" w:rsidR="002E4FB5" w:rsidRPr="008C6749" w:rsidRDefault="002E4FB5" w:rsidP="00DF084C">
      <w:pPr>
        <w:pStyle w:val="Recuodecorpodetexto"/>
        <w:tabs>
          <w:tab w:val="left" w:pos="993"/>
          <w:tab w:val="left" w:pos="1134"/>
        </w:tabs>
        <w:ind w:left="1134"/>
        <w:rPr>
          <w:rFonts w:cs="Arial"/>
        </w:rPr>
      </w:pPr>
    </w:p>
    <w:p w14:paraId="47B0A980"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5</w:t>
      </w:r>
      <w:r w:rsidR="002E4FB5" w:rsidRPr="008C6749">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CONTRATADA, deverão ser ressarcidas, na custódia da CAIXA, conforme prazos e procedimentos descritos no fluxo constante do item </w:t>
      </w:r>
      <w:r w:rsidR="00B43959" w:rsidRPr="008C6749">
        <w:rPr>
          <w:rFonts w:cs="Arial"/>
        </w:rPr>
        <w:t xml:space="preserve">“Fluxo de Tratamento de Diferenças de numerário” </w:t>
      </w:r>
      <w:r w:rsidR="002E4FB5" w:rsidRPr="008C6749">
        <w:rPr>
          <w:rFonts w:cs="Arial"/>
        </w:rPr>
        <w:t xml:space="preserve">do Termo de Referência. </w:t>
      </w:r>
    </w:p>
    <w:p w14:paraId="5F635F07" w14:textId="77777777" w:rsidR="002E4FB5" w:rsidRPr="008C6749" w:rsidRDefault="002E4FB5" w:rsidP="00DF084C">
      <w:pPr>
        <w:pStyle w:val="Recuodecorpodetexto"/>
        <w:tabs>
          <w:tab w:val="left" w:pos="1134"/>
          <w:tab w:val="left" w:pos="1985"/>
        </w:tabs>
        <w:ind w:left="1134"/>
        <w:rPr>
          <w:rFonts w:cs="Arial"/>
        </w:rPr>
      </w:pPr>
    </w:p>
    <w:p w14:paraId="02416CFC"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6</w:t>
      </w:r>
      <w:r w:rsidR="002E4FB5" w:rsidRPr="008C6749">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CONTRATADA, deverão ser ressarcidas na Custódia da CAIXA, conforme fluxo constante do item </w:t>
      </w:r>
      <w:r w:rsidR="00B43959" w:rsidRPr="008C6749">
        <w:rPr>
          <w:rFonts w:cs="Arial"/>
        </w:rPr>
        <w:t xml:space="preserve">“Fluxo de Tratamento de Diferenças de numerário” </w:t>
      </w:r>
      <w:r w:rsidR="002E4FB5" w:rsidRPr="008C6749">
        <w:rPr>
          <w:rFonts w:cs="Arial"/>
        </w:rPr>
        <w:t>do Termo de Referência, independentemente da perícia pelo Banco Central do Brasil. Caso o BC pericie a cédula como verdadeira, o valor é ressarcido à Contratada pela CAIXA.</w:t>
      </w:r>
    </w:p>
    <w:p w14:paraId="22FEA011" w14:textId="77777777" w:rsidR="002E4FB5" w:rsidRPr="008C6749" w:rsidRDefault="002E4FB5" w:rsidP="00DF084C">
      <w:pPr>
        <w:pStyle w:val="Recuodecorpodetexto"/>
        <w:tabs>
          <w:tab w:val="left" w:pos="1134"/>
          <w:tab w:val="left" w:pos="1985"/>
        </w:tabs>
        <w:ind w:left="1134"/>
        <w:rPr>
          <w:rFonts w:cs="Arial"/>
        </w:rPr>
      </w:pPr>
    </w:p>
    <w:p w14:paraId="1D4F7F93" w14:textId="77777777" w:rsidR="002E4FB5" w:rsidRPr="008C6749" w:rsidRDefault="002E4FB5" w:rsidP="00DF084C">
      <w:pPr>
        <w:pStyle w:val="Recuodecorpodetexto"/>
        <w:tabs>
          <w:tab w:val="left" w:pos="1134"/>
          <w:tab w:val="left" w:pos="1985"/>
        </w:tabs>
        <w:ind w:left="1134"/>
        <w:rPr>
          <w:rFonts w:cs="Arial"/>
        </w:rPr>
      </w:pPr>
      <w:r w:rsidRPr="008C6749">
        <w:rPr>
          <w:rFonts w:cs="Arial"/>
        </w:rPr>
        <w:lastRenderedPageBreak/>
        <w:t>9.1</w:t>
      </w:r>
      <w:r w:rsidR="00821FB2" w:rsidRPr="008C6749">
        <w:rPr>
          <w:rFonts w:cs="Arial"/>
        </w:rPr>
        <w:t>6</w:t>
      </w:r>
      <w:r w:rsidRPr="008C6749">
        <w:rPr>
          <w:rFonts w:cs="Arial"/>
        </w:rPr>
        <w:t>.1</w:t>
      </w:r>
      <w:r w:rsidRPr="008C6749">
        <w:rPr>
          <w:rFonts w:cs="Arial"/>
        </w:rPr>
        <w:tab/>
        <w:t>A CAIXA poderá fornecer à Contratada a(s) cinta(s) e/ou etiqueta(s) em que foi constatada a diferença ou cédula suspeita de falsificação, para comprovação da ocorrência verificada pela CAIXA.</w:t>
      </w:r>
    </w:p>
    <w:p w14:paraId="0DDDFB41" w14:textId="77777777" w:rsidR="002E4FB5" w:rsidRPr="008C6749" w:rsidRDefault="00075B09" w:rsidP="00DF084C">
      <w:pPr>
        <w:pStyle w:val="Recuodecorpodetexto"/>
        <w:tabs>
          <w:tab w:val="left" w:pos="2515"/>
        </w:tabs>
        <w:ind w:left="1134"/>
        <w:rPr>
          <w:rFonts w:cs="Arial"/>
        </w:rPr>
      </w:pPr>
      <w:r w:rsidRPr="008C6749">
        <w:rPr>
          <w:rFonts w:cs="Arial"/>
        </w:rPr>
        <w:tab/>
      </w:r>
      <w:r w:rsidRPr="008C6749">
        <w:rPr>
          <w:rFonts w:cs="Arial"/>
        </w:rPr>
        <w:tab/>
      </w:r>
    </w:p>
    <w:p w14:paraId="17FC9FB8"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9.1</w:t>
      </w:r>
      <w:r w:rsidR="00821FB2" w:rsidRPr="008C6749">
        <w:rPr>
          <w:rFonts w:cs="Arial"/>
        </w:rPr>
        <w:t>7</w:t>
      </w:r>
      <w:r w:rsidRPr="008C6749">
        <w:rPr>
          <w:rFonts w:cs="Arial"/>
        </w:rPr>
        <w:tab/>
        <w:t>As ocorrências de diferença (faltas) constatadas pela CAIXA em contagem/conferência do numerário em custódia na base de tesouraria da Contratada, durante fiscalização por representante da CAIXA, deverão ser ressarcidas, em custódia, no prazo máximo de 5 (cinco) dias úteis a contar da notificação pela CAIXA.</w:t>
      </w:r>
    </w:p>
    <w:p w14:paraId="518804AC" w14:textId="77777777" w:rsidR="008649BA" w:rsidRPr="008C6749" w:rsidRDefault="008649BA" w:rsidP="00DF084C">
      <w:pPr>
        <w:pStyle w:val="Recuodecorpodetexto"/>
        <w:tabs>
          <w:tab w:val="left" w:pos="1134"/>
          <w:tab w:val="left" w:pos="1985"/>
        </w:tabs>
        <w:ind w:left="1134"/>
        <w:rPr>
          <w:rFonts w:cs="Arial"/>
        </w:rPr>
      </w:pPr>
    </w:p>
    <w:p w14:paraId="6A28287A" w14:textId="77777777" w:rsidR="00AA0A53" w:rsidRPr="008C6749" w:rsidRDefault="00821FB2" w:rsidP="00DF084C">
      <w:pPr>
        <w:tabs>
          <w:tab w:val="left" w:pos="1134"/>
          <w:tab w:val="left" w:pos="1985"/>
        </w:tabs>
        <w:jc w:val="both"/>
        <w:rPr>
          <w:rFonts w:ascii="Arial" w:hAnsi="Arial" w:cs="Arial"/>
          <w:b/>
        </w:rPr>
      </w:pPr>
      <w:r w:rsidRPr="008C6749">
        <w:rPr>
          <w:rFonts w:ascii="Arial" w:hAnsi="Arial" w:cs="Arial"/>
          <w:b/>
        </w:rPr>
        <w:t>10</w:t>
      </w:r>
      <w:r w:rsidR="00AA0A53" w:rsidRPr="008C6749">
        <w:rPr>
          <w:rFonts w:ascii="Arial" w:hAnsi="Arial" w:cs="Arial"/>
          <w:b/>
        </w:rPr>
        <w:tab/>
      </w:r>
      <w:r w:rsidR="00AA0A53" w:rsidRPr="008C6749">
        <w:rPr>
          <w:rFonts w:ascii="Arial" w:hAnsi="Arial" w:cs="Arial"/>
          <w:b/>
          <w:u w:val="single"/>
        </w:rPr>
        <w:t>CONFERÊNCIA/CONTAGEM</w:t>
      </w:r>
      <w:r w:rsidRPr="008C6749">
        <w:rPr>
          <w:rFonts w:ascii="Arial" w:hAnsi="Arial" w:cs="Arial"/>
          <w:b/>
          <w:u w:val="single"/>
        </w:rPr>
        <w:t>/RECONTAGEM</w:t>
      </w:r>
      <w:r w:rsidR="00AA0A53" w:rsidRPr="008C6749">
        <w:rPr>
          <w:rFonts w:ascii="Arial" w:hAnsi="Arial" w:cs="Arial"/>
          <w:b/>
          <w:u w:val="single"/>
        </w:rPr>
        <w:t xml:space="preserve"> DE NUMERÁRIO</w:t>
      </w:r>
    </w:p>
    <w:p w14:paraId="21A5C30A" w14:textId="77777777" w:rsidR="00AA0A53" w:rsidRPr="008C6749" w:rsidRDefault="00AA0A53" w:rsidP="00DF084C">
      <w:pPr>
        <w:tabs>
          <w:tab w:val="left" w:pos="1134"/>
          <w:tab w:val="left" w:pos="1985"/>
        </w:tabs>
        <w:ind w:left="1134" w:hanging="1134"/>
        <w:jc w:val="both"/>
        <w:rPr>
          <w:rFonts w:ascii="Arial" w:hAnsi="Arial" w:cs="Arial"/>
          <w:b/>
        </w:rPr>
      </w:pPr>
    </w:p>
    <w:p w14:paraId="6F380DA1" w14:textId="77777777" w:rsidR="00AA0A53" w:rsidRPr="008C6749" w:rsidRDefault="00821FB2" w:rsidP="00DF084C">
      <w:pPr>
        <w:tabs>
          <w:tab w:val="left" w:pos="1134"/>
          <w:tab w:val="left" w:pos="1418"/>
          <w:tab w:val="left" w:pos="1985"/>
        </w:tabs>
        <w:ind w:left="1134" w:hanging="1134"/>
        <w:jc w:val="both"/>
        <w:rPr>
          <w:rFonts w:ascii="Arial" w:hAnsi="Arial" w:cs="Arial"/>
        </w:rPr>
      </w:pPr>
      <w:r w:rsidRPr="008C6749">
        <w:rPr>
          <w:rFonts w:ascii="Arial" w:hAnsi="Arial" w:cs="Arial"/>
        </w:rPr>
        <w:t>10.1</w:t>
      </w:r>
      <w:r w:rsidR="00AA0A53" w:rsidRPr="008C6749">
        <w:rPr>
          <w:rFonts w:ascii="Arial" w:hAnsi="Arial" w:cs="Arial"/>
        </w:rPr>
        <w:t xml:space="preserve"> </w:t>
      </w:r>
      <w:r w:rsidR="00AA0A53" w:rsidRPr="008C6749">
        <w:rPr>
          <w:rFonts w:ascii="Arial" w:hAnsi="Arial" w:cs="Arial"/>
        </w:rPr>
        <w:tab/>
        <w:t>Serviços de conferência do numerário coletado/recepcionado de outra transportadora ou de unidade da CAIXA para abastecimento dos PAE (remessa PAE) ou do numerário recolhido dos equipamentos PAE, SNC e Quiosque, que consistem em</w:t>
      </w:r>
      <w:r w:rsidR="00D4387D" w:rsidRPr="008C6749">
        <w:rPr>
          <w:rFonts w:ascii="Arial" w:hAnsi="Arial" w:cs="Arial"/>
        </w:rPr>
        <w:t xml:space="preserve"> </w:t>
      </w:r>
      <w:r w:rsidR="00AA0A53" w:rsidRPr="008C6749">
        <w:rPr>
          <w:rFonts w:ascii="Arial" w:hAnsi="Arial" w:cs="Arial"/>
        </w:rPr>
        <w:t>recepção e abertura dos ma</w:t>
      </w:r>
      <w:r w:rsidRPr="008C6749">
        <w:rPr>
          <w:rFonts w:ascii="Arial" w:hAnsi="Arial" w:cs="Arial"/>
        </w:rPr>
        <w:t xml:space="preserve">lotes; conferência, separação </w:t>
      </w:r>
      <w:r w:rsidR="00AA0A53" w:rsidRPr="008C6749">
        <w:rPr>
          <w:rFonts w:ascii="Arial" w:hAnsi="Arial" w:cs="Arial"/>
        </w:rPr>
        <w:t xml:space="preserve">das cédulas conforme determinações vigentes do BACEN e suas alterações posteriores, preparação e amarração das cédulas, </w:t>
      </w:r>
      <w:r w:rsidR="00AA0A53" w:rsidRPr="008C6749">
        <w:rPr>
          <w:rFonts w:ascii="Arial" w:hAnsi="Arial" w:cs="Arial"/>
          <w:u w:val="single"/>
        </w:rPr>
        <w:t>inclusive para manter o numerário da CAIXA custodiado dentro da Base</w:t>
      </w:r>
      <w:r w:rsidR="00AA0A53" w:rsidRPr="008C6749">
        <w:rPr>
          <w:rFonts w:ascii="Arial" w:hAnsi="Arial" w:cs="Arial"/>
        </w:rPr>
        <w:t>.</w:t>
      </w:r>
    </w:p>
    <w:p w14:paraId="546FBFC4" w14:textId="77777777" w:rsidR="00AA0A53" w:rsidRPr="008C6749" w:rsidRDefault="00AA0A53" w:rsidP="00DF084C">
      <w:pPr>
        <w:tabs>
          <w:tab w:val="left" w:pos="1134"/>
          <w:tab w:val="left" w:pos="1418"/>
          <w:tab w:val="left" w:pos="1985"/>
        </w:tabs>
        <w:ind w:left="1134" w:hanging="1134"/>
        <w:jc w:val="both"/>
        <w:rPr>
          <w:rFonts w:ascii="Arial" w:hAnsi="Arial" w:cs="Arial"/>
        </w:rPr>
      </w:pPr>
    </w:p>
    <w:p w14:paraId="5E1C99CB"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10.2</w:t>
      </w:r>
      <w:r w:rsidRPr="008C6749">
        <w:rPr>
          <w:rFonts w:ascii="Arial" w:hAnsi="Arial" w:cs="Arial"/>
        </w:rPr>
        <w:tab/>
      </w:r>
      <w:r w:rsidR="00B143AA" w:rsidRPr="008C6749">
        <w:rPr>
          <w:rFonts w:ascii="Arial" w:hAnsi="Arial" w:cs="Arial"/>
        </w:rPr>
        <w:t>Serviços de conferência do numerário coletado/recepcionado de outra transportadora em movimentação com outra instituição financeira para atendimento às agências da CAIXA, clientes, unidades lotéricas e correspondentes CAIXA Aqui, que consistem em recepção e abertura dos malotes; conferência, verificação da qualidade do numerário, conforme determinações vigentes do BACEN e suas alterações posteriores, amarração das cédulas, inclusive para manter o numerário da CAIXA custodiado dentro da Base.</w:t>
      </w:r>
    </w:p>
    <w:p w14:paraId="0A44E78D" w14:textId="77777777" w:rsidR="00B143AA" w:rsidRPr="008C6749" w:rsidRDefault="00B143AA" w:rsidP="00DF084C">
      <w:pPr>
        <w:tabs>
          <w:tab w:val="left" w:pos="1134"/>
        </w:tabs>
        <w:ind w:left="1134" w:hanging="1134"/>
        <w:jc w:val="both"/>
        <w:rPr>
          <w:rFonts w:ascii="Arial" w:hAnsi="Arial" w:cs="Arial"/>
        </w:rPr>
      </w:pPr>
    </w:p>
    <w:p w14:paraId="1073C7CB"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w:t>
      </w:r>
      <w:r w:rsidR="00AA0A53" w:rsidRPr="008C6749">
        <w:rPr>
          <w:rFonts w:ascii="Arial" w:hAnsi="Arial" w:cs="Arial"/>
        </w:rPr>
        <w:tab/>
        <w:t>O numerário para abastecimento dos equipamentos classificados como Dependentes de Tesouraria (D) será disponibilizado pela CAIXA</w:t>
      </w:r>
      <w:r w:rsidR="00AA0A53" w:rsidRPr="008C6749">
        <w:rPr>
          <w:rFonts w:ascii="Arial" w:hAnsi="Arial" w:cs="Arial"/>
          <w:bCs/>
        </w:rPr>
        <w:t>,</w:t>
      </w:r>
      <w:r w:rsidR="00AA0A53" w:rsidRPr="008C6749">
        <w:rPr>
          <w:rFonts w:ascii="Arial" w:hAnsi="Arial" w:cs="Arial"/>
        </w:rPr>
        <w:t xml:space="preserve"> à </w:t>
      </w:r>
      <w:r w:rsidR="00AA0A53" w:rsidRPr="008C6749">
        <w:rPr>
          <w:rFonts w:ascii="Arial" w:hAnsi="Arial" w:cs="Arial"/>
          <w:bCs/>
        </w:rPr>
        <w:t>CONTRATADA</w:t>
      </w:r>
      <w:r w:rsidR="00AA0A53" w:rsidRPr="008C6749">
        <w:rPr>
          <w:rFonts w:ascii="Arial" w:hAnsi="Arial" w:cs="Arial"/>
        </w:rPr>
        <w:t xml:space="preserve"> com antecedência mínima de 24 (vinte e quatro) horas à sua efetiva utilização para abastecimento dos equipamentos.</w:t>
      </w:r>
    </w:p>
    <w:p w14:paraId="44C479BB" w14:textId="77777777" w:rsidR="00AA0A53" w:rsidRPr="008C6749" w:rsidRDefault="00AA0A53" w:rsidP="00DF084C">
      <w:pPr>
        <w:keepLines/>
        <w:tabs>
          <w:tab w:val="left" w:pos="1134"/>
        </w:tabs>
        <w:ind w:left="1134" w:hanging="1134"/>
        <w:jc w:val="both"/>
        <w:rPr>
          <w:rFonts w:ascii="Arial" w:hAnsi="Arial" w:cs="Arial"/>
        </w:rPr>
      </w:pPr>
    </w:p>
    <w:p w14:paraId="407EE39C"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w:t>
      </w:r>
      <w:r w:rsidR="00AA0A53" w:rsidRPr="008C6749">
        <w:rPr>
          <w:rFonts w:ascii="Arial" w:hAnsi="Arial" w:cs="Arial"/>
        </w:rPr>
        <w:tab/>
        <w:t>Excepcionalmente, em períodos de grande movimentação de numerário e mediante prévia autorização da CAIXA, poderá ser utilizado numerário da custódia das agências, caso seja de responsabilidade da Contratada, para os abastecimentos, visando evitar a paralisação dos equipamentos.</w:t>
      </w:r>
    </w:p>
    <w:p w14:paraId="5EEEA7FE" w14:textId="77777777" w:rsidR="00AA0A53" w:rsidRPr="008C6749" w:rsidRDefault="00AA0A53" w:rsidP="00DF084C">
      <w:pPr>
        <w:keepLines/>
        <w:tabs>
          <w:tab w:val="left" w:pos="1134"/>
        </w:tabs>
        <w:ind w:left="1134" w:hanging="1134"/>
        <w:jc w:val="both"/>
        <w:rPr>
          <w:rFonts w:ascii="Arial" w:hAnsi="Arial" w:cs="Arial"/>
          <w:highlight w:val="magenta"/>
        </w:rPr>
      </w:pPr>
    </w:p>
    <w:p w14:paraId="04AFB0B1"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10.3.1.1</w:t>
      </w:r>
      <w:r w:rsidR="00AA0A53" w:rsidRPr="008C6749">
        <w:rPr>
          <w:rFonts w:ascii="Arial" w:hAnsi="Arial" w:cs="Arial"/>
        </w:rPr>
        <w:tab/>
        <w:t>Neste caso, os abastecimentos deverão seguir o cronograma de atendimentos agendado pela CAIXA.</w:t>
      </w:r>
    </w:p>
    <w:p w14:paraId="631A1B9D" w14:textId="77777777" w:rsidR="00AA0A53" w:rsidRPr="008C6749" w:rsidRDefault="00AA0A53" w:rsidP="00DF084C">
      <w:pPr>
        <w:keepLines/>
        <w:tabs>
          <w:tab w:val="left" w:pos="1134"/>
        </w:tabs>
        <w:ind w:left="1134" w:hanging="1134"/>
        <w:jc w:val="both"/>
        <w:rPr>
          <w:rFonts w:ascii="Arial" w:hAnsi="Arial" w:cs="Arial"/>
          <w:highlight w:val="magenta"/>
        </w:rPr>
      </w:pPr>
    </w:p>
    <w:p w14:paraId="7BA24167"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10.3.1.2</w:t>
      </w:r>
      <w:r w:rsidR="00AA0A53" w:rsidRPr="008C6749">
        <w:rPr>
          <w:rFonts w:ascii="Arial" w:hAnsi="Arial" w:cs="Arial"/>
        </w:rPr>
        <w:tab/>
        <w:t>Caso seja efetuada remessa de numerário por outra transportadora, os valores recepcionados até às 12h00 deverão ser utilizados no mesmo dia para os abastecimentos.</w:t>
      </w:r>
    </w:p>
    <w:p w14:paraId="1AB417CA" w14:textId="77777777" w:rsidR="00AA0A53" w:rsidRPr="008C6749" w:rsidRDefault="00AA0A53" w:rsidP="00DF084C">
      <w:pPr>
        <w:keepLines/>
        <w:tabs>
          <w:tab w:val="left" w:pos="1134"/>
        </w:tabs>
        <w:ind w:left="1134" w:hanging="1134"/>
        <w:jc w:val="both"/>
        <w:rPr>
          <w:rFonts w:ascii="Arial" w:hAnsi="Arial" w:cs="Arial"/>
        </w:rPr>
      </w:pPr>
    </w:p>
    <w:p w14:paraId="0A014E2B" w14:textId="77777777" w:rsidR="00AA0A53" w:rsidRPr="008C6749" w:rsidRDefault="00821FB2" w:rsidP="00DF084C">
      <w:pPr>
        <w:tabs>
          <w:tab w:val="left" w:pos="1134"/>
        </w:tabs>
        <w:ind w:left="1134" w:hanging="1134"/>
        <w:jc w:val="both"/>
        <w:rPr>
          <w:rFonts w:ascii="Arial" w:hAnsi="Arial" w:cs="Arial"/>
        </w:rPr>
      </w:pPr>
      <w:r w:rsidRPr="008C6749">
        <w:rPr>
          <w:rFonts w:ascii="Arial" w:hAnsi="Arial" w:cs="Arial"/>
        </w:rPr>
        <w:t>10.4</w:t>
      </w:r>
      <w:r w:rsidR="00AA0A53" w:rsidRPr="008C6749">
        <w:rPr>
          <w:rFonts w:ascii="Arial" w:hAnsi="Arial" w:cs="Arial"/>
        </w:rPr>
        <w:tab/>
        <w:t xml:space="preserve">O numerário para abastecimento dos equipamentos classificados como Independentes de Tesouraria (I) será disponibilizado no dia programado para o abastecimento. </w:t>
      </w:r>
    </w:p>
    <w:p w14:paraId="6F207A6C" w14:textId="77777777" w:rsidR="00AA0A53" w:rsidRPr="008C6749" w:rsidRDefault="00AA0A53" w:rsidP="00DF084C">
      <w:pPr>
        <w:tabs>
          <w:tab w:val="left" w:pos="1134"/>
        </w:tabs>
        <w:ind w:left="1134" w:hanging="1134"/>
        <w:jc w:val="both"/>
        <w:rPr>
          <w:rFonts w:ascii="Arial" w:hAnsi="Arial" w:cs="Arial"/>
        </w:rPr>
      </w:pPr>
    </w:p>
    <w:p w14:paraId="4C0560EB" w14:textId="77777777" w:rsidR="00AA0A53" w:rsidRPr="008C6749" w:rsidRDefault="00821FB2" w:rsidP="00DF084C">
      <w:pPr>
        <w:tabs>
          <w:tab w:val="left" w:pos="567"/>
          <w:tab w:val="left" w:pos="1134"/>
        </w:tabs>
        <w:ind w:left="1134" w:hanging="1134"/>
        <w:jc w:val="both"/>
        <w:rPr>
          <w:rFonts w:ascii="Arial" w:hAnsi="Arial" w:cs="Arial"/>
        </w:rPr>
      </w:pPr>
      <w:r w:rsidRPr="008C6749">
        <w:rPr>
          <w:rFonts w:ascii="Arial" w:hAnsi="Arial" w:cs="Arial"/>
        </w:rPr>
        <w:t>10.4.1</w:t>
      </w:r>
      <w:r w:rsidR="00AA0A53" w:rsidRPr="008C6749">
        <w:rPr>
          <w:rFonts w:ascii="Arial" w:hAnsi="Arial" w:cs="Arial"/>
        </w:rPr>
        <w:tab/>
      </w:r>
      <w:r w:rsidR="00AA0A53" w:rsidRPr="008C6749">
        <w:rPr>
          <w:rFonts w:ascii="Arial" w:hAnsi="Arial" w:cs="Arial"/>
        </w:rPr>
        <w:tab/>
        <w:t>A CONTRATADA coletará o numerário em Agência da CAIXA localizada na mesma praça do equipamento ou na praça mais próxima, utilizando o código para identificação de seus representantes incumbidos da recepção de valores.</w:t>
      </w:r>
    </w:p>
    <w:p w14:paraId="0563EF91" w14:textId="77777777" w:rsidR="00AA0A53" w:rsidRPr="008C6749" w:rsidRDefault="00AA0A53" w:rsidP="00DF084C">
      <w:pPr>
        <w:pStyle w:val="Recuodecorpodetexto"/>
        <w:tabs>
          <w:tab w:val="left" w:pos="0"/>
          <w:tab w:val="left" w:pos="1134"/>
        </w:tabs>
        <w:ind w:left="1134"/>
        <w:rPr>
          <w:rFonts w:cs="Arial"/>
        </w:rPr>
      </w:pPr>
    </w:p>
    <w:p w14:paraId="65EA3922" w14:textId="77777777" w:rsidR="00AA0A53" w:rsidRPr="008C6749" w:rsidRDefault="00821FB2" w:rsidP="00DF084C">
      <w:pPr>
        <w:pStyle w:val="Recuodecorpodetexto"/>
        <w:tabs>
          <w:tab w:val="left" w:pos="0"/>
          <w:tab w:val="left" w:pos="1134"/>
        </w:tabs>
        <w:ind w:left="1134"/>
        <w:rPr>
          <w:rFonts w:cs="Arial"/>
        </w:rPr>
      </w:pPr>
      <w:r w:rsidRPr="008C6749">
        <w:rPr>
          <w:rFonts w:cs="Arial"/>
        </w:rPr>
        <w:t>10.4.2</w:t>
      </w:r>
      <w:r w:rsidR="00AA0A53" w:rsidRPr="008C6749">
        <w:rPr>
          <w:rFonts w:cs="Arial"/>
        </w:rPr>
        <w:tab/>
        <w:t>Assim, o numerário recebido da Agência deverá ser conferido imediatamente, na presença do empregado CAIXA responsável pela entrega do malote.</w:t>
      </w:r>
    </w:p>
    <w:p w14:paraId="659EB4AD" w14:textId="77777777" w:rsidR="00AA0A53" w:rsidRPr="008C6749" w:rsidRDefault="00AA0A53" w:rsidP="00DF084C">
      <w:pPr>
        <w:pStyle w:val="Recuodecorpodetexto"/>
        <w:tabs>
          <w:tab w:val="left" w:pos="0"/>
          <w:tab w:val="left" w:pos="1134"/>
        </w:tabs>
        <w:ind w:left="1134"/>
        <w:rPr>
          <w:rFonts w:cs="Arial"/>
        </w:rPr>
      </w:pPr>
    </w:p>
    <w:p w14:paraId="14863D32" w14:textId="77777777" w:rsidR="00B143AA" w:rsidRPr="008C6749" w:rsidRDefault="00821FB2" w:rsidP="00DF084C">
      <w:pPr>
        <w:tabs>
          <w:tab w:val="left" w:pos="709"/>
        </w:tabs>
        <w:spacing w:after="120"/>
        <w:ind w:left="1134" w:hanging="1134"/>
        <w:jc w:val="both"/>
        <w:rPr>
          <w:rFonts w:ascii="Arial" w:hAnsi="Arial" w:cs="Arial"/>
          <w:strike/>
        </w:rPr>
      </w:pPr>
      <w:r w:rsidRPr="008C6749">
        <w:rPr>
          <w:rFonts w:ascii="Arial" w:hAnsi="Arial" w:cs="Arial"/>
        </w:rPr>
        <w:t>10.5</w:t>
      </w:r>
      <w:r w:rsidR="00B143AA" w:rsidRPr="008C6749">
        <w:rPr>
          <w:rFonts w:ascii="Arial" w:hAnsi="Arial" w:cs="Arial"/>
        </w:rPr>
        <w:tab/>
      </w:r>
      <w:r w:rsidR="00B143AA" w:rsidRPr="008C6749">
        <w:rPr>
          <w:rFonts w:ascii="Arial" w:hAnsi="Arial" w:cs="Arial"/>
        </w:rPr>
        <w:tab/>
        <w:t xml:space="preserve">Nas faltas ou sobras de numerário eventualmente detectadas pela CONTRATADA em conferência/batimento do numerário recolhido dos equipamentos, deverá ser encaminhado Termo de Ocorrência em documento digitalizado, no próprio dia de sua apuração, junto ao 1º mapa de saldo e fisicamente, no primeiro dia útil subsequente ao recebimento do numerário. </w:t>
      </w:r>
    </w:p>
    <w:p w14:paraId="7CE673AA"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t>10.5.1</w:t>
      </w:r>
      <w:r w:rsidR="00B143AA" w:rsidRPr="008C6749">
        <w:rPr>
          <w:rFonts w:ascii="Arial" w:hAnsi="Arial" w:cs="Arial"/>
        </w:rPr>
        <w:tab/>
      </w:r>
      <w:r w:rsidR="00B143AA" w:rsidRPr="008C6749">
        <w:rPr>
          <w:rFonts w:ascii="Arial" w:hAnsi="Arial" w:cs="Arial"/>
        </w:rPr>
        <w:tab/>
        <w:t xml:space="preserve">Nas ocorrências de diferença constatadas nos equipamentos de autoatendimento ou no numerário sob custódia da CONTRATADA, em numerário conferido por esta, deverão ser ressarcidas, em espécie na custódia da CAIXA, conforme prazos e procedimentos descritos no fluxo constante do item </w:t>
      </w:r>
      <w:r w:rsidR="00B43959" w:rsidRPr="008C6749">
        <w:rPr>
          <w:rFonts w:ascii="Arial" w:hAnsi="Arial" w:cs="Arial"/>
        </w:rPr>
        <w:t>“Fluxo</w:t>
      </w:r>
      <w:r w:rsidR="00B143AA" w:rsidRPr="008C6749">
        <w:rPr>
          <w:rFonts w:ascii="Arial" w:hAnsi="Arial" w:cs="Arial"/>
        </w:rPr>
        <w:t xml:space="preserve"> de Tratamento de Diferenças de Numerário</w:t>
      </w:r>
      <w:r w:rsidR="00B43959" w:rsidRPr="008C6749">
        <w:rPr>
          <w:rFonts w:ascii="Arial" w:hAnsi="Arial" w:cs="Arial"/>
        </w:rPr>
        <w:t>”</w:t>
      </w:r>
      <w:r w:rsidR="00B143AA" w:rsidRPr="008C6749">
        <w:rPr>
          <w:rFonts w:ascii="Arial" w:hAnsi="Arial" w:cs="Arial"/>
        </w:rPr>
        <w:t>.</w:t>
      </w:r>
    </w:p>
    <w:p w14:paraId="2FF02C0E" w14:textId="77777777" w:rsidR="00B143AA" w:rsidRPr="008C6749" w:rsidRDefault="00B143AA" w:rsidP="00DF084C">
      <w:pPr>
        <w:tabs>
          <w:tab w:val="left" w:pos="709"/>
        </w:tabs>
        <w:jc w:val="both"/>
        <w:rPr>
          <w:rFonts w:ascii="Arial" w:hAnsi="Arial" w:cs="Arial"/>
        </w:rPr>
      </w:pPr>
    </w:p>
    <w:p w14:paraId="2BD6F31F"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lastRenderedPageBreak/>
        <w:t>10.5.1.1</w:t>
      </w:r>
      <w:r w:rsidR="00B143AA" w:rsidRPr="008C6749">
        <w:rPr>
          <w:rFonts w:ascii="Arial" w:hAnsi="Arial" w:cs="Arial"/>
        </w:rPr>
        <w:tab/>
        <w:t>Caso a CONTRATADA conteste a falta/sobra apontada, a CAIXA poderá fornecer informações dos seus sistemas corporativos, Contábil, Financeiro e/ou Operacional para análise.</w:t>
      </w:r>
    </w:p>
    <w:p w14:paraId="7039C486" w14:textId="77777777" w:rsidR="00B143AA" w:rsidRPr="008C6749" w:rsidRDefault="00B143AA" w:rsidP="00DF084C">
      <w:pPr>
        <w:tabs>
          <w:tab w:val="left" w:pos="709"/>
        </w:tabs>
        <w:jc w:val="both"/>
        <w:rPr>
          <w:rFonts w:ascii="Arial" w:hAnsi="Arial" w:cs="Arial"/>
        </w:rPr>
      </w:pPr>
    </w:p>
    <w:p w14:paraId="733547D5"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t>10.5.2</w:t>
      </w:r>
      <w:r w:rsidRPr="008C6749">
        <w:rPr>
          <w:rFonts w:ascii="Arial" w:hAnsi="Arial" w:cs="Arial"/>
        </w:rPr>
        <w:tab/>
      </w:r>
      <w:r w:rsidR="00B143AA" w:rsidRPr="008C6749">
        <w:rPr>
          <w:rFonts w:ascii="Arial" w:hAnsi="Arial" w:cs="Arial"/>
        </w:rPr>
        <w:tab/>
        <w:t xml:space="preserve">As cédulas suspeitas de falsificação sacadas por clientes nos PAE abastecidos com numerário conferido/preparado pela CONTRATADA deverão ser ressarcidas, em espécie na custódia da CAIXA, conforme prazos e procedimentos descritos no fluxo constante do item </w:t>
      </w:r>
      <w:r w:rsidR="00B43959" w:rsidRPr="008C6749">
        <w:rPr>
          <w:rFonts w:ascii="Arial" w:hAnsi="Arial" w:cs="Arial"/>
        </w:rPr>
        <w:t>“Fluxo</w:t>
      </w:r>
      <w:r w:rsidR="00B143AA" w:rsidRPr="008C6749">
        <w:rPr>
          <w:rFonts w:ascii="Arial" w:hAnsi="Arial" w:cs="Arial"/>
        </w:rPr>
        <w:t xml:space="preserve"> de Tratamento de Diferenças de Numerário</w:t>
      </w:r>
      <w:r w:rsidR="00B43959" w:rsidRPr="008C6749">
        <w:rPr>
          <w:rFonts w:ascii="Arial" w:hAnsi="Arial" w:cs="Arial"/>
        </w:rPr>
        <w:t>”</w:t>
      </w:r>
      <w:r w:rsidR="00B143AA" w:rsidRPr="008C6749">
        <w:rPr>
          <w:rFonts w:ascii="Arial" w:hAnsi="Arial" w:cs="Arial"/>
        </w:rPr>
        <w:t>.</w:t>
      </w:r>
    </w:p>
    <w:p w14:paraId="5E1199A8" w14:textId="77777777" w:rsidR="00B143AA" w:rsidRPr="008C6749" w:rsidRDefault="00B143AA" w:rsidP="00DF084C">
      <w:pPr>
        <w:keepLines/>
        <w:tabs>
          <w:tab w:val="left" w:pos="1134"/>
        </w:tabs>
        <w:ind w:left="1134" w:hanging="1134"/>
        <w:jc w:val="both"/>
        <w:rPr>
          <w:rFonts w:ascii="Arial" w:hAnsi="Arial" w:cs="Arial"/>
        </w:rPr>
      </w:pPr>
    </w:p>
    <w:p w14:paraId="6440B5CB"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10.5.3</w:t>
      </w:r>
      <w:r w:rsidR="00B143AA" w:rsidRPr="008C6749">
        <w:rPr>
          <w:rFonts w:ascii="Arial" w:hAnsi="Arial" w:cs="Arial"/>
        </w:rPr>
        <w:tab/>
      </w:r>
      <w:r w:rsidR="00B143AA" w:rsidRPr="008C6749">
        <w:rPr>
          <w:rFonts w:ascii="Arial" w:hAnsi="Arial" w:cs="Arial"/>
        </w:rPr>
        <w:tab/>
        <w:t>As faltas ou sobras de numerário, eventualmente detectadas pela CONTRATADA, em numerário disponibilizado pela CAIXA deverão ser comunicadas de imediato à mesma, encaminhando eventuais cintas, espelhos ou outros mecanismos de identificação/controle que acompanham o milheiro em até 24 horas.</w:t>
      </w:r>
    </w:p>
    <w:p w14:paraId="218B1EF0" w14:textId="77777777" w:rsidR="00DD3DA5" w:rsidRPr="008C6749" w:rsidRDefault="00DD3DA5" w:rsidP="00DF084C">
      <w:pPr>
        <w:tabs>
          <w:tab w:val="left" w:pos="709"/>
          <w:tab w:val="left" w:pos="1134"/>
        </w:tabs>
        <w:spacing w:after="120"/>
        <w:ind w:left="1134" w:hanging="1134"/>
        <w:jc w:val="both"/>
        <w:rPr>
          <w:rFonts w:ascii="Arial" w:hAnsi="Arial" w:cs="Arial"/>
        </w:rPr>
      </w:pPr>
      <w:r w:rsidRPr="008C6749">
        <w:rPr>
          <w:rFonts w:ascii="Arial" w:hAnsi="Arial" w:cs="Arial"/>
        </w:rPr>
        <w:t>10.5.4</w:t>
      </w:r>
      <w:r w:rsidRPr="008C6749">
        <w:rPr>
          <w:rFonts w:ascii="Arial" w:hAnsi="Arial" w:cs="Arial"/>
        </w:rPr>
        <w:tab/>
      </w:r>
      <w:r w:rsidRPr="008C6749">
        <w:rPr>
          <w:rFonts w:ascii="Arial" w:hAnsi="Arial" w:cs="Arial"/>
        </w:rPr>
        <w:tab/>
        <w:t>As faltas ou sobras de numerário eventualmente detectadas pela CONTRATADA em batimento de saldos e batimentos quando dos abastecimentos realizados nos equipamentos, deverão ser comunicadas imediatamente à CAIXA, encaminhando Termo de Ocorrência, em até 24 horas, a partir da constatação da diferença.</w:t>
      </w:r>
    </w:p>
    <w:p w14:paraId="712EB021"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10.6</w:t>
      </w:r>
      <w:r w:rsidRPr="008C6749">
        <w:rPr>
          <w:rFonts w:ascii="Arial" w:hAnsi="Arial" w:cs="Arial"/>
        </w:rPr>
        <w:tab/>
      </w:r>
      <w:r w:rsidR="00B143AA" w:rsidRPr="008C6749">
        <w:rPr>
          <w:rFonts w:ascii="Arial" w:hAnsi="Arial" w:cs="Arial"/>
        </w:rPr>
        <w:tab/>
        <w:t>As cédulas impróprias para abastecimento em equipamentos de autoatendimento eventualmente detectadas pela CONTRATADA em numerário disponibilizado pela CAIXA deverão ser alvo de comunicação imediata à mesma.</w:t>
      </w:r>
    </w:p>
    <w:p w14:paraId="2727E51D"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10.6.1</w:t>
      </w:r>
      <w:r w:rsidR="00B143AA" w:rsidRPr="008C6749">
        <w:rPr>
          <w:rFonts w:ascii="Arial" w:hAnsi="Arial" w:cs="Arial"/>
        </w:rPr>
        <w:tab/>
      </w:r>
      <w:r w:rsidR="00B143AA" w:rsidRPr="008C6749">
        <w:rPr>
          <w:rFonts w:ascii="Arial" w:hAnsi="Arial" w:cs="Arial"/>
        </w:rPr>
        <w:tab/>
        <w:t>A CAIXA poderá solicitar comprovação das irregularidades por meio de gravações feitas por circuito interno de TV nas dependências da CONTRATADA e outros controles que a mesma possua.</w:t>
      </w:r>
    </w:p>
    <w:p w14:paraId="408D5E94"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10.7</w:t>
      </w:r>
      <w:r w:rsidRPr="008C6749">
        <w:rPr>
          <w:rFonts w:ascii="Arial" w:hAnsi="Arial" w:cs="Arial"/>
        </w:rPr>
        <w:tab/>
      </w:r>
      <w:r w:rsidR="00B143AA" w:rsidRPr="008C6749">
        <w:rPr>
          <w:rFonts w:ascii="Arial" w:hAnsi="Arial" w:cs="Arial"/>
        </w:rPr>
        <w:t>Caso seja necessário desfazer o milheiro de numerário sacado em outra instituição financeira, cuja base de tesouraria se localiza em outra transportadora de valores, quando do suprimento às unidades da CAIXA, as centenas deverão ser recontadas mecanicamente, devendo nelas ser carimbada a expressão “Recontagem”, o nome da CONTRATADA, a Base de Tesouraria de tratamento e a data do processamento.</w:t>
      </w:r>
    </w:p>
    <w:p w14:paraId="0A7233D4" w14:textId="77777777" w:rsidR="00B143AA" w:rsidRPr="008C6749" w:rsidRDefault="00B143AA" w:rsidP="00DF084C">
      <w:pPr>
        <w:tabs>
          <w:tab w:val="left" w:pos="1134"/>
        </w:tabs>
        <w:ind w:left="1134" w:hanging="1134"/>
        <w:jc w:val="both"/>
        <w:rPr>
          <w:rFonts w:ascii="Arial" w:hAnsi="Arial" w:cs="Arial"/>
        </w:rPr>
      </w:pPr>
    </w:p>
    <w:p w14:paraId="5A3AFA3F"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10.8</w:t>
      </w:r>
      <w:r w:rsidR="00B143AA" w:rsidRPr="008C6749">
        <w:rPr>
          <w:rFonts w:ascii="Arial" w:hAnsi="Arial" w:cs="Arial"/>
        </w:rPr>
        <w:tab/>
        <w:t xml:space="preserve">Para a conferência/contagem/recontagem do numerário, conforme descrito no item </w:t>
      </w:r>
      <w:r w:rsidR="00977017" w:rsidRPr="008C6749">
        <w:rPr>
          <w:rFonts w:ascii="Arial" w:hAnsi="Arial" w:cs="Arial"/>
        </w:rPr>
        <w:t>“Conferência/Contagem/Recontagem de numerário”</w:t>
      </w:r>
      <w:r w:rsidR="00B143AA" w:rsidRPr="008C6749">
        <w:rPr>
          <w:rFonts w:ascii="Arial" w:hAnsi="Arial" w:cs="Arial"/>
        </w:rPr>
        <w:t xml:space="preserve"> e subitens, não será devida a cobrança dos serviços.</w:t>
      </w:r>
    </w:p>
    <w:p w14:paraId="239F1F80" w14:textId="77777777" w:rsidR="00AA0A53" w:rsidRPr="008C6749" w:rsidRDefault="00AA0A53" w:rsidP="00DF084C">
      <w:pPr>
        <w:tabs>
          <w:tab w:val="left" w:pos="1134"/>
          <w:tab w:val="left" w:pos="1418"/>
          <w:tab w:val="left" w:pos="1985"/>
        </w:tabs>
        <w:ind w:left="1134" w:hanging="1134"/>
        <w:jc w:val="both"/>
        <w:rPr>
          <w:rFonts w:ascii="Arial" w:hAnsi="Arial" w:cs="Arial"/>
        </w:rPr>
      </w:pPr>
    </w:p>
    <w:p w14:paraId="2A883875" w14:textId="77777777" w:rsidR="00DF40B2" w:rsidRPr="008C6749" w:rsidRDefault="00670CFF" w:rsidP="00DF084C">
      <w:pPr>
        <w:tabs>
          <w:tab w:val="left" w:pos="1134"/>
          <w:tab w:val="left" w:pos="1985"/>
        </w:tabs>
        <w:ind w:left="1134" w:hanging="1134"/>
        <w:jc w:val="both"/>
        <w:rPr>
          <w:rFonts w:ascii="Arial" w:hAnsi="Arial" w:cs="Arial"/>
          <w:b/>
          <w:u w:val="single"/>
        </w:rPr>
      </w:pPr>
      <w:r w:rsidRPr="008C6749">
        <w:rPr>
          <w:rFonts w:ascii="Arial" w:hAnsi="Arial" w:cs="Arial"/>
          <w:b/>
        </w:rPr>
        <w:t>1</w:t>
      </w:r>
      <w:r w:rsidR="00821FB2" w:rsidRPr="008C6749">
        <w:rPr>
          <w:rFonts w:ascii="Arial" w:hAnsi="Arial" w:cs="Arial"/>
          <w:b/>
        </w:rPr>
        <w:t>1</w:t>
      </w:r>
      <w:r w:rsidR="00DF40B2" w:rsidRPr="008C6749">
        <w:rPr>
          <w:rFonts w:ascii="Arial" w:hAnsi="Arial" w:cs="Arial"/>
          <w:b/>
        </w:rPr>
        <w:tab/>
      </w:r>
      <w:r w:rsidR="00DF40B2" w:rsidRPr="008C6749">
        <w:rPr>
          <w:rFonts w:ascii="Arial" w:hAnsi="Arial" w:cs="Arial"/>
          <w:b/>
          <w:u w:val="single"/>
        </w:rPr>
        <w:t>SERVIÇOS DE CUSTÓDIA/GUARDA</w:t>
      </w:r>
    </w:p>
    <w:p w14:paraId="46EABADE" w14:textId="77777777" w:rsidR="00DF40B2" w:rsidRPr="008C6749" w:rsidRDefault="00DF40B2" w:rsidP="00DF084C">
      <w:pPr>
        <w:tabs>
          <w:tab w:val="left" w:pos="1134"/>
          <w:tab w:val="left" w:pos="1985"/>
        </w:tabs>
        <w:ind w:left="1134" w:hanging="1134"/>
        <w:jc w:val="both"/>
        <w:rPr>
          <w:rFonts w:ascii="Arial" w:hAnsi="Arial" w:cs="Arial"/>
          <w:b/>
        </w:rPr>
      </w:pPr>
    </w:p>
    <w:p w14:paraId="360FB2BC" w14:textId="52A22E59" w:rsidR="00DF40B2" w:rsidRPr="008C6749" w:rsidRDefault="00670CFF" w:rsidP="00DF084C">
      <w:pPr>
        <w:tabs>
          <w:tab w:val="left" w:pos="1134"/>
          <w:tab w:val="left" w:pos="1418"/>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1</w:t>
      </w:r>
      <w:r w:rsidR="00DF40B2" w:rsidRPr="008C6749">
        <w:rPr>
          <w:rFonts w:ascii="Arial" w:hAnsi="Arial" w:cs="Arial"/>
        </w:rPr>
        <w:t>.1</w:t>
      </w:r>
      <w:r w:rsidR="00DF40B2" w:rsidRPr="008C6749">
        <w:rPr>
          <w:rFonts w:ascii="Arial" w:hAnsi="Arial" w:cs="Arial"/>
        </w:rPr>
        <w:tab/>
        <w:t xml:space="preserve">Serviço de manutenção de custódia (guarda de valores) na base da transportadora de valores, calculando-se o custo pela multiplicação da taxa de custódia, limitada </w:t>
      </w:r>
      <w:r w:rsidR="002A483D">
        <w:rPr>
          <w:rFonts w:ascii="Arial" w:hAnsi="Arial" w:cs="Arial"/>
        </w:rPr>
        <w:t>conforme proposta comercial</w:t>
      </w:r>
      <w:r w:rsidR="00DF40B2" w:rsidRPr="008C6749">
        <w:rPr>
          <w:rFonts w:ascii="Arial" w:hAnsi="Arial" w:cs="Arial"/>
        </w:rPr>
        <w:t xml:space="preserve">, pelo saldo de fechamento diário de caixa, depois de computadas todas as saídas e entradas do movimento diário. </w:t>
      </w:r>
    </w:p>
    <w:p w14:paraId="1348B935"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67F5D0BC" w14:textId="77777777" w:rsidR="00DF40B2" w:rsidRPr="008C6749" w:rsidRDefault="00821FB2" w:rsidP="00DF084C">
      <w:pPr>
        <w:tabs>
          <w:tab w:val="left" w:pos="1134"/>
          <w:tab w:val="left" w:pos="1985"/>
        </w:tabs>
        <w:ind w:left="1134" w:hanging="1134"/>
        <w:jc w:val="both"/>
        <w:rPr>
          <w:rFonts w:ascii="Arial" w:hAnsi="Arial" w:cs="Arial"/>
        </w:rPr>
      </w:pPr>
      <w:r w:rsidRPr="008C6749">
        <w:rPr>
          <w:rFonts w:ascii="Arial" w:hAnsi="Arial" w:cs="Arial"/>
        </w:rPr>
        <w:t>11</w:t>
      </w:r>
      <w:r w:rsidR="00DF40B2" w:rsidRPr="008C6749">
        <w:rPr>
          <w:rFonts w:ascii="Arial" w:hAnsi="Arial" w:cs="Arial"/>
        </w:rPr>
        <w:t>.2</w:t>
      </w:r>
      <w:r w:rsidR="00DF40B2" w:rsidRPr="008C6749">
        <w:rPr>
          <w:rFonts w:ascii="Arial" w:hAnsi="Arial" w:cs="Arial"/>
        </w:rPr>
        <w:tab/>
        <w:t xml:space="preserve">Serviços de </w:t>
      </w:r>
      <w:r w:rsidR="00DF40B2" w:rsidRPr="008C6749">
        <w:rPr>
          <w:rFonts w:ascii="Arial" w:hAnsi="Arial" w:cs="Arial"/>
          <w:b/>
        </w:rPr>
        <w:t>custódia/guarda</w:t>
      </w:r>
      <w:r w:rsidR="00DF40B2" w:rsidRPr="008C6749">
        <w:rPr>
          <w:rFonts w:ascii="Arial" w:hAnsi="Arial" w:cs="Arial"/>
        </w:rPr>
        <w:t xml:space="preserve"> de numerário ocorrem após o tratamento/preparo das cédulas e moedas, que serão mantidas sob guarda da CONTRATADA, em caixa-forte ou cofre-forte, separados de qualquer outro numerário que não pertencer a CAIXA e devidamente acondicionado, objetivando a agilização de possíveis movimentações, obedecendo aos seguintes padrões: </w:t>
      </w:r>
    </w:p>
    <w:p w14:paraId="5C55BC20" w14:textId="77777777" w:rsidR="003D2F4E" w:rsidRPr="008C6749" w:rsidRDefault="003D2F4E" w:rsidP="00DF084C">
      <w:pPr>
        <w:tabs>
          <w:tab w:val="left" w:pos="1134"/>
          <w:tab w:val="left" w:pos="1985"/>
        </w:tabs>
        <w:ind w:left="1134" w:hanging="1134"/>
        <w:jc w:val="both"/>
        <w:rPr>
          <w:rFonts w:ascii="Arial" w:hAnsi="Arial" w:cs="Arial"/>
        </w:rPr>
      </w:pPr>
    </w:p>
    <w:p w14:paraId="601EECD1"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Formar grupos de 100 unidades (centena), em posi</w:t>
      </w:r>
      <w:r w:rsidR="00DF40B2" w:rsidRPr="008C6749">
        <w:rPr>
          <w:rFonts w:ascii="Arial" w:hAnsi="Arial" w:cs="Arial"/>
        </w:rPr>
        <w:t xml:space="preserve">ção normal de leitura, com idêntica denominação e critério de classificação das cédulas – se utilizáveis, não utilizáveis ou dilaceradas; </w:t>
      </w:r>
    </w:p>
    <w:p w14:paraId="1D6FFBEC" w14:textId="5C03698A"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Envolver cada centena com uma cinta específica</w:t>
      </w:r>
      <w:r w:rsidR="00C467FC" w:rsidRPr="008C6749">
        <w:rPr>
          <w:rFonts w:ascii="Arial" w:hAnsi="Arial" w:cs="Arial"/>
        </w:rPr>
        <w:t xml:space="preserve"> de identificação</w:t>
      </w:r>
      <w:r w:rsidRPr="008C6749">
        <w:rPr>
          <w:rFonts w:ascii="Arial" w:hAnsi="Arial" w:cs="Arial"/>
        </w:rPr>
        <w:t>, em modelo a ser fornecido pela caixa, aplicada na me</w:t>
      </w:r>
      <w:r w:rsidR="00DF40B2" w:rsidRPr="008C6749">
        <w:rPr>
          <w:rFonts w:ascii="Arial" w:hAnsi="Arial" w:cs="Arial"/>
        </w:rPr>
        <w:t xml:space="preserve">tade esquerda das cédulas; </w:t>
      </w:r>
      <w:r w:rsidR="00132BE0">
        <w:rPr>
          <w:rFonts w:ascii="Arial" w:hAnsi="Arial" w:cs="Arial"/>
        </w:rPr>
        <w:tab/>
      </w:r>
    </w:p>
    <w:p w14:paraId="6C205915"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067E5B"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Encimar os milheiros com a respectiva etiqueta (espelho) de papel, conforme modelos fornecidos pela caixa, contendo a identificação da unidade da caixa, o valor total</w:t>
      </w:r>
      <w:r w:rsidR="00C467FC" w:rsidRPr="008C6749">
        <w:rPr>
          <w:rFonts w:ascii="Arial" w:hAnsi="Arial" w:cs="Arial"/>
        </w:rPr>
        <w:t xml:space="preserve"> do milheiro</w:t>
      </w:r>
      <w:r w:rsidR="00DF40B2" w:rsidRPr="008C6749">
        <w:rPr>
          <w:rFonts w:ascii="Arial" w:hAnsi="Arial" w:cs="Arial"/>
        </w:rPr>
        <w:t xml:space="preserve">, a data do acondicionamento e o critério de classificação do numerário; </w:t>
      </w:r>
    </w:p>
    <w:p w14:paraId="042A2920"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lastRenderedPageBreak/>
        <w:t>Ensacar as moedas metálicas em milheiros de uma mesma espécie, contendo a identificação da unidade da caixa, o valor total</w:t>
      </w:r>
      <w:r w:rsidR="00C467FC" w:rsidRPr="008C6749">
        <w:rPr>
          <w:rFonts w:ascii="Arial" w:hAnsi="Arial" w:cs="Arial"/>
        </w:rPr>
        <w:t xml:space="preserve"> do milheiro</w:t>
      </w:r>
      <w:r w:rsidR="00DF40B2" w:rsidRPr="008C6749">
        <w:rPr>
          <w:rFonts w:ascii="Arial" w:hAnsi="Arial" w:cs="Arial"/>
        </w:rPr>
        <w:t>, a data do acondicionamento e o critério de classificação das moedas – se utilizáveis ou danificadas.</w:t>
      </w:r>
    </w:p>
    <w:p w14:paraId="60786FB7" w14:textId="77777777" w:rsidR="00A71AFD" w:rsidRPr="008C6749" w:rsidRDefault="00A71AFD" w:rsidP="00DF084C">
      <w:pPr>
        <w:tabs>
          <w:tab w:val="left" w:pos="1134"/>
        </w:tabs>
        <w:autoSpaceDE w:val="0"/>
        <w:autoSpaceDN w:val="0"/>
        <w:adjustRightInd w:val="0"/>
        <w:ind w:left="1134" w:hanging="1134"/>
        <w:jc w:val="both"/>
        <w:rPr>
          <w:rFonts w:ascii="Arial" w:hAnsi="Arial" w:cs="Arial"/>
        </w:rPr>
      </w:pPr>
    </w:p>
    <w:p w14:paraId="07629713" w14:textId="77777777" w:rsidR="00DF40B2" w:rsidRPr="008C6749" w:rsidRDefault="00DF40B2" w:rsidP="00DF084C">
      <w:pPr>
        <w:pStyle w:val="PargrafodaLista"/>
        <w:numPr>
          <w:ilvl w:val="1"/>
          <w:numId w:val="45"/>
        </w:numPr>
        <w:tabs>
          <w:tab w:val="left" w:pos="1134"/>
        </w:tabs>
        <w:autoSpaceDE w:val="0"/>
        <w:autoSpaceDN w:val="0"/>
        <w:adjustRightInd w:val="0"/>
        <w:ind w:left="1134" w:hanging="1134"/>
        <w:jc w:val="both"/>
        <w:rPr>
          <w:rFonts w:ascii="Arial" w:hAnsi="Arial" w:cs="Arial"/>
        </w:rPr>
      </w:pPr>
      <w:r w:rsidRPr="008C6749">
        <w:rPr>
          <w:rFonts w:ascii="Arial" w:hAnsi="Arial" w:cs="Arial"/>
        </w:rPr>
        <w:t>No caso específico de depósito ou troca no BB, o numerá</w:t>
      </w:r>
      <w:r w:rsidR="00821FB2" w:rsidRPr="008C6749">
        <w:rPr>
          <w:rFonts w:ascii="Arial" w:hAnsi="Arial" w:cs="Arial"/>
        </w:rPr>
        <w:t xml:space="preserve">rio deverá ser acondicionado em </w:t>
      </w:r>
      <w:r w:rsidRPr="008C6749">
        <w:rPr>
          <w:rFonts w:ascii="Arial" w:hAnsi="Arial" w:cs="Arial"/>
        </w:rPr>
        <w:t xml:space="preserve">milheiros </w:t>
      </w:r>
      <w:r w:rsidR="00C467FC" w:rsidRPr="008C6749">
        <w:rPr>
          <w:rFonts w:ascii="Arial" w:hAnsi="Arial" w:cs="Arial"/>
        </w:rPr>
        <w:t xml:space="preserve">dentro de </w:t>
      </w:r>
      <w:r w:rsidRPr="008C6749">
        <w:rPr>
          <w:rFonts w:ascii="Arial" w:hAnsi="Arial" w:cs="Arial"/>
        </w:rPr>
        <w:t>sacos de polipropileno fechados com dispositivo aprovado pelo BACEN, observando as orientações do BACEN vigentes e que:</w:t>
      </w:r>
    </w:p>
    <w:p w14:paraId="6C4A745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7F5E0F89" w14:textId="77777777" w:rsidR="00DF40B2" w:rsidRPr="008C6749" w:rsidRDefault="003D2F4E" w:rsidP="00DF084C">
      <w:pPr>
        <w:numPr>
          <w:ilvl w:val="0"/>
          <w:numId w:val="12"/>
        </w:numPr>
        <w:tabs>
          <w:tab w:val="clear" w:pos="1080"/>
          <w:tab w:val="left" w:pos="1134"/>
          <w:tab w:val="num" w:pos="1276"/>
          <w:tab w:val="left" w:pos="1560"/>
        </w:tabs>
        <w:autoSpaceDE w:val="0"/>
        <w:autoSpaceDN w:val="0"/>
        <w:adjustRightInd w:val="0"/>
        <w:ind w:left="1134" w:firstLine="0"/>
        <w:jc w:val="both"/>
        <w:rPr>
          <w:rFonts w:ascii="Arial" w:hAnsi="Arial" w:cs="Arial"/>
        </w:rPr>
      </w:pPr>
      <w:r w:rsidRPr="008C6749">
        <w:rPr>
          <w:rFonts w:ascii="Arial" w:hAnsi="Arial" w:cs="Arial"/>
        </w:rPr>
        <w:t xml:space="preserve">O </w:t>
      </w:r>
      <w:r w:rsidR="00DF40B2" w:rsidRPr="008C6749">
        <w:rPr>
          <w:rFonts w:ascii="Arial" w:hAnsi="Arial" w:cs="Arial"/>
        </w:rPr>
        <w:t>dispositivo de fechamento contenha lacre com numeração e etiqueta, na qual conste a identificação da CAIXA, a denominação</w:t>
      </w:r>
      <w:r w:rsidR="00C467FC" w:rsidRPr="008C6749">
        <w:rPr>
          <w:rFonts w:ascii="Arial" w:hAnsi="Arial" w:cs="Arial"/>
        </w:rPr>
        <w:t xml:space="preserve"> da cédula</w:t>
      </w:r>
      <w:r w:rsidR="00DF40B2" w:rsidRPr="008C6749">
        <w:rPr>
          <w:rFonts w:ascii="Arial" w:hAnsi="Arial" w:cs="Arial"/>
        </w:rPr>
        <w:t xml:space="preserve">, a numeração do lacre, o valor total </w:t>
      </w:r>
      <w:r w:rsidR="00C467FC" w:rsidRPr="008C6749">
        <w:rPr>
          <w:rFonts w:ascii="Arial" w:hAnsi="Arial" w:cs="Arial"/>
        </w:rPr>
        <w:t xml:space="preserve">do montante ensacado </w:t>
      </w:r>
      <w:r w:rsidR="00DF40B2" w:rsidRPr="008C6749">
        <w:rPr>
          <w:rFonts w:ascii="Arial" w:hAnsi="Arial" w:cs="Arial"/>
        </w:rPr>
        <w:t>e o critério de classificação registrados de forma legível.</w:t>
      </w:r>
    </w:p>
    <w:p w14:paraId="5686E431" w14:textId="77777777" w:rsidR="00670CFF" w:rsidRPr="008C6749" w:rsidRDefault="00670CFF" w:rsidP="00DF084C">
      <w:pPr>
        <w:pStyle w:val="Recuodecorpodetexto"/>
        <w:tabs>
          <w:tab w:val="left" w:pos="1134"/>
          <w:tab w:val="left" w:pos="1985"/>
        </w:tabs>
        <w:ind w:left="1134"/>
        <w:rPr>
          <w:rFonts w:cs="Arial"/>
        </w:rPr>
      </w:pPr>
    </w:p>
    <w:p w14:paraId="0FED1B86" w14:textId="77777777" w:rsidR="008649BA" w:rsidRPr="008C6749" w:rsidRDefault="00821FB2" w:rsidP="00DF084C">
      <w:pPr>
        <w:pStyle w:val="Recuodecorpodetexto"/>
        <w:tabs>
          <w:tab w:val="left" w:pos="1134"/>
          <w:tab w:val="left" w:pos="1985"/>
        </w:tabs>
        <w:ind w:left="1134"/>
        <w:rPr>
          <w:rFonts w:cs="Arial"/>
        </w:rPr>
      </w:pPr>
      <w:r w:rsidRPr="008C6749">
        <w:rPr>
          <w:rFonts w:cs="Arial"/>
        </w:rPr>
        <w:t>11.4</w:t>
      </w:r>
      <w:r w:rsidR="008649BA" w:rsidRPr="008C6749">
        <w:rPr>
          <w:rFonts w:cs="Arial"/>
        </w:rPr>
        <w:tab/>
        <w:t>O numerário em custódia para atendimento às agências, clientes, unidades lotéricas e correspondentes CAIXA Aqui deverão estar segregados da custódia para abastecimento a PAE, SNC e Quiosque, inclusive para efeito de faturamento dos serviços prestados.</w:t>
      </w:r>
    </w:p>
    <w:p w14:paraId="1645907D" w14:textId="77777777" w:rsidR="00803819" w:rsidRPr="008C6749" w:rsidRDefault="00803819" w:rsidP="00DF084C">
      <w:pPr>
        <w:pStyle w:val="Recuodecorpodetexto"/>
        <w:tabs>
          <w:tab w:val="left" w:pos="1134"/>
          <w:tab w:val="left" w:pos="1985"/>
        </w:tabs>
        <w:ind w:left="1134"/>
        <w:rPr>
          <w:rFonts w:cs="Arial"/>
        </w:rPr>
      </w:pPr>
    </w:p>
    <w:p w14:paraId="05C4D6B8" w14:textId="77777777" w:rsidR="00803819" w:rsidRPr="008C6749" w:rsidRDefault="00803819" w:rsidP="00803819">
      <w:pPr>
        <w:pStyle w:val="Recuodecorpodetexto"/>
        <w:tabs>
          <w:tab w:val="left" w:pos="1134"/>
          <w:tab w:val="left" w:pos="1985"/>
        </w:tabs>
        <w:ind w:left="1134"/>
        <w:rPr>
          <w:rFonts w:cs="Arial"/>
        </w:rPr>
      </w:pPr>
      <w:r w:rsidRPr="008C6749">
        <w:rPr>
          <w:rFonts w:cs="Arial"/>
        </w:rPr>
        <w:t>11.5</w:t>
      </w:r>
      <w:r w:rsidRPr="008C6749">
        <w:rPr>
          <w:rFonts w:cs="Arial"/>
        </w:rPr>
        <w:tab/>
        <w:t xml:space="preserve">Serviços de </w:t>
      </w:r>
      <w:r w:rsidRPr="008C6749">
        <w:rPr>
          <w:rFonts w:cs="Arial"/>
          <w:b/>
        </w:rPr>
        <w:t>pernoite (coleta com retorno)</w:t>
      </w:r>
      <w:r w:rsidRPr="008C6749">
        <w:rPr>
          <w:rFonts w:cs="Arial"/>
        </w:rPr>
        <w:t xml:space="preserve"> consistem em manutenção em custódia (guarda de valores) na base da transportadora, em que não há tratamento/preparo dos valores e</w:t>
      </w:r>
      <w:r w:rsidR="00384398" w:rsidRPr="008C6749">
        <w:rPr>
          <w:rFonts w:cs="Arial"/>
        </w:rPr>
        <w:t>, em caso de numerário,</w:t>
      </w:r>
      <w:r w:rsidRPr="008C6749">
        <w:rPr>
          <w:rFonts w:cs="Arial"/>
        </w:rPr>
        <w:t xml:space="preserve"> tendo o seu retorno priorizado.</w:t>
      </w:r>
    </w:p>
    <w:p w14:paraId="6B6DF302" w14:textId="77777777" w:rsidR="00803819" w:rsidRPr="008C6749" w:rsidRDefault="00803819" w:rsidP="00803819">
      <w:pPr>
        <w:pStyle w:val="Recuodecorpodetexto"/>
        <w:tabs>
          <w:tab w:val="left" w:pos="1134"/>
          <w:tab w:val="left" w:pos="1985"/>
        </w:tabs>
        <w:ind w:left="1134"/>
        <w:rPr>
          <w:rFonts w:cs="Arial"/>
        </w:rPr>
      </w:pPr>
    </w:p>
    <w:p w14:paraId="74108D55" w14:textId="77777777" w:rsidR="00803819" w:rsidRPr="008C6749" w:rsidRDefault="00803819" w:rsidP="00803819">
      <w:pPr>
        <w:pStyle w:val="Recuodecorpodetexto"/>
        <w:tabs>
          <w:tab w:val="left" w:pos="1134"/>
          <w:tab w:val="left" w:pos="1985"/>
        </w:tabs>
        <w:ind w:left="1134"/>
        <w:rPr>
          <w:rFonts w:cs="Arial"/>
        </w:rPr>
      </w:pPr>
      <w:r w:rsidRPr="008C6749">
        <w:rPr>
          <w:rFonts w:cs="Arial"/>
        </w:rPr>
        <w:t xml:space="preserve">11.5.1    </w:t>
      </w:r>
      <w:r w:rsidRPr="008C6749">
        <w:rPr>
          <w:rFonts w:cs="Arial"/>
        </w:rPr>
        <w:tab/>
        <w:t xml:space="preserve">No momento da coleta dos valores a GTV estará preenchida com o nome da unidade tanto no campo “Origem” como no campo “Destino”, constando a identificação “Pernoite” no campo observações. </w:t>
      </w:r>
    </w:p>
    <w:p w14:paraId="3A0AEE97" w14:textId="77777777" w:rsidR="00803819" w:rsidRPr="008C6749" w:rsidRDefault="00803819" w:rsidP="00803819">
      <w:pPr>
        <w:pStyle w:val="Recuodecorpodetexto"/>
        <w:tabs>
          <w:tab w:val="left" w:pos="1134"/>
          <w:tab w:val="left" w:pos="1985"/>
        </w:tabs>
        <w:ind w:left="1134"/>
        <w:rPr>
          <w:rFonts w:cs="Arial"/>
        </w:rPr>
      </w:pPr>
    </w:p>
    <w:p w14:paraId="506FE24F" w14:textId="77777777" w:rsidR="00803819" w:rsidRPr="008C6749" w:rsidRDefault="00803819" w:rsidP="00803819">
      <w:pPr>
        <w:pStyle w:val="Recuodecorpodetexto"/>
        <w:tabs>
          <w:tab w:val="left" w:pos="1134"/>
          <w:tab w:val="left" w:pos="1985"/>
        </w:tabs>
        <w:ind w:left="1134"/>
        <w:rPr>
          <w:rFonts w:cs="Arial"/>
        </w:rPr>
      </w:pPr>
      <w:r w:rsidRPr="008C6749">
        <w:rPr>
          <w:rFonts w:cs="Arial"/>
        </w:rPr>
        <w:t xml:space="preserve">11.5.2     </w:t>
      </w:r>
      <w:r w:rsidRPr="008C6749">
        <w:rPr>
          <w:rFonts w:cs="Arial"/>
        </w:rPr>
        <w:tab/>
        <w:t xml:space="preserve">Para este, o malote recolhido para o pernoite </w:t>
      </w:r>
      <w:r w:rsidRPr="008C6749">
        <w:rPr>
          <w:rFonts w:cs="Arial"/>
          <w:u w:val="single"/>
        </w:rPr>
        <w:t>não deverá ser aberto</w:t>
      </w:r>
      <w:r w:rsidRPr="008C6749">
        <w:rPr>
          <w:rFonts w:cs="Arial"/>
        </w:rPr>
        <w:t xml:space="preserve"> e</w:t>
      </w:r>
      <w:r w:rsidR="00384398" w:rsidRPr="008C6749">
        <w:rPr>
          <w:rFonts w:cs="Arial"/>
        </w:rPr>
        <w:t>,</w:t>
      </w:r>
      <w:r w:rsidRPr="008C6749">
        <w:rPr>
          <w:rFonts w:cs="Arial"/>
        </w:rPr>
        <w:t xml:space="preserve"> em caso de numerário</w:t>
      </w:r>
      <w:r w:rsidR="00384398" w:rsidRPr="008C6749">
        <w:rPr>
          <w:rFonts w:cs="Arial"/>
        </w:rPr>
        <w:t>,</w:t>
      </w:r>
      <w:r w:rsidRPr="008C6749">
        <w:rPr>
          <w:rFonts w:cs="Arial"/>
        </w:rPr>
        <w:t xml:space="preserve"> o </w:t>
      </w:r>
      <w:r w:rsidRPr="008C6749">
        <w:rPr>
          <w:rFonts w:cs="Arial"/>
          <w:u w:val="single"/>
        </w:rPr>
        <w:t>seu retorno deverá ser priorizado</w:t>
      </w:r>
      <w:r w:rsidRPr="008C6749">
        <w:rPr>
          <w:rFonts w:cs="Arial"/>
        </w:rPr>
        <w:t xml:space="preserve"> atentando-se para a data e o horário informados na GTV, garantindo o suprimento da unidade antes da sua abertura para atendimento ao público, tendo em vista o seu completo desabastecimento.</w:t>
      </w:r>
    </w:p>
    <w:p w14:paraId="6F49C72A" w14:textId="77777777" w:rsidR="002E4FB5" w:rsidRPr="008C6749" w:rsidRDefault="002E4FB5" w:rsidP="00DF084C">
      <w:pPr>
        <w:pStyle w:val="Recuodecorpodetexto"/>
        <w:tabs>
          <w:tab w:val="left" w:pos="1134"/>
          <w:tab w:val="left" w:pos="1985"/>
        </w:tabs>
        <w:ind w:left="1134"/>
        <w:rPr>
          <w:rFonts w:cs="Arial"/>
        </w:rPr>
      </w:pPr>
    </w:p>
    <w:p w14:paraId="7C6A879F" w14:textId="77777777" w:rsidR="002E4FB5" w:rsidRPr="008C6749" w:rsidRDefault="00821FB2" w:rsidP="00DF084C">
      <w:pPr>
        <w:tabs>
          <w:tab w:val="left" w:pos="1134"/>
        </w:tabs>
        <w:ind w:left="1134" w:hanging="1134"/>
        <w:jc w:val="both"/>
        <w:rPr>
          <w:rFonts w:ascii="Arial" w:hAnsi="Arial" w:cs="Arial"/>
          <w:b/>
        </w:rPr>
      </w:pPr>
      <w:r w:rsidRPr="008C6749">
        <w:rPr>
          <w:rFonts w:ascii="Arial" w:hAnsi="Arial" w:cs="Arial"/>
          <w:b/>
        </w:rPr>
        <w:t>12</w:t>
      </w:r>
      <w:r w:rsidR="00D573D9" w:rsidRPr="008C6749">
        <w:rPr>
          <w:rFonts w:ascii="Arial" w:hAnsi="Arial" w:cs="Arial"/>
          <w:b/>
        </w:rPr>
        <w:tab/>
      </w:r>
      <w:r w:rsidR="002E4FB5" w:rsidRPr="008C6749">
        <w:rPr>
          <w:rFonts w:ascii="Arial" w:hAnsi="Arial" w:cs="Arial"/>
          <w:b/>
          <w:u w:val="single"/>
        </w:rPr>
        <w:t>ATIVAÇÃO DE PAE</w:t>
      </w:r>
    </w:p>
    <w:p w14:paraId="1DE1D839" w14:textId="77777777" w:rsidR="002E4FB5" w:rsidRPr="008C6749" w:rsidRDefault="002E4FB5" w:rsidP="00DF084C">
      <w:pPr>
        <w:tabs>
          <w:tab w:val="left" w:pos="1134"/>
        </w:tabs>
        <w:ind w:left="1134" w:hanging="1134"/>
        <w:jc w:val="both"/>
        <w:rPr>
          <w:rFonts w:ascii="Arial" w:hAnsi="Arial" w:cs="Arial"/>
        </w:rPr>
      </w:pPr>
    </w:p>
    <w:p w14:paraId="7C30C71D"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w:t>
      </w:r>
      <w:r w:rsidR="002E4FB5" w:rsidRPr="008C6749">
        <w:rPr>
          <w:rFonts w:ascii="Arial" w:hAnsi="Arial" w:cs="Arial"/>
        </w:rPr>
        <w:tab/>
        <w:t>SIMPLES e MÚLTIPLOS</w:t>
      </w:r>
    </w:p>
    <w:p w14:paraId="76539D84" w14:textId="77777777" w:rsidR="002E4FB5" w:rsidRPr="008C6749" w:rsidRDefault="002E4FB5" w:rsidP="00DF084C">
      <w:pPr>
        <w:tabs>
          <w:tab w:val="left" w:pos="1134"/>
        </w:tabs>
        <w:ind w:left="1134" w:hanging="1134"/>
        <w:jc w:val="both"/>
        <w:rPr>
          <w:rFonts w:ascii="Arial" w:hAnsi="Arial" w:cs="Arial"/>
        </w:rPr>
      </w:pPr>
    </w:p>
    <w:p w14:paraId="00CEC612"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.1.1</w:t>
      </w:r>
      <w:r w:rsidR="002E4FB5" w:rsidRPr="008C6749">
        <w:rPr>
          <w:rFonts w:ascii="Arial" w:hAnsi="Arial" w:cs="Arial"/>
        </w:rPr>
        <w:tab/>
        <w:t>Na ativação de PAE, a CONTRATADA deverá seguir os procedimentos abaixo:</w:t>
      </w:r>
    </w:p>
    <w:p w14:paraId="1791506C" w14:textId="77777777" w:rsidR="00EB3EE1" w:rsidRPr="008C6749" w:rsidRDefault="00EB3EE1" w:rsidP="00DF084C">
      <w:pPr>
        <w:tabs>
          <w:tab w:val="left" w:pos="1134"/>
        </w:tabs>
        <w:ind w:left="1134" w:hanging="1134"/>
        <w:jc w:val="both"/>
        <w:rPr>
          <w:rFonts w:ascii="Arial" w:hAnsi="Arial" w:cs="Arial"/>
        </w:rPr>
      </w:pPr>
    </w:p>
    <w:p w14:paraId="3CC6F556" w14:textId="77777777" w:rsidR="002E4FB5" w:rsidRPr="008C6749" w:rsidRDefault="002E4FB5" w:rsidP="00DF084C">
      <w:pPr>
        <w:pStyle w:val="PargrafodaLista"/>
        <w:numPr>
          <w:ilvl w:val="0"/>
          <w:numId w:val="35"/>
        </w:numPr>
        <w:tabs>
          <w:tab w:val="left" w:pos="1134"/>
          <w:tab w:val="left" w:pos="1560"/>
        </w:tabs>
        <w:ind w:left="1134" w:firstLine="0"/>
        <w:contextualSpacing/>
        <w:jc w:val="both"/>
        <w:rPr>
          <w:rFonts w:ascii="Arial" w:hAnsi="Arial" w:cs="Arial"/>
        </w:rPr>
      </w:pPr>
      <w:r w:rsidRPr="008C6749">
        <w:rPr>
          <w:rFonts w:ascii="Arial" w:hAnsi="Arial" w:cs="Arial"/>
        </w:rPr>
        <w:t>Comparecer ao local onde o equipamento está instalado, conforme agendamento efetuado pela CAIXA;</w:t>
      </w:r>
    </w:p>
    <w:p w14:paraId="37BEA8C4" w14:textId="77777777" w:rsidR="002E4FB5" w:rsidRPr="008C6749" w:rsidRDefault="002E4FB5" w:rsidP="00DF084C">
      <w:pPr>
        <w:numPr>
          <w:ilvl w:val="0"/>
          <w:numId w:val="35"/>
        </w:numPr>
        <w:tabs>
          <w:tab w:val="left" w:pos="1134"/>
          <w:tab w:val="left" w:pos="1560"/>
        </w:tabs>
        <w:ind w:left="1134" w:firstLine="0"/>
        <w:jc w:val="both"/>
        <w:rPr>
          <w:rFonts w:ascii="Arial" w:hAnsi="Arial" w:cs="Arial"/>
        </w:rPr>
      </w:pPr>
      <w:r w:rsidRPr="008C6749">
        <w:rPr>
          <w:rFonts w:ascii="Arial" w:hAnsi="Arial" w:cs="Arial"/>
        </w:rPr>
        <w:t>Receber todas as chaves da parte inferior e cartão de abastecimento do equipamento que será absorvido/abastecido, bem como alterar as senhas de fábrica com o cadastro de novas senhas do cofre e, a critério da CAIXA, receber uma cópia da chave da parte superior do equipamento;</w:t>
      </w:r>
    </w:p>
    <w:p w14:paraId="285D3222" w14:textId="77777777" w:rsidR="002E4FB5" w:rsidRPr="008C6749" w:rsidRDefault="002E4FB5" w:rsidP="00DF084C">
      <w:pPr>
        <w:numPr>
          <w:ilvl w:val="0"/>
          <w:numId w:val="35"/>
        </w:numPr>
        <w:tabs>
          <w:tab w:val="left" w:pos="1134"/>
          <w:tab w:val="left" w:pos="1560"/>
        </w:tabs>
        <w:ind w:left="1134" w:firstLine="0"/>
        <w:jc w:val="both"/>
        <w:rPr>
          <w:rFonts w:ascii="Arial" w:hAnsi="Arial" w:cs="Arial"/>
        </w:rPr>
      </w:pPr>
      <w:r w:rsidRPr="008C6749">
        <w:rPr>
          <w:rFonts w:ascii="Arial" w:hAnsi="Arial" w:cs="Arial"/>
        </w:rPr>
        <w:t>Abastecer o equipamento, conforme solicitação da CAIXA.</w:t>
      </w:r>
    </w:p>
    <w:p w14:paraId="1A590E68" w14:textId="77777777" w:rsidR="002E4FB5" w:rsidRPr="008C6749" w:rsidRDefault="002E4FB5" w:rsidP="00DF084C">
      <w:pPr>
        <w:tabs>
          <w:tab w:val="left" w:pos="1134"/>
        </w:tabs>
        <w:ind w:left="1134" w:hanging="1134"/>
        <w:jc w:val="both"/>
        <w:rPr>
          <w:rFonts w:ascii="Arial" w:hAnsi="Arial" w:cs="Arial"/>
        </w:rPr>
      </w:pPr>
    </w:p>
    <w:p w14:paraId="658A6D44"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.1.2</w:t>
      </w:r>
      <w:r w:rsidR="002E4FB5" w:rsidRPr="008C6749">
        <w:rPr>
          <w:rFonts w:ascii="Arial" w:hAnsi="Arial" w:cs="Arial"/>
        </w:rPr>
        <w:tab/>
        <w:t>Na impossibilidade de cumprimento de quaisquer dos itens listados acima, o PAE não poderá ser absorvido.</w:t>
      </w:r>
    </w:p>
    <w:p w14:paraId="0A8EC078" w14:textId="77777777" w:rsidR="002E4FB5" w:rsidRPr="008C6749" w:rsidRDefault="002E4FB5" w:rsidP="00DF084C">
      <w:pPr>
        <w:tabs>
          <w:tab w:val="left" w:pos="1134"/>
        </w:tabs>
        <w:ind w:left="1134" w:hanging="1134"/>
        <w:jc w:val="both"/>
        <w:rPr>
          <w:rFonts w:ascii="Arial" w:hAnsi="Arial" w:cs="Arial"/>
        </w:rPr>
      </w:pPr>
    </w:p>
    <w:p w14:paraId="217A6B40"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.1.3</w:t>
      </w:r>
      <w:r w:rsidR="002E4FB5" w:rsidRPr="008C6749">
        <w:rPr>
          <w:rFonts w:ascii="Arial" w:hAnsi="Arial" w:cs="Arial"/>
        </w:rPr>
        <w:tab/>
        <w:t xml:space="preserve">A CAIXA poderá autorizar a ativação do equipamento mesmo que não haja o seu </w:t>
      </w:r>
      <w:proofErr w:type="spellStart"/>
      <w:r w:rsidR="002E4FB5" w:rsidRPr="008C6749">
        <w:rPr>
          <w:rFonts w:ascii="Arial" w:hAnsi="Arial" w:cs="Arial"/>
        </w:rPr>
        <w:t>chumbamento</w:t>
      </w:r>
      <w:proofErr w:type="spellEnd"/>
      <w:r w:rsidR="002E4FB5" w:rsidRPr="008C6749">
        <w:rPr>
          <w:rFonts w:ascii="Arial" w:hAnsi="Arial" w:cs="Arial"/>
        </w:rPr>
        <w:t xml:space="preserve"> ao solo. </w:t>
      </w:r>
    </w:p>
    <w:p w14:paraId="70713DCE" w14:textId="77777777" w:rsidR="002E4FB5" w:rsidRPr="008C6749" w:rsidRDefault="002E4FB5" w:rsidP="00DF084C">
      <w:pPr>
        <w:tabs>
          <w:tab w:val="left" w:pos="1134"/>
        </w:tabs>
        <w:ind w:left="1134" w:hanging="1134"/>
        <w:jc w:val="both"/>
        <w:rPr>
          <w:rFonts w:ascii="Arial" w:hAnsi="Arial" w:cs="Arial"/>
        </w:rPr>
      </w:pPr>
    </w:p>
    <w:p w14:paraId="435CF395" w14:textId="77777777" w:rsidR="002E4FB5" w:rsidRPr="008C6749" w:rsidRDefault="00821FB2" w:rsidP="006B0568">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 xml:space="preserve">.2     </w:t>
      </w:r>
      <w:r w:rsidR="00D573D9" w:rsidRPr="008C6749">
        <w:rPr>
          <w:rFonts w:ascii="Arial" w:hAnsi="Arial" w:cs="Arial"/>
        </w:rPr>
        <w:tab/>
      </w:r>
      <w:r w:rsidR="002E4FB5" w:rsidRPr="008C6749">
        <w:rPr>
          <w:rFonts w:ascii="Arial" w:hAnsi="Arial" w:cs="Arial"/>
        </w:rPr>
        <w:t>SALAS NÃO CONTÍGUAS (SNC)</w:t>
      </w:r>
    </w:p>
    <w:p w14:paraId="5FF97CC2" w14:textId="77777777" w:rsidR="002E4FB5" w:rsidRPr="008C6749" w:rsidRDefault="002E4FB5" w:rsidP="00DF084C">
      <w:pPr>
        <w:tabs>
          <w:tab w:val="left" w:pos="1134"/>
        </w:tabs>
        <w:ind w:left="1134" w:hanging="1134"/>
        <w:jc w:val="both"/>
        <w:rPr>
          <w:rFonts w:ascii="Arial" w:hAnsi="Arial" w:cs="Arial"/>
        </w:rPr>
      </w:pPr>
    </w:p>
    <w:p w14:paraId="01341252"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12.2.1</w:t>
      </w:r>
      <w:r w:rsidRPr="008C6749">
        <w:rPr>
          <w:rFonts w:ascii="Arial" w:hAnsi="Arial" w:cs="Arial"/>
        </w:rPr>
        <w:tab/>
        <w:t>Na a</w:t>
      </w:r>
      <w:r w:rsidR="002E4FB5" w:rsidRPr="008C6749">
        <w:rPr>
          <w:rFonts w:ascii="Arial" w:hAnsi="Arial" w:cs="Arial"/>
        </w:rPr>
        <w:t>tivação de SNC, a CONTRATADA deverá seguir os procedimentos abaixo:</w:t>
      </w:r>
    </w:p>
    <w:p w14:paraId="45AF8039" w14:textId="77777777" w:rsidR="006B0568" w:rsidRPr="008C6749" w:rsidRDefault="006B0568" w:rsidP="00DF084C">
      <w:pPr>
        <w:tabs>
          <w:tab w:val="left" w:pos="1134"/>
        </w:tabs>
        <w:ind w:left="1134" w:hanging="1134"/>
        <w:jc w:val="both"/>
        <w:rPr>
          <w:rFonts w:ascii="Arial" w:hAnsi="Arial" w:cs="Arial"/>
        </w:rPr>
      </w:pPr>
    </w:p>
    <w:p w14:paraId="78D6D988"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Comparecer ao local onde a SNC está instalada, conforme agendamento efetuado pela CAIXA;</w:t>
      </w:r>
    </w:p>
    <w:p w14:paraId="65641F01"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Receber cópia da chave e a senha do corredor de acesso para abastecimento dos equipamentos</w:t>
      </w:r>
    </w:p>
    <w:p w14:paraId="4D065915"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 xml:space="preserve">Receber todas as chaves da parte inferior e cartão de abastecimento do equipamento que será absorvido/abastecido, bem como alterar as senhas de fábrica com o cadastro de novas </w:t>
      </w:r>
      <w:r w:rsidRPr="008C6749">
        <w:rPr>
          <w:rFonts w:ascii="Arial" w:hAnsi="Arial" w:cs="Arial"/>
        </w:rPr>
        <w:lastRenderedPageBreak/>
        <w:t>senhas do cofre e, a critério da CAIXA, receber uma cópia da chave da parte superior do equipamento;</w:t>
      </w:r>
    </w:p>
    <w:p w14:paraId="07944DCE"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Abastecer os equipamentos, conforme solicitação da CAIXA.</w:t>
      </w:r>
    </w:p>
    <w:p w14:paraId="5F797CC6" w14:textId="77777777" w:rsidR="002E4FB5" w:rsidRPr="008C6749" w:rsidRDefault="002E4FB5" w:rsidP="00DF084C">
      <w:pPr>
        <w:tabs>
          <w:tab w:val="left" w:pos="1134"/>
        </w:tabs>
        <w:ind w:left="1134" w:hanging="1134"/>
        <w:jc w:val="both"/>
        <w:rPr>
          <w:rFonts w:ascii="Arial" w:hAnsi="Arial" w:cs="Arial"/>
        </w:rPr>
      </w:pPr>
    </w:p>
    <w:p w14:paraId="52B4A6D3"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.2.2</w:t>
      </w:r>
      <w:r w:rsidR="002E4FB5" w:rsidRPr="008C6749">
        <w:rPr>
          <w:rFonts w:ascii="Arial" w:hAnsi="Arial" w:cs="Arial"/>
        </w:rPr>
        <w:tab/>
        <w:t>Na impossibilidade de cumprimento de quaisquer dos itens listados acima, as SNC não poderão ser absorvidas.</w:t>
      </w:r>
    </w:p>
    <w:p w14:paraId="7770BFE5" w14:textId="77777777" w:rsidR="002E4FB5" w:rsidRPr="008C6749" w:rsidRDefault="002E4FB5" w:rsidP="00DF084C">
      <w:pPr>
        <w:tabs>
          <w:tab w:val="left" w:pos="1134"/>
        </w:tabs>
        <w:ind w:left="1134" w:hanging="1134"/>
        <w:jc w:val="both"/>
        <w:rPr>
          <w:rFonts w:ascii="Arial" w:hAnsi="Arial" w:cs="Arial"/>
        </w:rPr>
      </w:pPr>
    </w:p>
    <w:p w14:paraId="3B7EACD4" w14:textId="77777777" w:rsidR="002E4FB5" w:rsidRPr="008C6749" w:rsidRDefault="00821FB2" w:rsidP="006B0568">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w:t>
      </w:r>
      <w:r w:rsidR="002E4FB5" w:rsidRPr="008C6749">
        <w:rPr>
          <w:rFonts w:ascii="Arial" w:hAnsi="Arial" w:cs="Arial"/>
        </w:rPr>
        <w:tab/>
        <w:t>QUIOSQUES</w:t>
      </w:r>
    </w:p>
    <w:p w14:paraId="05B90594" w14:textId="77777777" w:rsidR="006B0568" w:rsidRPr="008C6749" w:rsidRDefault="006B0568" w:rsidP="006B0568">
      <w:pPr>
        <w:tabs>
          <w:tab w:val="left" w:pos="1134"/>
        </w:tabs>
        <w:ind w:left="1134" w:hanging="1134"/>
        <w:jc w:val="both"/>
        <w:rPr>
          <w:rFonts w:ascii="Arial" w:hAnsi="Arial" w:cs="Arial"/>
        </w:rPr>
      </w:pPr>
    </w:p>
    <w:p w14:paraId="2617B9F6"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.3.1</w:t>
      </w:r>
      <w:r w:rsidR="002E4FB5" w:rsidRPr="008C6749">
        <w:rPr>
          <w:rFonts w:ascii="Arial" w:hAnsi="Arial" w:cs="Arial"/>
        </w:rPr>
        <w:tab/>
        <w:t>Na ativação de Quiosque, a CONTRATADA deverá seguir os procedimentos abaixo:</w:t>
      </w:r>
    </w:p>
    <w:p w14:paraId="7745D8DF" w14:textId="77777777" w:rsidR="006B0568" w:rsidRPr="008C6749" w:rsidRDefault="006B0568" w:rsidP="00DF084C">
      <w:pPr>
        <w:tabs>
          <w:tab w:val="left" w:pos="1134"/>
        </w:tabs>
        <w:ind w:left="1134" w:hanging="1134"/>
        <w:jc w:val="both"/>
        <w:rPr>
          <w:rFonts w:ascii="Arial" w:hAnsi="Arial" w:cs="Arial"/>
        </w:rPr>
      </w:pPr>
    </w:p>
    <w:p w14:paraId="4D9DE04B"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Comparecer ao local onde o Quiosque está instalado, conforme agendamento efetuado pela CAIXA;</w:t>
      </w:r>
    </w:p>
    <w:p w14:paraId="3CB26BB2"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Receber cópia da chave e a senha do ambiente de acesso para abastecimento dos equipamento;</w:t>
      </w:r>
    </w:p>
    <w:p w14:paraId="23DA6C53"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Receber todas as chaves da parte inferior, cartão de abastecimento do equipamento que será absorvido/abastecido, bem como alterar as senhas de fábrica com o cadastro de novas senhas do cofre e, a critério da CAIXA, uma cópia da chave da parte superior do equipamento;</w:t>
      </w:r>
    </w:p>
    <w:p w14:paraId="0D7A6BC5"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Abastecer os equipamentos, conforme solicitação da CAIXA.</w:t>
      </w:r>
    </w:p>
    <w:p w14:paraId="2C852036" w14:textId="77777777" w:rsidR="002E4FB5" w:rsidRPr="008C6749" w:rsidRDefault="002E4FB5" w:rsidP="00DF084C">
      <w:pPr>
        <w:tabs>
          <w:tab w:val="left" w:pos="1134"/>
        </w:tabs>
        <w:ind w:left="1134" w:hanging="1134"/>
        <w:jc w:val="both"/>
        <w:rPr>
          <w:rFonts w:ascii="Arial" w:hAnsi="Arial" w:cs="Arial"/>
        </w:rPr>
      </w:pPr>
    </w:p>
    <w:p w14:paraId="0A318193"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.3.2</w:t>
      </w:r>
      <w:r w:rsidR="002E4FB5" w:rsidRPr="008C6749">
        <w:rPr>
          <w:rFonts w:ascii="Arial" w:hAnsi="Arial" w:cs="Arial"/>
        </w:rPr>
        <w:tab/>
        <w:t>Na impossibilidade de cumprimento de quaisquer dos itens listados acima, os Quiosques não poderão ser absorvidos.</w:t>
      </w:r>
    </w:p>
    <w:p w14:paraId="2844A298" w14:textId="77777777" w:rsidR="002E4FB5" w:rsidRPr="008C6749" w:rsidRDefault="002E4FB5" w:rsidP="00DF084C">
      <w:pPr>
        <w:tabs>
          <w:tab w:val="left" w:pos="1134"/>
        </w:tabs>
        <w:ind w:left="1134" w:hanging="1134"/>
        <w:jc w:val="both"/>
        <w:rPr>
          <w:rFonts w:ascii="Arial" w:hAnsi="Arial" w:cs="Arial"/>
        </w:rPr>
      </w:pPr>
    </w:p>
    <w:p w14:paraId="6C1E71EA"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.4</w:t>
      </w:r>
      <w:r w:rsidR="002E4FB5" w:rsidRPr="008C6749">
        <w:rPr>
          <w:rFonts w:ascii="Arial" w:hAnsi="Arial" w:cs="Arial"/>
        </w:rPr>
        <w:tab/>
        <w:t>Os procedimentos de ativação dos PAE Simples e Múltiplos, SNC e Quiosques poderão ocorrer:</w:t>
      </w:r>
    </w:p>
    <w:p w14:paraId="67050FE6" w14:textId="77777777" w:rsidR="006B0568" w:rsidRPr="008C6749" w:rsidRDefault="006B0568" w:rsidP="00DF084C">
      <w:pPr>
        <w:tabs>
          <w:tab w:val="left" w:pos="1134"/>
        </w:tabs>
        <w:ind w:left="1134" w:hanging="1134"/>
        <w:jc w:val="both"/>
        <w:rPr>
          <w:rFonts w:ascii="Arial" w:hAnsi="Arial" w:cs="Arial"/>
        </w:rPr>
      </w:pPr>
    </w:p>
    <w:p w14:paraId="483FC7FD" w14:textId="77777777" w:rsidR="002E4FB5" w:rsidRPr="008C6749" w:rsidRDefault="002E4FB5" w:rsidP="00DF084C">
      <w:pPr>
        <w:numPr>
          <w:ilvl w:val="0"/>
          <w:numId w:val="34"/>
        </w:numPr>
        <w:tabs>
          <w:tab w:val="clear" w:pos="1483"/>
          <w:tab w:val="left" w:pos="1134"/>
          <w:tab w:val="left" w:pos="1418"/>
        </w:tabs>
        <w:ind w:left="1134" w:firstLine="0"/>
        <w:jc w:val="both"/>
        <w:rPr>
          <w:rFonts w:ascii="Arial" w:hAnsi="Arial" w:cs="Arial"/>
        </w:rPr>
      </w:pPr>
      <w:r w:rsidRPr="008C6749">
        <w:rPr>
          <w:rFonts w:ascii="Arial" w:hAnsi="Arial" w:cs="Arial"/>
        </w:rPr>
        <w:t>Quando da absorção dos equipamentos (primeiro abastecimento);</w:t>
      </w:r>
    </w:p>
    <w:p w14:paraId="51E82228" w14:textId="77777777" w:rsidR="002E4FB5" w:rsidRPr="008C6749" w:rsidRDefault="002E4FB5" w:rsidP="00DF084C">
      <w:pPr>
        <w:numPr>
          <w:ilvl w:val="0"/>
          <w:numId w:val="34"/>
        </w:numPr>
        <w:tabs>
          <w:tab w:val="left" w:pos="1134"/>
          <w:tab w:val="left" w:pos="1418"/>
        </w:tabs>
        <w:ind w:left="1134" w:firstLine="0"/>
        <w:jc w:val="both"/>
        <w:rPr>
          <w:rFonts w:ascii="Arial" w:hAnsi="Arial" w:cs="Arial"/>
        </w:rPr>
      </w:pPr>
      <w:r w:rsidRPr="008C6749">
        <w:rPr>
          <w:rFonts w:ascii="Arial" w:hAnsi="Arial" w:cs="Arial"/>
        </w:rPr>
        <w:t>Quando da reativação dos equipamentos, em caso de desabastecimento de todos os equipamentos a pedido da CAIXA.</w:t>
      </w:r>
    </w:p>
    <w:p w14:paraId="51732BED" w14:textId="77777777" w:rsidR="002E4FB5" w:rsidRPr="008C6749" w:rsidRDefault="00821FB2" w:rsidP="00DF084C">
      <w:pPr>
        <w:keepLines/>
        <w:tabs>
          <w:tab w:val="left" w:pos="1134"/>
        </w:tabs>
        <w:spacing w:before="100" w:beforeAutospacing="1" w:after="100" w:afterAutospacing="1"/>
        <w:ind w:left="1134" w:hanging="1134"/>
        <w:jc w:val="both"/>
        <w:rPr>
          <w:rFonts w:ascii="Arial" w:hAnsi="Arial" w:cs="Arial"/>
        </w:rPr>
      </w:pPr>
      <w:r w:rsidRPr="008C6749">
        <w:rPr>
          <w:rFonts w:ascii="Arial" w:hAnsi="Arial" w:cs="Arial"/>
        </w:rPr>
        <w:t>12</w:t>
      </w:r>
      <w:r w:rsidR="002E4FB5" w:rsidRPr="008C6749">
        <w:rPr>
          <w:rFonts w:ascii="Arial" w:hAnsi="Arial" w:cs="Arial"/>
        </w:rPr>
        <w:t>.4.1</w:t>
      </w:r>
      <w:r w:rsidR="002E4FB5" w:rsidRPr="008C6749">
        <w:rPr>
          <w:rFonts w:ascii="Arial" w:hAnsi="Arial" w:cs="Arial"/>
        </w:rPr>
        <w:tab/>
        <w:t>Quando da ativação dos PAE, todos os equipamentos devidamente instalados e absorvidos pela CONTRATADA deverão ser abastecidos na mesma data.</w:t>
      </w:r>
    </w:p>
    <w:p w14:paraId="4A69034E" w14:textId="77777777" w:rsidR="002E4FB5" w:rsidRPr="008C6749" w:rsidRDefault="00821FB2" w:rsidP="00DF084C">
      <w:pPr>
        <w:pStyle w:val="Recuodecorpodetexto"/>
        <w:widowControl w:val="0"/>
        <w:tabs>
          <w:tab w:val="left" w:pos="709"/>
          <w:tab w:val="left" w:pos="1134"/>
        </w:tabs>
        <w:ind w:left="1134"/>
        <w:rPr>
          <w:rFonts w:cs="Arial"/>
          <w:b/>
          <w:u w:val="single"/>
        </w:rPr>
      </w:pPr>
      <w:r w:rsidRPr="008C6749">
        <w:rPr>
          <w:rFonts w:cs="Arial"/>
          <w:b/>
        </w:rPr>
        <w:t>13</w:t>
      </w:r>
      <w:r w:rsidR="00D573D9" w:rsidRPr="008C6749">
        <w:rPr>
          <w:rFonts w:cs="Arial"/>
          <w:b/>
        </w:rPr>
        <w:tab/>
      </w:r>
      <w:r w:rsidR="002E4FB5" w:rsidRPr="008C6749">
        <w:rPr>
          <w:rFonts w:cs="Arial"/>
        </w:rPr>
        <w:tab/>
      </w:r>
      <w:r w:rsidR="002E4FB5" w:rsidRPr="008C6749">
        <w:rPr>
          <w:rFonts w:cs="Arial"/>
          <w:b/>
          <w:u w:val="single"/>
        </w:rPr>
        <w:t>CHECK-LIST NA INTERVENÇÃO AOS PAE</w:t>
      </w:r>
    </w:p>
    <w:p w14:paraId="39B0A9DE" w14:textId="77777777" w:rsidR="002E4FB5" w:rsidRPr="008C6749" w:rsidRDefault="002E4FB5" w:rsidP="00DF084C">
      <w:pPr>
        <w:pStyle w:val="Recuodecorpodetexto"/>
        <w:widowControl w:val="0"/>
        <w:tabs>
          <w:tab w:val="left" w:pos="709"/>
          <w:tab w:val="left" w:pos="1134"/>
        </w:tabs>
        <w:ind w:left="1134"/>
        <w:rPr>
          <w:rFonts w:cs="Arial"/>
          <w:u w:val="single"/>
        </w:rPr>
      </w:pPr>
    </w:p>
    <w:p w14:paraId="49717E04" w14:textId="77777777" w:rsidR="002E4FB5" w:rsidRPr="008C6749" w:rsidRDefault="00821FB2" w:rsidP="00DF084C">
      <w:pPr>
        <w:pStyle w:val="Recuodecorpodetexto"/>
        <w:widowControl w:val="0"/>
        <w:tabs>
          <w:tab w:val="left" w:pos="709"/>
          <w:tab w:val="left" w:pos="1134"/>
        </w:tabs>
        <w:ind w:left="1134"/>
        <w:rPr>
          <w:rFonts w:cs="Arial"/>
        </w:rPr>
      </w:pPr>
      <w:r w:rsidRPr="008C6749">
        <w:rPr>
          <w:rFonts w:cs="Arial"/>
        </w:rPr>
        <w:t>13</w:t>
      </w:r>
      <w:r w:rsidR="002E4FB5" w:rsidRPr="008C6749">
        <w:rPr>
          <w:rFonts w:cs="Arial"/>
        </w:rPr>
        <w:t>.1</w:t>
      </w:r>
      <w:r w:rsidR="00D573D9" w:rsidRPr="008C6749">
        <w:rPr>
          <w:rFonts w:cs="Arial"/>
        </w:rPr>
        <w:tab/>
      </w:r>
      <w:r w:rsidR="002E4FB5" w:rsidRPr="008C6749">
        <w:rPr>
          <w:rFonts w:cs="Arial"/>
        </w:rPr>
        <w:tab/>
        <w:t xml:space="preserve">Por ocasião de qualquer intervenção nos PAE simples, múltiplos, SNC e Quiosques, a </w:t>
      </w:r>
      <w:r w:rsidR="002E4FB5" w:rsidRPr="008C6749">
        <w:rPr>
          <w:rFonts w:cs="Arial"/>
          <w:bCs/>
        </w:rPr>
        <w:t xml:space="preserve">CONTRATADA </w:t>
      </w:r>
      <w:r w:rsidR="002E4FB5" w:rsidRPr="008C6749">
        <w:rPr>
          <w:rFonts w:cs="Arial"/>
        </w:rPr>
        <w:t xml:space="preserve">deverá verificar: </w:t>
      </w:r>
    </w:p>
    <w:p w14:paraId="21FC4D86" w14:textId="77777777" w:rsidR="006B0568" w:rsidRPr="008C6749" w:rsidRDefault="006B0568" w:rsidP="00DF084C">
      <w:pPr>
        <w:pStyle w:val="Recuodecorpodetexto"/>
        <w:widowControl w:val="0"/>
        <w:tabs>
          <w:tab w:val="left" w:pos="709"/>
          <w:tab w:val="left" w:pos="1134"/>
        </w:tabs>
        <w:ind w:left="1134"/>
        <w:rPr>
          <w:rFonts w:cs="Arial"/>
        </w:rPr>
      </w:pPr>
    </w:p>
    <w:p w14:paraId="6736E0FF" w14:textId="77777777" w:rsidR="002E4FB5" w:rsidRPr="008C6749" w:rsidRDefault="002E4FB5" w:rsidP="00DF084C">
      <w:pPr>
        <w:keepLines/>
        <w:tabs>
          <w:tab w:val="left" w:pos="1134"/>
        </w:tabs>
        <w:ind w:left="1134"/>
        <w:jc w:val="both"/>
        <w:rPr>
          <w:rFonts w:ascii="Arial" w:hAnsi="Arial" w:cs="Arial"/>
        </w:rPr>
      </w:pPr>
      <w:r w:rsidRPr="008C6749">
        <w:rPr>
          <w:rFonts w:ascii="Arial" w:hAnsi="Arial" w:cs="Arial"/>
        </w:rPr>
        <w:t xml:space="preserve">a) A integridade do equipamento; </w:t>
      </w:r>
    </w:p>
    <w:p w14:paraId="3F62963D" w14:textId="77777777" w:rsidR="002E4FB5" w:rsidRPr="008C6749" w:rsidRDefault="002E4FB5" w:rsidP="00DF084C">
      <w:pPr>
        <w:pStyle w:val="Recuodecorpodetexto"/>
        <w:keepLines/>
        <w:widowControl w:val="0"/>
        <w:tabs>
          <w:tab w:val="left" w:pos="1134"/>
        </w:tabs>
        <w:autoSpaceDE w:val="0"/>
        <w:autoSpaceDN w:val="0"/>
        <w:ind w:left="1134" w:firstLine="0"/>
        <w:rPr>
          <w:rFonts w:cs="Arial"/>
        </w:rPr>
      </w:pPr>
      <w:r w:rsidRPr="008C6749">
        <w:rPr>
          <w:rFonts w:cs="Arial"/>
        </w:rPr>
        <w:t>b) A existência de dispositivos estranhos ao ambiente e aos equipamentos, tais como: micro câmeras, leitoras/teclados sobrepostos, réguas na saída do numerário, e outros que sinalizem eventual fraude ou violação;</w:t>
      </w:r>
    </w:p>
    <w:p w14:paraId="442A88D0" w14:textId="77777777" w:rsidR="002E4FB5" w:rsidRPr="008C6749" w:rsidRDefault="002E4FB5" w:rsidP="00DF084C">
      <w:pPr>
        <w:keepLines/>
        <w:tabs>
          <w:tab w:val="left" w:pos="1134"/>
        </w:tabs>
        <w:autoSpaceDE w:val="0"/>
        <w:autoSpaceDN w:val="0"/>
        <w:ind w:left="1134"/>
        <w:jc w:val="both"/>
        <w:rPr>
          <w:rFonts w:ascii="Arial" w:hAnsi="Arial" w:cs="Arial"/>
        </w:rPr>
      </w:pPr>
      <w:r w:rsidRPr="008C6749">
        <w:rPr>
          <w:rFonts w:ascii="Arial" w:hAnsi="Arial" w:cs="Arial"/>
        </w:rPr>
        <w:t xml:space="preserve">c) Qualidade das cédulas utilizadas no caso de índice elevado de cédulas rejeitadas nos equipamentos, comunicando formalmente à CAIXA por meio do relatório descrito no </w:t>
      </w:r>
      <w:r w:rsidR="00977017" w:rsidRPr="008C6749">
        <w:rPr>
          <w:rFonts w:ascii="Arial" w:hAnsi="Arial" w:cs="Arial"/>
        </w:rPr>
        <w:t>item “Tratamento/Preparação de Valores”</w:t>
      </w:r>
      <w:r w:rsidRPr="008C6749">
        <w:rPr>
          <w:rFonts w:ascii="Arial" w:hAnsi="Arial" w:cs="Arial"/>
        </w:rPr>
        <w:t xml:space="preserve"> deste Anexo;</w:t>
      </w:r>
    </w:p>
    <w:p w14:paraId="2ECF678F" w14:textId="77777777" w:rsidR="002E4FB5" w:rsidRPr="008C6749" w:rsidRDefault="002E4FB5" w:rsidP="00DF084C">
      <w:pPr>
        <w:keepLines/>
        <w:tabs>
          <w:tab w:val="left" w:pos="1134"/>
        </w:tabs>
        <w:autoSpaceDE w:val="0"/>
        <w:autoSpaceDN w:val="0"/>
        <w:ind w:left="1134"/>
        <w:jc w:val="both"/>
        <w:rPr>
          <w:rFonts w:ascii="Arial" w:hAnsi="Arial" w:cs="Arial"/>
        </w:rPr>
      </w:pPr>
      <w:r w:rsidRPr="008C6749">
        <w:rPr>
          <w:rFonts w:ascii="Arial" w:hAnsi="Arial" w:cs="Arial"/>
        </w:rPr>
        <w:t>d) Após a resolução de inoperâncias por técnico autorizado deverá ser efetuada a rotina de checagem dos sensores (teste de módulos).</w:t>
      </w:r>
    </w:p>
    <w:p w14:paraId="65C4A42D" w14:textId="77777777" w:rsidR="00821FB2" w:rsidRPr="008C6749" w:rsidRDefault="00821FB2" w:rsidP="00DF084C">
      <w:pPr>
        <w:keepLines/>
        <w:tabs>
          <w:tab w:val="left" w:pos="1134"/>
        </w:tabs>
        <w:autoSpaceDE w:val="0"/>
        <w:autoSpaceDN w:val="0"/>
        <w:ind w:left="1134"/>
        <w:jc w:val="both"/>
        <w:rPr>
          <w:rFonts w:ascii="Arial" w:hAnsi="Arial" w:cs="Arial"/>
        </w:rPr>
      </w:pPr>
    </w:p>
    <w:p w14:paraId="43DB3A46" w14:textId="77777777" w:rsidR="002E4FB5" w:rsidRPr="008C6749" w:rsidRDefault="00821FB2" w:rsidP="00DF084C">
      <w:pPr>
        <w:keepLines/>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.2</w:t>
      </w:r>
      <w:r w:rsidR="00D573D9" w:rsidRPr="008C6749">
        <w:rPr>
          <w:rFonts w:ascii="Arial" w:hAnsi="Arial" w:cs="Arial"/>
        </w:rPr>
        <w:tab/>
      </w:r>
      <w:r w:rsidR="002E4FB5" w:rsidRPr="008C6749">
        <w:rPr>
          <w:rFonts w:ascii="Arial" w:hAnsi="Arial" w:cs="Arial"/>
        </w:rPr>
        <w:tab/>
        <w:t xml:space="preserve">Por ocasião de intervenção </w:t>
      </w:r>
      <w:proofErr w:type="spellStart"/>
      <w:r w:rsidR="002E4FB5" w:rsidRPr="008C6749">
        <w:rPr>
          <w:rFonts w:ascii="Arial" w:hAnsi="Arial" w:cs="Arial"/>
        </w:rPr>
        <w:t>intra</w:t>
      </w:r>
      <w:proofErr w:type="spellEnd"/>
      <w:r w:rsidR="002E4FB5" w:rsidRPr="008C6749">
        <w:rPr>
          <w:rFonts w:ascii="Arial" w:hAnsi="Arial" w:cs="Arial"/>
        </w:rPr>
        <w:t xml:space="preserve"> cofre, a </w:t>
      </w:r>
      <w:r w:rsidR="002E4FB5" w:rsidRPr="008C6749">
        <w:rPr>
          <w:rFonts w:ascii="Arial" w:hAnsi="Arial" w:cs="Arial"/>
          <w:bCs/>
        </w:rPr>
        <w:t xml:space="preserve">CONTRATADA </w:t>
      </w:r>
      <w:r w:rsidR="002E4FB5" w:rsidRPr="008C6749">
        <w:rPr>
          <w:rFonts w:ascii="Arial" w:hAnsi="Arial" w:cs="Arial"/>
        </w:rPr>
        <w:t>deverá verificar ainda as condições gerais do módulo pagador (cédulas enroscadas, qualidade das cédulas, ventilação, disposição nas gavetas, peças visíveis ao operador, correias/roletes etc.) sempre que o equipamento apresentar ocorrências.</w:t>
      </w:r>
    </w:p>
    <w:p w14:paraId="4C5766CC" w14:textId="77777777" w:rsidR="002E4FB5" w:rsidRPr="008C6749" w:rsidRDefault="00821FB2" w:rsidP="00DF084C">
      <w:pPr>
        <w:keepLines/>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.3</w:t>
      </w:r>
      <w:r w:rsidR="00D573D9" w:rsidRPr="008C6749">
        <w:rPr>
          <w:rFonts w:ascii="Arial" w:hAnsi="Arial" w:cs="Arial"/>
        </w:rPr>
        <w:tab/>
      </w:r>
      <w:r w:rsidR="002E4FB5" w:rsidRPr="008C6749">
        <w:rPr>
          <w:rFonts w:ascii="Arial" w:hAnsi="Arial" w:cs="Arial"/>
        </w:rPr>
        <w:tab/>
        <w:t>Toda e qualquer anormalidade verificada deverá ser informada à CAIXA, mesmo que sua regularização tenha ocorrido no momento da intervenção.</w:t>
      </w:r>
    </w:p>
    <w:p w14:paraId="500F7201"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.3.1</w:t>
      </w:r>
      <w:r w:rsidR="00AE66C4" w:rsidRPr="008C6749">
        <w:rPr>
          <w:rFonts w:ascii="Arial" w:hAnsi="Arial" w:cs="Arial"/>
        </w:rPr>
        <w:tab/>
      </w:r>
      <w:r w:rsidR="002E4FB5" w:rsidRPr="008C6749">
        <w:rPr>
          <w:rFonts w:ascii="Arial" w:hAnsi="Arial" w:cs="Arial"/>
        </w:rPr>
        <w:tab/>
        <w:t xml:space="preserve">Se detectadas anormalidades nos ambientes onde localizados os equipamentos de autoatendimento, tais como superaquecimento causado por mau funcionamento do sistema de ar condicionado, instalações elétricas inadequadas/em curto circuito etc., a CONTRATADA deverá cientificar a CAIXA, por meio do relatório descrito no item </w:t>
      </w:r>
      <w:r w:rsidR="00977017" w:rsidRPr="008C6749">
        <w:rPr>
          <w:rFonts w:ascii="Arial" w:hAnsi="Arial" w:cs="Arial"/>
        </w:rPr>
        <w:t>“R</w:t>
      </w:r>
      <w:r w:rsidR="007A2E69" w:rsidRPr="008C6749">
        <w:rPr>
          <w:rFonts w:ascii="Arial" w:hAnsi="Arial" w:cs="Arial"/>
        </w:rPr>
        <w:t>elatórios de prestação de contas</w:t>
      </w:r>
      <w:r w:rsidR="00977017" w:rsidRPr="008C6749">
        <w:rPr>
          <w:rFonts w:ascii="Arial" w:hAnsi="Arial" w:cs="Arial"/>
        </w:rPr>
        <w:t>”</w:t>
      </w:r>
      <w:r w:rsidR="007A2E69" w:rsidRPr="008C6749">
        <w:rPr>
          <w:rFonts w:ascii="Arial" w:hAnsi="Arial" w:cs="Arial"/>
        </w:rPr>
        <w:t xml:space="preserve"> </w:t>
      </w:r>
      <w:r w:rsidR="002E4FB5" w:rsidRPr="008C6749">
        <w:rPr>
          <w:rFonts w:ascii="Arial" w:hAnsi="Arial" w:cs="Arial"/>
        </w:rPr>
        <w:t>deste Anexo.</w:t>
      </w:r>
    </w:p>
    <w:p w14:paraId="7B957EA8"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lastRenderedPageBreak/>
        <w:t>13</w:t>
      </w:r>
      <w:r w:rsidR="002E4FB5" w:rsidRPr="008C6749">
        <w:rPr>
          <w:rFonts w:ascii="Arial" w:hAnsi="Arial" w:cs="Arial"/>
        </w:rPr>
        <w:t>.4</w:t>
      </w:r>
      <w:r w:rsidR="00AE66C4" w:rsidRPr="008C6749">
        <w:rPr>
          <w:rFonts w:ascii="Arial" w:hAnsi="Arial" w:cs="Arial"/>
        </w:rPr>
        <w:tab/>
      </w:r>
      <w:r w:rsidR="002E4FB5" w:rsidRPr="008C6749">
        <w:rPr>
          <w:rFonts w:ascii="Arial" w:hAnsi="Arial" w:cs="Arial"/>
        </w:rPr>
        <w:tab/>
        <w:t xml:space="preserve">Caso a </w:t>
      </w:r>
      <w:r w:rsidR="002E4FB5" w:rsidRPr="008C6749">
        <w:rPr>
          <w:rFonts w:ascii="Arial" w:hAnsi="Arial" w:cs="Arial"/>
          <w:bCs/>
        </w:rPr>
        <w:t>CONTRATADA</w:t>
      </w:r>
      <w:r w:rsidR="002E4FB5" w:rsidRPr="008C6749">
        <w:rPr>
          <w:rFonts w:ascii="Arial" w:hAnsi="Arial" w:cs="Arial"/>
        </w:rPr>
        <w:t xml:space="preserve"> constate ocorrências ou tentativas de atos de vandalismo, incêndio, furto, assalto e outros delitos praticados nos equipamentos ou em ambientes onde estes estejam localizados, deverá imediatamente comunicar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3128DB42"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.4.1</w:t>
      </w:r>
      <w:r w:rsidR="00AE66C4" w:rsidRPr="008C6749">
        <w:rPr>
          <w:rFonts w:ascii="Arial" w:hAnsi="Arial" w:cs="Arial"/>
        </w:rPr>
        <w:tab/>
      </w:r>
      <w:r w:rsidR="002E4FB5" w:rsidRPr="008C6749">
        <w:rPr>
          <w:rFonts w:ascii="Arial" w:hAnsi="Arial" w:cs="Arial"/>
        </w:rPr>
        <w:tab/>
        <w:t xml:space="preserve">Nos casos de arrombamento do equipamento e/ou do cofre ou atos que permitam o acesso ao compartimento do cofre, a CONTRATADA deverá comunicar o fato imediatamente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07703FEF"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.4.1.1</w:t>
      </w:r>
      <w:r w:rsidR="002E4FB5" w:rsidRPr="008C6749">
        <w:rPr>
          <w:rFonts w:ascii="Arial" w:hAnsi="Arial" w:cs="Arial"/>
        </w:rPr>
        <w:tab/>
        <w:t>Constatada a ocorrência de violação do cofre, a CONTRATADA deverá, ainda, efetuar o imediato recolhimento do numerário remanescente, providenciando sua conferência, notificação do resultado da apuração à CAIXA e incorporação do valor ao saldo em custódia.</w:t>
      </w:r>
    </w:p>
    <w:p w14:paraId="785155D7"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.5</w:t>
      </w:r>
      <w:r w:rsidR="00AE66C4" w:rsidRPr="008C6749">
        <w:rPr>
          <w:rFonts w:ascii="Arial" w:hAnsi="Arial" w:cs="Arial"/>
        </w:rPr>
        <w:tab/>
      </w:r>
      <w:r w:rsidR="002E4FB5" w:rsidRPr="008C6749">
        <w:rPr>
          <w:rFonts w:ascii="Arial" w:hAnsi="Arial" w:cs="Arial"/>
        </w:rPr>
        <w:tab/>
        <w:t>Quando necessário e a critério da CAIXA, a CONTRATADA poderá ser acionada para comparecer ao local para acompanhamento de perícias e vistorias.</w:t>
      </w:r>
    </w:p>
    <w:p w14:paraId="635704C7" w14:textId="77777777" w:rsidR="002E4FB5" w:rsidRPr="008C6749" w:rsidRDefault="00821FB2" w:rsidP="00DF084C">
      <w:pPr>
        <w:pStyle w:val="Recuodecorpodetexto"/>
        <w:widowControl w:val="0"/>
        <w:tabs>
          <w:tab w:val="left" w:pos="709"/>
          <w:tab w:val="left" w:pos="1134"/>
        </w:tabs>
        <w:ind w:left="1134"/>
        <w:rPr>
          <w:rFonts w:cs="Arial"/>
        </w:rPr>
      </w:pPr>
      <w:r w:rsidRPr="008C6749">
        <w:rPr>
          <w:rFonts w:cs="Arial"/>
        </w:rPr>
        <w:t>13</w:t>
      </w:r>
      <w:r w:rsidR="002E4FB5" w:rsidRPr="008C6749">
        <w:rPr>
          <w:rFonts w:cs="Arial"/>
        </w:rPr>
        <w:t>.6</w:t>
      </w:r>
      <w:r w:rsidR="00AE66C4" w:rsidRPr="008C6749">
        <w:rPr>
          <w:rFonts w:cs="Arial"/>
        </w:rPr>
        <w:tab/>
      </w:r>
      <w:r w:rsidR="002E4FB5" w:rsidRPr="008C6749">
        <w:rPr>
          <w:rFonts w:cs="Arial"/>
        </w:rPr>
        <w:tab/>
        <w:t xml:space="preserve">Especificamente na intervenção nas SNC, a </w:t>
      </w:r>
      <w:r w:rsidR="002E4FB5" w:rsidRPr="008C6749">
        <w:rPr>
          <w:rFonts w:cs="Arial"/>
          <w:bCs/>
        </w:rPr>
        <w:t xml:space="preserve">CONTRATADA </w:t>
      </w:r>
      <w:r w:rsidR="002E4FB5" w:rsidRPr="008C6749">
        <w:rPr>
          <w:rFonts w:cs="Arial"/>
        </w:rPr>
        <w:t>deverá verificar também</w:t>
      </w:r>
      <w:r w:rsidRPr="008C6749">
        <w:rPr>
          <w:rFonts w:cs="Arial"/>
        </w:rPr>
        <w:t xml:space="preserve"> a</w:t>
      </w:r>
      <w:r w:rsidR="002E4FB5" w:rsidRPr="008C6749">
        <w:rPr>
          <w:rFonts w:cs="Arial"/>
        </w:rPr>
        <w:t xml:space="preserve"> integridade da fechadur</w:t>
      </w:r>
      <w:r w:rsidRPr="008C6749">
        <w:rPr>
          <w:rFonts w:cs="Arial"/>
        </w:rPr>
        <w:t>a do corredor de acesso às SNC.</w:t>
      </w:r>
    </w:p>
    <w:p w14:paraId="1C5F20E2" w14:textId="77777777" w:rsidR="00821FB2" w:rsidRPr="008C6749" w:rsidRDefault="00821FB2" w:rsidP="00DF084C">
      <w:pPr>
        <w:pStyle w:val="Recuodecorpodetexto"/>
        <w:widowControl w:val="0"/>
        <w:tabs>
          <w:tab w:val="left" w:pos="709"/>
          <w:tab w:val="left" w:pos="1134"/>
        </w:tabs>
        <w:ind w:left="1134"/>
        <w:rPr>
          <w:rFonts w:cs="Arial"/>
        </w:rPr>
      </w:pPr>
    </w:p>
    <w:p w14:paraId="087D48BC" w14:textId="77777777" w:rsidR="002E4FB5" w:rsidRPr="008C6749" w:rsidRDefault="00AE66C4" w:rsidP="00DF084C">
      <w:pPr>
        <w:keepLines/>
        <w:tabs>
          <w:tab w:val="left" w:pos="709"/>
          <w:tab w:val="left" w:pos="1134"/>
        </w:tabs>
        <w:spacing w:after="120"/>
        <w:ind w:left="1134" w:hanging="1134"/>
        <w:jc w:val="both"/>
        <w:rPr>
          <w:rFonts w:ascii="Arial" w:hAnsi="Arial" w:cs="Arial"/>
        </w:rPr>
      </w:pPr>
      <w:r w:rsidRPr="008C6749">
        <w:rPr>
          <w:rFonts w:ascii="Arial" w:hAnsi="Arial" w:cs="Arial"/>
        </w:rPr>
        <w:t>1</w:t>
      </w:r>
      <w:r w:rsidR="00821FB2" w:rsidRPr="008C6749">
        <w:rPr>
          <w:rFonts w:ascii="Arial" w:hAnsi="Arial" w:cs="Arial"/>
        </w:rPr>
        <w:t>3.</w:t>
      </w:r>
      <w:r w:rsidR="002E4FB5" w:rsidRPr="008C6749">
        <w:rPr>
          <w:rFonts w:ascii="Arial" w:hAnsi="Arial" w:cs="Arial"/>
        </w:rPr>
        <w:t>6.1</w:t>
      </w:r>
      <w:r w:rsidRPr="008C6749">
        <w:rPr>
          <w:rFonts w:ascii="Arial" w:hAnsi="Arial" w:cs="Arial"/>
        </w:rPr>
        <w:tab/>
      </w:r>
      <w:r w:rsidR="002E4FB5" w:rsidRPr="008C6749">
        <w:rPr>
          <w:rFonts w:ascii="Arial" w:hAnsi="Arial" w:cs="Arial"/>
        </w:rPr>
        <w:tab/>
        <w:t xml:space="preserve">Se detectadas anormalidades nos ambientes onde localizados os equipamentos das SNC, tais como superaquecimento causado por mau funcionamento do sistema de ar condicionado, instalações elétricas inadequadas/em curto circuito etc., a CONTRATADA deverá cientifica a CAIXA,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495C047A" w14:textId="77777777" w:rsidR="002E4FB5" w:rsidRPr="008C6749" w:rsidRDefault="00821FB2" w:rsidP="00DF084C">
      <w:pPr>
        <w:tabs>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.6.2</w:t>
      </w:r>
      <w:r w:rsidRPr="008C6749">
        <w:rPr>
          <w:rFonts w:ascii="Arial" w:hAnsi="Arial" w:cs="Arial"/>
        </w:rPr>
        <w:tab/>
      </w:r>
      <w:r w:rsidR="002E4FB5" w:rsidRPr="008C6749">
        <w:rPr>
          <w:rFonts w:ascii="Arial" w:hAnsi="Arial" w:cs="Arial"/>
        </w:rPr>
        <w:t xml:space="preserve">Nos casos de arrombamento da porta de acesso ao corredor de abastecimento e do equipamento e/ou do cofre, bem como atos que permitam o acesso ao compartimento do cofre, a CONTRATADA deverá comunicar o fato imediatamente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6A248E4A" w14:textId="77777777" w:rsidR="00DF40B2" w:rsidRPr="008C6749" w:rsidRDefault="00AE66C4" w:rsidP="00DF084C">
      <w:pPr>
        <w:tabs>
          <w:tab w:val="left" w:pos="1134"/>
          <w:tab w:val="left" w:pos="1418"/>
          <w:tab w:val="left" w:pos="1985"/>
        </w:tabs>
        <w:ind w:left="1134" w:hanging="1134"/>
        <w:jc w:val="both"/>
        <w:rPr>
          <w:rFonts w:ascii="Arial" w:hAnsi="Arial" w:cs="Arial"/>
          <w:b/>
        </w:rPr>
      </w:pPr>
      <w:r w:rsidRPr="008C6749">
        <w:rPr>
          <w:rFonts w:ascii="Arial" w:hAnsi="Arial" w:cs="Arial"/>
          <w:b/>
        </w:rPr>
        <w:t>1</w:t>
      </w:r>
      <w:r w:rsidR="00821FB2" w:rsidRPr="008C6749">
        <w:rPr>
          <w:rFonts w:ascii="Arial" w:hAnsi="Arial" w:cs="Arial"/>
          <w:b/>
        </w:rPr>
        <w:t>4</w:t>
      </w:r>
      <w:r w:rsidR="00DF40B2" w:rsidRPr="008C6749">
        <w:rPr>
          <w:rFonts w:ascii="Arial" w:hAnsi="Arial" w:cs="Arial"/>
          <w:b/>
        </w:rPr>
        <w:tab/>
      </w:r>
      <w:r w:rsidR="00DF40B2" w:rsidRPr="008C6749">
        <w:rPr>
          <w:rFonts w:ascii="Arial" w:hAnsi="Arial" w:cs="Arial"/>
          <w:b/>
          <w:u w:val="single"/>
        </w:rPr>
        <w:t>OBRIGAÇÕES DA CONTRATADA REFERENTES AO SEGURO</w:t>
      </w:r>
    </w:p>
    <w:p w14:paraId="1773A226" w14:textId="77777777" w:rsidR="00DF40B2" w:rsidRPr="008C6749" w:rsidRDefault="00DF40B2" w:rsidP="00DF084C">
      <w:pPr>
        <w:tabs>
          <w:tab w:val="left" w:pos="1134"/>
          <w:tab w:val="left" w:pos="1985"/>
        </w:tabs>
        <w:ind w:left="1134" w:hanging="1134"/>
        <w:jc w:val="both"/>
        <w:rPr>
          <w:rFonts w:ascii="Arial" w:hAnsi="Arial" w:cs="Arial"/>
        </w:rPr>
      </w:pPr>
    </w:p>
    <w:p w14:paraId="4A20498C" w14:textId="77777777" w:rsidR="001A2C23" w:rsidRPr="008C6749" w:rsidRDefault="00AE66C4" w:rsidP="00DF084C">
      <w:pPr>
        <w:pStyle w:val="Textoembloco"/>
        <w:tabs>
          <w:tab w:val="left" w:pos="1134"/>
          <w:tab w:val="left" w:pos="1985"/>
        </w:tabs>
        <w:ind w:right="0"/>
        <w:rPr>
          <w:rFonts w:cs="Arial"/>
          <w:sz w:val="20"/>
        </w:rPr>
      </w:pPr>
      <w:r w:rsidRPr="008C6749">
        <w:rPr>
          <w:rFonts w:cs="Arial"/>
          <w:sz w:val="20"/>
        </w:rPr>
        <w:t>1</w:t>
      </w:r>
      <w:r w:rsidR="00821FB2" w:rsidRPr="008C6749">
        <w:rPr>
          <w:rFonts w:cs="Arial"/>
          <w:sz w:val="20"/>
        </w:rPr>
        <w:t>4</w:t>
      </w:r>
      <w:r w:rsidR="00DF40B2" w:rsidRPr="008C6749">
        <w:rPr>
          <w:rFonts w:cs="Arial"/>
          <w:sz w:val="20"/>
        </w:rPr>
        <w:t>.1</w:t>
      </w:r>
      <w:r w:rsidR="00DF40B2" w:rsidRPr="008C6749">
        <w:rPr>
          <w:rFonts w:cs="Arial"/>
          <w:sz w:val="20"/>
        </w:rPr>
        <w:tab/>
      </w:r>
      <w:r w:rsidR="001A2C23" w:rsidRPr="008C6749">
        <w:rPr>
          <w:rFonts w:cs="Arial"/>
          <w:sz w:val="20"/>
        </w:rPr>
        <w:t xml:space="preserve">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w:t>
      </w:r>
      <w:r w:rsidR="001A18B0" w:rsidRPr="008C6749">
        <w:rPr>
          <w:rFonts w:cs="Arial"/>
          <w:sz w:val="20"/>
        </w:rPr>
        <w:t>da CONTRATADA</w:t>
      </w:r>
      <w:r w:rsidR="001A2C23" w:rsidRPr="008C6749">
        <w:rPr>
          <w:rFonts w:cs="Arial"/>
          <w:sz w:val="20"/>
        </w:rPr>
        <w:t>. A responsabilidade estender-se-á aos danos causados a terceiros durante a prestação dos serviços.</w:t>
      </w:r>
    </w:p>
    <w:p w14:paraId="53B24D1C" w14:textId="77777777" w:rsidR="001A2C23" w:rsidRPr="008C6749" w:rsidRDefault="001A2C23" w:rsidP="00DF084C">
      <w:pPr>
        <w:pStyle w:val="Textoembloco"/>
        <w:tabs>
          <w:tab w:val="left" w:pos="1134"/>
          <w:tab w:val="left" w:pos="1985"/>
        </w:tabs>
        <w:ind w:right="0"/>
        <w:rPr>
          <w:rFonts w:cs="Arial"/>
          <w:sz w:val="20"/>
        </w:rPr>
      </w:pPr>
    </w:p>
    <w:p w14:paraId="7A450F6C" w14:textId="77777777" w:rsidR="001A2C23" w:rsidRPr="008C6749" w:rsidRDefault="001A2C23" w:rsidP="00DF084C">
      <w:pPr>
        <w:pStyle w:val="Textoembloco"/>
        <w:tabs>
          <w:tab w:val="left" w:pos="1134"/>
          <w:tab w:val="left" w:pos="1985"/>
        </w:tabs>
        <w:rPr>
          <w:rFonts w:cs="Arial"/>
          <w:sz w:val="20"/>
        </w:rPr>
      </w:pPr>
      <w:r w:rsidRPr="008C6749">
        <w:rPr>
          <w:rFonts w:cs="Arial"/>
          <w:sz w:val="20"/>
        </w:rPr>
        <w:tab/>
        <w:t>a</w:t>
      </w:r>
      <w:r w:rsidR="00020A36" w:rsidRPr="008C6749">
        <w:rPr>
          <w:rFonts w:cs="Arial"/>
          <w:sz w:val="20"/>
        </w:rPr>
        <w:t>) A</w:t>
      </w:r>
      <w:r w:rsidRPr="008C6749">
        <w:rPr>
          <w:rFonts w:cs="Arial"/>
          <w:sz w:val="20"/>
        </w:rPr>
        <w:t xml:space="preserve"> CONTRATADA deverá adotar medidas preventivas, com fiel observância das exigências das autoridades competentes e </w:t>
      </w:r>
      <w:r w:rsidR="005367D4" w:rsidRPr="008C6749">
        <w:rPr>
          <w:rFonts w:cs="Arial"/>
          <w:sz w:val="20"/>
        </w:rPr>
        <w:t>das disposições legais vigentes.</w:t>
      </w:r>
    </w:p>
    <w:p w14:paraId="466DA3C9" w14:textId="77777777" w:rsidR="001A2C23" w:rsidRPr="008C6749" w:rsidRDefault="001A2C23" w:rsidP="00DF084C">
      <w:pPr>
        <w:pStyle w:val="Textoembloco"/>
        <w:tabs>
          <w:tab w:val="left" w:pos="1134"/>
          <w:tab w:val="left" w:pos="1985"/>
        </w:tabs>
        <w:rPr>
          <w:rFonts w:cs="Arial"/>
          <w:sz w:val="20"/>
        </w:rPr>
      </w:pPr>
    </w:p>
    <w:p w14:paraId="7731321A" w14:textId="77777777" w:rsidR="001A2C23" w:rsidRPr="008C6749" w:rsidRDefault="001A2C23" w:rsidP="00DF084C">
      <w:pPr>
        <w:pStyle w:val="Textoembloco"/>
        <w:tabs>
          <w:tab w:val="left" w:pos="1134"/>
          <w:tab w:val="left" w:pos="1985"/>
        </w:tabs>
        <w:ind w:right="0"/>
        <w:rPr>
          <w:rFonts w:cs="Arial"/>
          <w:sz w:val="20"/>
        </w:rPr>
      </w:pPr>
      <w:r w:rsidRPr="008C6749">
        <w:rPr>
          <w:rFonts w:cs="Arial"/>
          <w:sz w:val="20"/>
        </w:rPr>
        <w:tab/>
        <w:t xml:space="preserve">b) </w:t>
      </w:r>
      <w:r w:rsidR="00020A36" w:rsidRPr="008C6749">
        <w:rPr>
          <w:rFonts w:cs="Arial"/>
          <w:sz w:val="20"/>
        </w:rPr>
        <w:t>Q</w:t>
      </w:r>
      <w:r w:rsidRPr="008C6749">
        <w:rPr>
          <w:rFonts w:cs="Arial"/>
          <w:sz w:val="20"/>
        </w:rPr>
        <w:t>uando a quantia a ser transportada exceder os limites da cobertura dos carros-fortes nas modalidades rotineira e ponta a ponta, para os serviços objeto deste contrato, deverá a CONTRATADA utilizar tantas equipes quantas forem necessárias ao desempenho do transporte solicitado, dentro dos limites segurados, informando à CAIXA a quantidad</w:t>
      </w:r>
      <w:r w:rsidR="005367D4" w:rsidRPr="008C6749">
        <w:rPr>
          <w:rFonts w:cs="Arial"/>
          <w:sz w:val="20"/>
        </w:rPr>
        <w:t>e de equipes a serem utilizadas.</w:t>
      </w:r>
    </w:p>
    <w:p w14:paraId="355C18B7" w14:textId="77777777" w:rsidR="001A2C23" w:rsidRPr="008C6749" w:rsidRDefault="001A2C23" w:rsidP="00DF084C">
      <w:pPr>
        <w:pStyle w:val="Textoembloco"/>
        <w:tabs>
          <w:tab w:val="left" w:pos="1134"/>
          <w:tab w:val="left" w:pos="1985"/>
        </w:tabs>
        <w:ind w:right="0"/>
        <w:rPr>
          <w:rFonts w:cs="Arial"/>
          <w:sz w:val="20"/>
        </w:rPr>
      </w:pPr>
    </w:p>
    <w:p w14:paraId="292CF554" w14:textId="77777777" w:rsidR="001A2C23" w:rsidRPr="008C6749" w:rsidRDefault="00AE66C4" w:rsidP="00DF084C">
      <w:pPr>
        <w:tabs>
          <w:tab w:val="left" w:pos="1134"/>
        </w:tabs>
        <w:ind w:left="1134" w:hanging="1134"/>
        <w:jc w:val="both"/>
        <w:rPr>
          <w:rFonts w:ascii="Arial" w:hAnsi="Arial" w:cs="Arial"/>
        </w:rPr>
      </w:pPr>
      <w:r w:rsidRPr="008C6749">
        <w:rPr>
          <w:rFonts w:ascii="Arial" w:hAnsi="Arial" w:cs="Arial"/>
        </w:rPr>
        <w:tab/>
      </w:r>
      <w:r w:rsidR="001A2C23" w:rsidRPr="008C6749">
        <w:rPr>
          <w:rFonts w:ascii="Arial" w:hAnsi="Arial" w:cs="Arial"/>
        </w:rPr>
        <w:t>c</w:t>
      </w:r>
      <w:r w:rsidR="00020A36" w:rsidRPr="008C6749">
        <w:rPr>
          <w:rFonts w:ascii="Arial" w:hAnsi="Arial" w:cs="Arial"/>
        </w:rPr>
        <w:t>) C</w:t>
      </w:r>
      <w:r w:rsidR="001A2C23" w:rsidRPr="008C6749">
        <w:rPr>
          <w:rFonts w:ascii="Arial" w:hAnsi="Arial" w:cs="Arial"/>
        </w:rPr>
        <w:t>aso os limites estabelecidos se mostrem insuficientes em relação aos valores transportados ou custodiados, a CONTRATADA deverá reajustar os limites securitários de seus carros-fortes, cofres-fortes ou casas-fortes e tesouraria, em conformidade com os limites estabelecidos pela Superintendên</w:t>
      </w:r>
      <w:r w:rsidR="005367D4" w:rsidRPr="008C6749">
        <w:rPr>
          <w:rFonts w:ascii="Arial" w:hAnsi="Arial" w:cs="Arial"/>
        </w:rPr>
        <w:t>cia de Seguros Privados – SUSEP.</w:t>
      </w:r>
    </w:p>
    <w:p w14:paraId="3CCC70FB" w14:textId="77777777" w:rsidR="001A2C23" w:rsidRPr="008C6749" w:rsidRDefault="001A2C23" w:rsidP="00DF084C">
      <w:pPr>
        <w:tabs>
          <w:tab w:val="left" w:pos="1134"/>
        </w:tabs>
        <w:ind w:left="1134" w:hanging="1134"/>
        <w:jc w:val="both"/>
        <w:rPr>
          <w:rFonts w:ascii="Arial" w:hAnsi="Arial" w:cs="Arial"/>
        </w:rPr>
      </w:pPr>
    </w:p>
    <w:p w14:paraId="0A172261" w14:textId="77777777" w:rsidR="001A2C23" w:rsidRPr="008C6749" w:rsidRDefault="00AE66C4" w:rsidP="00DF084C">
      <w:pPr>
        <w:tabs>
          <w:tab w:val="left" w:pos="1134"/>
        </w:tabs>
        <w:ind w:left="1134" w:hanging="1134"/>
        <w:jc w:val="both"/>
        <w:rPr>
          <w:rFonts w:ascii="Arial" w:hAnsi="Arial" w:cs="Arial"/>
        </w:rPr>
      </w:pPr>
      <w:r w:rsidRPr="008C6749">
        <w:rPr>
          <w:rFonts w:ascii="Arial" w:hAnsi="Arial" w:cs="Arial"/>
        </w:rPr>
        <w:tab/>
      </w:r>
      <w:r w:rsidR="001A2C23" w:rsidRPr="008C6749">
        <w:rPr>
          <w:rFonts w:ascii="Arial" w:hAnsi="Arial" w:cs="Arial"/>
        </w:rPr>
        <w:t xml:space="preserve">d) </w:t>
      </w:r>
      <w:r w:rsidR="00020A36" w:rsidRPr="008C6749">
        <w:rPr>
          <w:rFonts w:ascii="Arial" w:hAnsi="Arial" w:cs="Arial"/>
        </w:rPr>
        <w:t>C</w:t>
      </w:r>
      <w:r w:rsidR="001A2C23" w:rsidRPr="008C6749">
        <w:rPr>
          <w:rFonts w:ascii="Arial" w:hAnsi="Arial" w:cs="Arial"/>
        </w:rPr>
        <w:t>aso 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348EAADF" w14:textId="77777777" w:rsidR="001A2C23" w:rsidRPr="008C6749" w:rsidRDefault="001A2C23" w:rsidP="00DF084C">
      <w:pPr>
        <w:pStyle w:val="Textoembloco"/>
        <w:tabs>
          <w:tab w:val="left" w:pos="1134"/>
          <w:tab w:val="left" w:pos="1985"/>
        </w:tabs>
        <w:ind w:right="0"/>
        <w:rPr>
          <w:rFonts w:cs="Arial"/>
          <w:sz w:val="20"/>
        </w:rPr>
      </w:pPr>
    </w:p>
    <w:p w14:paraId="603DF95D" w14:textId="77777777" w:rsidR="001A2C23" w:rsidRPr="008C6749" w:rsidRDefault="00821FB2" w:rsidP="00DF084C">
      <w:pPr>
        <w:tabs>
          <w:tab w:val="left" w:pos="1134"/>
        </w:tabs>
        <w:ind w:left="1134" w:hanging="1134"/>
        <w:jc w:val="both"/>
        <w:rPr>
          <w:rFonts w:ascii="Arial" w:hAnsi="Arial" w:cs="Arial"/>
        </w:rPr>
      </w:pPr>
      <w:r w:rsidRPr="008C6749">
        <w:rPr>
          <w:rFonts w:ascii="Arial" w:hAnsi="Arial" w:cs="Arial"/>
        </w:rPr>
        <w:t>14</w:t>
      </w:r>
      <w:r w:rsidR="001A2C23" w:rsidRPr="008C6749">
        <w:rPr>
          <w:rFonts w:ascii="Arial" w:hAnsi="Arial" w:cs="Arial"/>
        </w:rPr>
        <w:t>.2</w:t>
      </w:r>
      <w:r w:rsidR="001A2C23" w:rsidRPr="008C6749">
        <w:rPr>
          <w:rFonts w:ascii="Arial" w:hAnsi="Arial" w:cs="Arial"/>
        </w:rPr>
        <w:tab/>
        <w:t>Empregar na execução dos serviços, veículos blindados com seguros suficientes à cobertura dos valores transportados, sob a proteção de equipe armada, com estrita observânci</w:t>
      </w:r>
      <w:r w:rsidR="009A1CEF" w:rsidRPr="008C6749">
        <w:rPr>
          <w:rFonts w:ascii="Arial" w:hAnsi="Arial" w:cs="Arial"/>
        </w:rPr>
        <w:t>a das normas legais pertinentes:</w:t>
      </w:r>
    </w:p>
    <w:p w14:paraId="44944225" w14:textId="77777777" w:rsidR="001A2C23" w:rsidRPr="008C6749" w:rsidRDefault="001A2C23" w:rsidP="00DF084C">
      <w:pPr>
        <w:tabs>
          <w:tab w:val="left" w:pos="1134"/>
        </w:tabs>
        <w:ind w:left="1134" w:hanging="1134"/>
        <w:jc w:val="both"/>
        <w:rPr>
          <w:rFonts w:ascii="Arial" w:hAnsi="Arial" w:cs="Arial"/>
        </w:rPr>
      </w:pPr>
    </w:p>
    <w:p w14:paraId="06BA6BB9" w14:textId="77777777" w:rsidR="001A2C23" w:rsidRPr="008C6749" w:rsidRDefault="00020A36" w:rsidP="00DF084C">
      <w:pPr>
        <w:pStyle w:val="PargrafodaLista"/>
        <w:numPr>
          <w:ilvl w:val="0"/>
          <w:numId w:val="19"/>
        </w:numPr>
        <w:tabs>
          <w:tab w:val="left" w:pos="1134"/>
          <w:tab w:val="left" w:pos="1560"/>
        </w:tabs>
        <w:ind w:left="1134" w:firstLine="0"/>
        <w:jc w:val="both"/>
        <w:rPr>
          <w:rFonts w:ascii="Arial" w:hAnsi="Arial" w:cs="Arial"/>
        </w:rPr>
      </w:pPr>
      <w:r w:rsidRPr="008C6749">
        <w:rPr>
          <w:rFonts w:ascii="Arial" w:hAnsi="Arial" w:cs="Arial"/>
        </w:rPr>
        <w:t>A</w:t>
      </w:r>
      <w:r w:rsidR="001A2C23" w:rsidRPr="008C6749">
        <w:rPr>
          <w:rFonts w:ascii="Arial" w:hAnsi="Arial" w:cs="Arial"/>
        </w:rPr>
        <w:t xml:space="preserve"> responsabilidade da CONTRATADA pelo valor transportado será total e independente de concorrência de culpa, e igual ao valor pela CAIXA declarado no embarque, que a CONTRATADA reconhece como exato para todos os efeitos;</w:t>
      </w:r>
    </w:p>
    <w:p w14:paraId="38C3495C" w14:textId="77777777" w:rsidR="001A2C23" w:rsidRPr="008C6749" w:rsidRDefault="001A2C23" w:rsidP="00DF084C">
      <w:pPr>
        <w:tabs>
          <w:tab w:val="left" w:pos="1134"/>
        </w:tabs>
        <w:ind w:left="1134" w:hanging="1134"/>
        <w:jc w:val="both"/>
        <w:rPr>
          <w:rFonts w:ascii="Arial" w:hAnsi="Arial" w:cs="Arial"/>
        </w:rPr>
      </w:pPr>
    </w:p>
    <w:p w14:paraId="36E22E42" w14:textId="77777777" w:rsidR="001A2C23" w:rsidRPr="008C6749" w:rsidRDefault="00020A36" w:rsidP="00DF084C">
      <w:pPr>
        <w:pStyle w:val="PargrafodaLista"/>
        <w:numPr>
          <w:ilvl w:val="0"/>
          <w:numId w:val="19"/>
        </w:numPr>
        <w:tabs>
          <w:tab w:val="left" w:pos="1134"/>
          <w:tab w:val="left" w:pos="1701"/>
        </w:tabs>
        <w:ind w:left="1134" w:firstLine="0"/>
        <w:jc w:val="both"/>
        <w:rPr>
          <w:rFonts w:ascii="Arial" w:hAnsi="Arial" w:cs="Arial"/>
        </w:rPr>
      </w:pPr>
      <w:r w:rsidRPr="008C6749">
        <w:rPr>
          <w:rFonts w:ascii="Arial" w:hAnsi="Arial" w:cs="Arial"/>
        </w:rPr>
        <w:t>N</w:t>
      </w:r>
      <w:r w:rsidR="001A2C23" w:rsidRPr="008C6749">
        <w:rPr>
          <w:rFonts w:ascii="Arial" w:hAnsi="Arial" w:cs="Arial"/>
        </w:rPr>
        <w:t>a execução dos serviços por transporte aéreo, a CONTRATADA deverá observar os limites de seguro suficientes à cobertura dos valores transportados, com a utilização de equipe armada e em obediênc</w:t>
      </w:r>
      <w:r w:rsidR="009A1CEF" w:rsidRPr="008C6749">
        <w:rPr>
          <w:rFonts w:ascii="Arial" w:hAnsi="Arial" w:cs="Arial"/>
        </w:rPr>
        <w:t>ia às normas legais pertinentes.</w:t>
      </w:r>
    </w:p>
    <w:p w14:paraId="1E1559AB" w14:textId="77777777" w:rsidR="001A2C23" w:rsidRPr="008C6749" w:rsidRDefault="001A2C23" w:rsidP="00DF084C">
      <w:pPr>
        <w:pStyle w:val="PargrafodaLista"/>
        <w:tabs>
          <w:tab w:val="left" w:pos="1134"/>
        </w:tabs>
        <w:ind w:left="1134" w:hanging="1134"/>
        <w:jc w:val="both"/>
        <w:rPr>
          <w:rFonts w:ascii="Arial" w:hAnsi="Arial" w:cs="Arial"/>
        </w:rPr>
      </w:pPr>
    </w:p>
    <w:p w14:paraId="341DB7BC" w14:textId="77777777" w:rsidR="00396DE9" w:rsidRPr="008C6749" w:rsidRDefault="00821FB2" w:rsidP="002A41A5">
      <w:pPr>
        <w:ind w:left="1134" w:hanging="1134"/>
        <w:jc w:val="both"/>
        <w:rPr>
          <w:rFonts w:ascii="Arial" w:hAnsi="Arial" w:cs="Arial"/>
        </w:rPr>
      </w:pPr>
      <w:r w:rsidRPr="008C6749">
        <w:rPr>
          <w:rFonts w:ascii="Arial" w:hAnsi="Arial" w:cs="Arial"/>
        </w:rPr>
        <w:t>14</w:t>
      </w:r>
      <w:r w:rsidR="002A41A5" w:rsidRPr="008C6749">
        <w:rPr>
          <w:rFonts w:ascii="Arial" w:hAnsi="Arial" w:cs="Arial"/>
        </w:rPr>
        <w:t>.3</w:t>
      </w:r>
      <w:r w:rsidR="002A41A5" w:rsidRPr="008C6749">
        <w:rPr>
          <w:rFonts w:ascii="Arial" w:hAnsi="Arial" w:cs="Arial"/>
        </w:rPr>
        <w:tab/>
      </w:r>
      <w:r w:rsidR="00396DE9" w:rsidRPr="008C6749">
        <w:rPr>
          <w:rFonts w:ascii="Arial" w:hAnsi="Arial" w:cs="Arial"/>
        </w:rPr>
        <w:t xml:space="preserve">A CONTRATADA deverá se responsabilizar </w:t>
      </w:r>
      <w:r w:rsidR="001A2C23" w:rsidRPr="008C6749">
        <w:rPr>
          <w:rFonts w:ascii="Arial" w:hAnsi="Arial" w:cs="Arial"/>
        </w:rPr>
        <w:t>diretamente perante a CAIXA em caso de sinistro, pelos valores entregues para tratamento/preparação/emalotamento, custódia/guarda e transporte de valores para Unidades da CAIXA, clientes da CAIXA, Correspondentes CAIXA Aqui e Unidades Lo</w:t>
      </w:r>
      <w:r w:rsidR="00396DE9" w:rsidRPr="008C6749">
        <w:rPr>
          <w:rFonts w:ascii="Arial" w:hAnsi="Arial" w:cs="Arial"/>
        </w:rPr>
        <w:t>téricas, bem como pelos valores existentes nos PAE durante as operações de abastecimento, solução de inoperâncias e manutenção técnica.</w:t>
      </w:r>
    </w:p>
    <w:p w14:paraId="731E6D21" w14:textId="77777777" w:rsidR="001A2C23" w:rsidRPr="008C6749" w:rsidRDefault="001A2C23" w:rsidP="00DF084C">
      <w:pPr>
        <w:pStyle w:val="Textoembloco"/>
        <w:tabs>
          <w:tab w:val="left" w:pos="1134"/>
          <w:tab w:val="left" w:pos="1985"/>
        </w:tabs>
        <w:ind w:right="0"/>
        <w:rPr>
          <w:rFonts w:cs="Arial"/>
          <w:sz w:val="20"/>
        </w:rPr>
      </w:pPr>
    </w:p>
    <w:p w14:paraId="714D6FEA" w14:textId="77777777" w:rsidR="00DF40B2" w:rsidRPr="008C6749" w:rsidRDefault="002F7463" w:rsidP="00DF084C">
      <w:pPr>
        <w:pStyle w:val="Textoembloco"/>
        <w:tabs>
          <w:tab w:val="left" w:pos="1134"/>
          <w:tab w:val="left" w:pos="1985"/>
        </w:tabs>
        <w:ind w:right="0"/>
        <w:rPr>
          <w:rFonts w:cs="Arial"/>
          <w:sz w:val="20"/>
        </w:rPr>
      </w:pPr>
      <w:r w:rsidRPr="008C6749">
        <w:rPr>
          <w:rFonts w:cs="Arial"/>
          <w:sz w:val="20"/>
        </w:rPr>
        <w:t>1</w:t>
      </w:r>
      <w:r w:rsidR="00821FB2" w:rsidRPr="008C6749">
        <w:rPr>
          <w:rFonts w:cs="Arial"/>
          <w:sz w:val="20"/>
        </w:rPr>
        <w:t>4</w:t>
      </w:r>
      <w:r w:rsidR="002A41A5" w:rsidRPr="008C6749">
        <w:rPr>
          <w:rFonts w:cs="Arial"/>
          <w:sz w:val="20"/>
        </w:rPr>
        <w:t>.4</w:t>
      </w:r>
      <w:r w:rsidR="002A41A5" w:rsidRPr="008C6749">
        <w:rPr>
          <w:rFonts w:cs="Arial"/>
          <w:sz w:val="20"/>
        </w:rPr>
        <w:tab/>
      </w:r>
      <w:r w:rsidR="00DF40B2" w:rsidRPr="008C6749">
        <w:rPr>
          <w:rFonts w:cs="Arial"/>
          <w:sz w:val="20"/>
        </w:rPr>
        <w:t>A CONTRATADA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42CB579F" w14:textId="77777777" w:rsidR="00DF40B2" w:rsidRPr="008C6749" w:rsidRDefault="00DF40B2" w:rsidP="00DF084C">
      <w:pPr>
        <w:pStyle w:val="Textoembloco"/>
        <w:tabs>
          <w:tab w:val="left" w:pos="1134"/>
          <w:tab w:val="left" w:pos="1985"/>
        </w:tabs>
        <w:ind w:right="0"/>
        <w:rPr>
          <w:rFonts w:cs="Arial"/>
          <w:sz w:val="20"/>
        </w:rPr>
      </w:pPr>
    </w:p>
    <w:p w14:paraId="0DED5318"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1A2C23" w:rsidRPr="008C6749">
        <w:rPr>
          <w:rFonts w:ascii="Arial" w:hAnsi="Arial" w:cs="Arial"/>
        </w:rPr>
        <w:t>5</w:t>
      </w:r>
      <w:r w:rsidR="002A41A5" w:rsidRPr="008C6749">
        <w:rPr>
          <w:rFonts w:ascii="Arial" w:hAnsi="Arial" w:cs="Arial"/>
        </w:rPr>
        <w:tab/>
      </w:r>
      <w:r w:rsidR="00DF40B2" w:rsidRPr="008C6749">
        <w:rPr>
          <w:rFonts w:ascii="Arial" w:hAnsi="Arial" w:cs="Arial"/>
        </w:rPr>
        <w:t>Os seguros contratados deverão cobrir inclusive a infidelidade de empregado da CONTRATADA.</w:t>
      </w:r>
    </w:p>
    <w:p w14:paraId="64997B82" w14:textId="77777777" w:rsidR="00DF40B2" w:rsidRPr="008C6749" w:rsidRDefault="00DF40B2" w:rsidP="00DF084C">
      <w:pPr>
        <w:tabs>
          <w:tab w:val="left" w:pos="1134"/>
          <w:tab w:val="left" w:pos="1985"/>
        </w:tabs>
        <w:ind w:left="1134" w:hanging="1134"/>
        <w:jc w:val="both"/>
        <w:rPr>
          <w:rFonts w:ascii="Arial" w:hAnsi="Arial" w:cs="Arial"/>
        </w:rPr>
      </w:pPr>
    </w:p>
    <w:p w14:paraId="6F24287A" w14:textId="77777777" w:rsidR="009A1CEF" w:rsidRPr="008C6749" w:rsidRDefault="00821FB2" w:rsidP="0027615D">
      <w:pPr>
        <w:pStyle w:val="Recuodecorpodetexto2"/>
        <w:tabs>
          <w:tab w:val="clear" w:pos="1134"/>
          <w:tab w:val="left" w:pos="1985"/>
        </w:tabs>
        <w:rPr>
          <w:rFonts w:cs="Arial"/>
          <w:color w:val="auto"/>
          <w:sz w:val="20"/>
        </w:rPr>
      </w:pPr>
      <w:r w:rsidRPr="008C6749">
        <w:rPr>
          <w:rFonts w:cs="Arial"/>
          <w:color w:val="auto"/>
          <w:sz w:val="20"/>
        </w:rPr>
        <w:t>14.</w:t>
      </w:r>
      <w:r w:rsidR="001A2C23" w:rsidRPr="008C6749">
        <w:rPr>
          <w:rFonts w:cs="Arial"/>
          <w:color w:val="auto"/>
          <w:sz w:val="20"/>
        </w:rPr>
        <w:t>6</w:t>
      </w:r>
      <w:r w:rsidR="002A41A5" w:rsidRPr="008C6749">
        <w:rPr>
          <w:rFonts w:cs="Arial"/>
          <w:color w:val="auto"/>
          <w:sz w:val="20"/>
        </w:rPr>
        <w:tab/>
      </w:r>
      <w:r w:rsidR="00DF40B2" w:rsidRPr="008C6749">
        <w:rPr>
          <w:rFonts w:cs="Arial"/>
          <w:color w:val="auto"/>
          <w:sz w:val="20"/>
        </w:rPr>
        <w:t xml:space="preserve">A apólice relativa a tais seguros deverá indicar </w:t>
      </w:r>
      <w:r w:rsidR="001A2C23" w:rsidRPr="008C6749">
        <w:rPr>
          <w:rFonts w:cs="Arial"/>
          <w:color w:val="auto"/>
          <w:sz w:val="20"/>
        </w:rPr>
        <w:t>o limite</w:t>
      </w:r>
      <w:r w:rsidR="00DF40B2" w:rsidRPr="008C6749">
        <w:rPr>
          <w:rFonts w:cs="Arial"/>
          <w:color w:val="auto"/>
          <w:sz w:val="20"/>
        </w:rPr>
        <w:t xml:space="preserve"> valor segurado do numerário transportado por carro-forte, bem como o valor segurado no numerário em custódia/guarda (casa-forte/cofre-forte) e em tratamento (tesouraria), nos respectivos endereços de guarda, bem como o prazo para ressarcimento em caso de sinistro</w:t>
      </w:r>
      <w:r w:rsidR="009A1CEF" w:rsidRPr="008C6749">
        <w:rPr>
          <w:rFonts w:cs="Arial"/>
          <w:color w:val="auto"/>
          <w:sz w:val="20"/>
        </w:rPr>
        <w:t xml:space="preserve"> e o índice de atualização a ser aplicado. </w:t>
      </w:r>
    </w:p>
    <w:p w14:paraId="5931D2FE" w14:textId="77777777" w:rsidR="00DF40B2" w:rsidRPr="008C6749" w:rsidRDefault="00DF40B2" w:rsidP="00DF084C">
      <w:pPr>
        <w:pStyle w:val="Recuodecorpodetexto2"/>
        <w:tabs>
          <w:tab w:val="left" w:pos="1985"/>
        </w:tabs>
        <w:rPr>
          <w:rFonts w:cs="Arial"/>
          <w:color w:val="auto"/>
          <w:sz w:val="20"/>
        </w:rPr>
      </w:pPr>
    </w:p>
    <w:p w14:paraId="67785215" w14:textId="77777777" w:rsidR="00DF40B2" w:rsidRPr="008C6749" w:rsidRDefault="002F7463" w:rsidP="00DF084C">
      <w:pPr>
        <w:pStyle w:val="Recuodecorpodetexto"/>
        <w:tabs>
          <w:tab w:val="left" w:pos="1134"/>
          <w:tab w:val="left" w:pos="1985"/>
        </w:tabs>
        <w:ind w:left="1134"/>
        <w:rPr>
          <w:rFonts w:cs="Arial"/>
        </w:rPr>
      </w:pPr>
      <w:r w:rsidRPr="008C6749">
        <w:rPr>
          <w:rFonts w:cs="Arial"/>
        </w:rPr>
        <w:t>1</w:t>
      </w:r>
      <w:r w:rsidR="00821FB2" w:rsidRPr="008C6749">
        <w:rPr>
          <w:rFonts w:cs="Arial"/>
        </w:rPr>
        <w:t>4</w:t>
      </w:r>
      <w:r w:rsidR="0082244E" w:rsidRPr="008C6749">
        <w:rPr>
          <w:rFonts w:cs="Arial"/>
        </w:rPr>
        <w:t>.7</w:t>
      </w:r>
      <w:r w:rsidR="00DF40B2" w:rsidRPr="008C6749">
        <w:rPr>
          <w:rFonts w:cs="Arial"/>
        </w:rPr>
        <w:tab/>
        <w:t>A CONTRATADA deverá apresentar à CAIXA cópia</w:t>
      </w:r>
      <w:r w:rsidR="00C202DA" w:rsidRPr="008C6749">
        <w:rPr>
          <w:rFonts w:cs="Arial"/>
        </w:rPr>
        <w:t>s autenticadas</w:t>
      </w:r>
      <w:r w:rsidR="00DF40B2" w:rsidRPr="008C6749">
        <w:rPr>
          <w:rFonts w:cs="Arial"/>
        </w:rPr>
        <w:t xml:space="preserve"> da apólice relativa a tais seguros, com os limites adequados à necessidade da CAIXA, bem como </w:t>
      </w:r>
      <w:r w:rsidR="00C202DA" w:rsidRPr="008C6749">
        <w:rPr>
          <w:rFonts w:cs="Arial"/>
        </w:rPr>
        <w:t>d</w:t>
      </w:r>
      <w:r w:rsidR="00DF40B2" w:rsidRPr="008C6749">
        <w:rPr>
          <w:rFonts w:cs="Arial"/>
        </w:rPr>
        <w:t>os respectivos comprovantes de pagamento/quitação do correspondente prêmio, no ato da assinatura do contrato e conforme solicitação da CAIXA, como condição de sua eficácia, bem como reapresentá-la no caso de alteração dos valores segurados</w:t>
      </w:r>
      <w:r w:rsidR="00D8299F" w:rsidRPr="008C6749">
        <w:rPr>
          <w:rFonts w:cs="Arial"/>
        </w:rPr>
        <w:t>/renovação</w:t>
      </w:r>
      <w:r w:rsidR="00DF40B2" w:rsidRPr="008C6749">
        <w:rPr>
          <w:rFonts w:cs="Arial"/>
        </w:rPr>
        <w:t xml:space="preserve">. </w:t>
      </w:r>
    </w:p>
    <w:p w14:paraId="0DF1DA7B" w14:textId="77777777" w:rsidR="00DF40B2" w:rsidRPr="008C6749" w:rsidRDefault="00DF40B2" w:rsidP="00DF084C">
      <w:pPr>
        <w:pStyle w:val="Recuodecorpodetexto"/>
        <w:tabs>
          <w:tab w:val="left" w:pos="1134"/>
          <w:tab w:val="left" w:pos="1985"/>
        </w:tabs>
        <w:ind w:left="1134"/>
        <w:rPr>
          <w:rFonts w:cs="Arial"/>
        </w:rPr>
      </w:pPr>
    </w:p>
    <w:p w14:paraId="125754E9" w14:textId="77777777" w:rsidR="00DF40B2" w:rsidRPr="008C6749" w:rsidRDefault="00821FB2" w:rsidP="00DF084C">
      <w:pPr>
        <w:pStyle w:val="Recuodecorpodetexto"/>
        <w:tabs>
          <w:tab w:val="left" w:pos="1134"/>
          <w:tab w:val="left" w:pos="1985"/>
        </w:tabs>
        <w:ind w:left="1134"/>
        <w:rPr>
          <w:rFonts w:cs="Arial"/>
        </w:rPr>
      </w:pPr>
      <w:r w:rsidRPr="008C6749">
        <w:rPr>
          <w:rFonts w:cs="Arial"/>
        </w:rPr>
        <w:t>14</w:t>
      </w:r>
      <w:r w:rsidR="00DF40B2" w:rsidRPr="008C6749">
        <w:rPr>
          <w:rFonts w:cs="Arial"/>
        </w:rPr>
        <w:t>.</w:t>
      </w:r>
      <w:r w:rsidR="0082244E" w:rsidRPr="008C6749">
        <w:rPr>
          <w:rFonts w:cs="Arial"/>
        </w:rPr>
        <w:t>7</w:t>
      </w:r>
      <w:r w:rsidR="00DF40B2" w:rsidRPr="008C6749">
        <w:rPr>
          <w:rFonts w:cs="Arial"/>
        </w:rPr>
        <w:t>.1</w:t>
      </w:r>
      <w:r w:rsidR="00DF40B2" w:rsidRPr="008C6749">
        <w:rPr>
          <w:rFonts w:cs="Arial"/>
        </w:rPr>
        <w:tab/>
        <w:t>A CONTRATADA deverá apresentar à CAIXA declaração informando a proporção (percentual) dos valores custodiados pela CAIXA em relação ao limite total de seguro para casa-forte/caixa-forte e cofre-forte, no ato da assinatura do contrato</w:t>
      </w:r>
      <w:r w:rsidR="00A71AFD" w:rsidRPr="008C6749">
        <w:rPr>
          <w:rFonts w:cs="Arial"/>
        </w:rPr>
        <w:t xml:space="preserve"> e sempre que solicitado pela CAIXA</w:t>
      </w:r>
      <w:r w:rsidR="00DF40B2" w:rsidRPr="008C6749">
        <w:rPr>
          <w:rFonts w:cs="Arial"/>
        </w:rPr>
        <w:t>.</w:t>
      </w:r>
    </w:p>
    <w:p w14:paraId="3B613946" w14:textId="77777777" w:rsidR="001A2C23" w:rsidRPr="008C6749" w:rsidRDefault="001A2C23" w:rsidP="00DF084C">
      <w:pPr>
        <w:pStyle w:val="Recuodecorpodetexto"/>
        <w:tabs>
          <w:tab w:val="left" w:pos="1134"/>
          <w:tab w:val="left" w:pos="1985"/>
        </w:tabs>
        <w:ind w:left="1134"/>
        <w:rPr>
          <w:rFonts w:cs="Arial"/>
        </w:rPr>
      </w:pPr>
    </w:p>
    <w:p w14:paraId="1BDF08F9" w14:textId="77777777" w:rsidR="00DF40B2" w:rsidRPr="008C6749" w:rsidRDefault="00821FB2" w:rsidP="00DF084C">
      <w:pPr>
        <w:pStyle w:val="Recuodecorpodetexto"/>
        <w:tabs>
          <w:tab w:val="left" w:pos="1134"/>
          <w:tab w:val="left" w:pos="1985"/>
        </w:tabs>
        <w:ind w:left="1134"/>
        <w:rPr>
          <w:rFonts w:cs="Arial"/>
        </w:rPr>
      </w:pPr>
      <w:r w:rsidRPr="008C6749">
        <w:rPr>
          <w:rFonts w:cs="Arial"/>
        </w:rPr>
        <w:t>14</w:t>
      </w:r>
      <w:r w:rsidR="00DF40B2" w:rsidRPr="008C6749">
        <w:rPr>
          <w:rFonts w:cs="Arial"/>
        </w:rPr>
        <w:t>.</w:t>
      </w:r>
      <w:r w:rsidR="0082244E" w:rsidRPr="008C6749">
        <w:rPr>
          <w:rFonts w:cs="Arial"/>
        </w:rPr>
        <w:t>8</w:t>
      </w:r>
      <w:r w:rsidR="00DF40B2" w:rsidRPr="008C6749">
        <w:rPr>
          <w:rFonts w:cs="Arial"/>
        </w:rPr>
        <w:tab/>
        <w:t>Todas as despesas/impostos/pagamentos relativos aos referidos seguros correrão exclusivamente por conta e responsabilidade da CONTRATADA, inclusive quanto à franquia incidente em caso de sinistro.</w:t>
      </w:r>
    </w:p>
    <w:p w14:paraId="56680A6D" w14:textId="77777777" w:rsidR="00DF40B2" w:rsidRPr="008C6749" w:rsidRDefault="00DF40B2" w:rsidP="00DF084C">
      <w:pPr>
        <w:tabs>
          <w:tab w:val="left" w:pos="1134"/>
          <w:tab w:val="left" w:pos="1985"/>
        </w:tabs>
        <w:ind w:left="1134" w:hanging="1134"/>
        <w:jc w:val="both"/>
        <w:rPr>
          <w:rFonts w:ascii="Arial" w:hAnsi="Arial" w:cs="Arial"/>
        </w:rPr>
      </w:pPr>
    </w:p>
    <w:p w14:paraId="7064ECDC" w14:textId="77777777" w:rsidR="00267506" w:rsidRPr="008C6749" w:rsidRDefault="00821FB2" w:rsidP="00DF084C">
      <w:pPr>
        <w:pStyle w:val="Recuodecorpodetexto"/>
        <w:tabs>
          <w:tab w:val="left" w:pos="1134"/>
          <w:tab w:val="left" w:pos="1985"/>
        </w:tabs>
        <w:ind w:left="1134"/>
        <w:rPr>
          <w:rFonts w:cs="Arial"/>
        </w:rPr>
      </w:pPr>
      <w:r w:rsidRPr="008C6749">
        <w:rPr>
          <w:rFonts w:cs="Arial"/>
        </w:rPr>
        <w:t>14.</w:t>
      </w:r>
      <w:r w:rsidR="0082244E" w:rsidRPr="008C6749">
        <w:rPr>
          <w:rFonts w:cs="Arial"/>
        </w:rPr>
        <w:t>9</w:t>
      </w:r>
      <w:r w:rsidR="0033125A" w:rsidRPr="008C6749">
        <w:rPr>
          <w:rFonts w:cs="Arial"/>
        </w:rPr>
        <w:tab/>
      </w:r>
      <w:r w:rsidR="00267506" w:rsidRPr="008C6749">
        <w:rPr>
          <w:rFonts w:cs="Arial"/>
        </w:rPr>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ADF9806" w14:textId="77777777" w:rsidR="00267506" w:rsidRPr="008C6749" w:rsidRDefault="00267506" w:rsidP="00DF084C">
      <w:pPr>
        <w:pStyle w:val="Recuodecorpodetexto"/>
        <w:tabs>
          <w:tab w:val="left" w:pos="1134"/>
          <w:tab w:val="left" w:pos="1985"/>
        </w:tabs>
        <w:ind w:left="1134"/>
        <w:rPr>
          <w:rFonts w:cs="Arial"/>
        </w:rPr>
      </w:pPr>
    </w:p>
    <w:p w14:paraId="1ED811CC" w14:textId="77777777" w:rsidR="00267506" w:rsidRPr="008C6749" w:rsidRDefault="00821FB2" w:rsidP="00DF084C">
      <w:pPr>
        <w:pStyle w:val="Recuodecorpodetexto"/>
        <w:tabs>
          <w:tab w:val="left" w:pos="1134"/>
          <w:tab w:val="left" w:pos="1985"/>
        </w:tabs>
        <w:ind w:left="1134"/>
        <w:rPr>
          <w:rFonts w:cs="Arial"/>
        </w:rPr>
      </w:pPr>
      <w:r w:rsidRPr="008C6749">
        <w:rPr>
          <w:rFonts w:cs="Arial"/>
        </w:rPr>
        <w:t>14.</w:t>
      </w:r>
      <w:r w:rsidR="0082244E" w:rsidRPr="008C6749">
        <w:rPr>
          <w:rFonts w:cs="Arial"/>
        </w:rPr>
        <w:t>10</w:t>
      </w:r>
      <w:r w:rsidR="00267506" w:rsidRPr="008C6749">
        <w:rPr>
          <w:rFonts w:cs="Arial"/>
        </w:rPr>
        <w:tab/>
        <w:t>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CONTRATADA se inicia somente após a assinatura da respectiva GTV pelo representante da CONTRATADA.</w:t>
      </w:r>
    </w:p>
    <w:p w14:paraId="622F7D13" w14:textId="77777777" w:rsidR="00267506" w:rsidRPr="008C6749" w:rsidRDefault="00267506" w:rsidP="00DF084C">
      <w:pPr>
        <w:tabs>
          <w:tab w:val="left" w:pos="1134"/>
          <w:tab w:val="left" w:pos="1985"/>
        </w:tabs>
        <w:ind w:left="1134" w:hanging="1134"/>
        <w:jc w:val="both"/>
        <w:rPr>
          <w:rFonts w:ascii="Arial" w:hAnsi="Arial" w:cs="Arial"/>
        </w:rPr>
      </w:pPr>
    </w:p>
    <w:p w14:paraId="52DE240F"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33125A" w:rsidRPr="008C6749">
        <w:rPr>
          <w:rFonts w:ascii="Arial" w:hAnsi="Arial" w:cs="Arial"/>
        </w:rPr>
        <w:t>.</w:t>
      </w:r>
      <w:r w:rsidR="0082244E" w:rsidRPr="008C6749">
        <w:rPr>
          <w:rFonts w:ascii="Arial" w:hAnsi="Arial" w:cs="Arial"/>
        </w:rPr>
        <w:t>11</w:t>
      </w:r>
      <w:r w:rsidR="00DF40B2" w:rsidRPr="008C6749">
        <w:rPr>
          <w:rFonts w:ascii="Arial" w:hAnsi="Arial" w:cs="Arial"/>
        </w:rPr>
        <w:tab/>
        <w:t>A existência do seguro não isenta a CONTRATADA da integral responsabilidade, perante a CAIXA, pelos valores em seu poder.</w:t>
      </w:r>
    </w:p>
    <w:p w14:paraId="2F1A2B57" w14:textId="77777777" w:rsidR="00DF40B2" w:rsidRPr="008C6749" w:rsidRDefault="00DF40B2" w:rsidP="00DF084C">
      <w:pPr>
        <w:tabs>
          <w:tab w:val="left" w:pos="1134"/>
          <w:tab w:val="left" w:pos="1985"/>
        </w:tabs>
        <w:ind w:left="1134" w:hanging="1134"/>
        <w:jc w:val="both"/>
        <w:rPr>
          <w:rFonts w:ascii="Arial" w:hAnsi="Arial" w:cs="Arial"/>
        </w:rPr>
      </w:pPr>
    </w:p>
    <w:p w14:paraId="19FD84EB" w14:textId="77777777" w:rsidR="00DF40B2" w:rsidRPr="008C6749" w:rsidRDefault="00821FB2" w:rsidP="00DF084C">
      <w:pPr>
        <w:pStyle w:val="Recuodecorpodetexto3"/>
        <w:tabs>
          <w:tab w:val="left" w:pos="1134"/>
          <w:tab w:val="left" w:pos="1985"/>
        </w:tabs>
        <w:rPr>
          <w:rFonts w:cs="Arial"/>
          <w:sz w:val="20"/>
        </w:rPr>
      </w:pPr>
      <w:r w:rsidRPr="008C6749">
        <w:rPr>
          <w:rFonts w:cs="Arial"/>
          <w:sz w:val="20"/>
        </w:rPr>
        <w:lastRenderedPageBreak/>
        <w:t>14</w:t>
      </w:r>
      <w:r w:rsidR="00DF40B2" w:rsidRPr="008C6749">
        <w:rPr>
          <w:rFonts w:cs="Arial"/>
          <w:sz w:val="20"/>
        </w:rPr>
        <w:t>.</w:t>
      </w:r>
      <w:r w:rsidR="0082244E" w:rsidRPr="008C6749">
        <w:rPr>
          <w:rFonts w:cs="Arial"/>
          <w:sz w:val="20"/>
        </w:rPr>
        <w:t>12</w:t>
      </w:r>
      <w:r w:rsidR="00DF40B2" w:rsidRPr="008C6749">
        <w:rPr>
          <w:rFonts w:cs="Arial"/>
          <w:sz w:val="20"/>
        </w:rPr>
        <w:tab/>
        <w:t>A CONTRATADA se obriga a indenizar a CAIXA por quaisquer prejuízos ocorridos durante a execução dos serviços contratados, independentemente de culpa ou dolo, após a instrução do pertinente processo no qual fica assegurada a ampla defesa da CONTRATADA, não cabendo alegar o eventual não pagamento pela seguradora, para se isentar da obrigação de indenizar.</w:t>
      </w:r>
    </w:p>
    <w:p w14:paraId="2DE0FCD2" w14:textId="77777777" w:rsidR="00DF40B2" w:rsidRPr="008C6749" w:rsidRDefault="00DF40B2" w:rsidP="00DF084C">
      <w:pPr>
        <w:tabs>
          <w:tab w:val="left" w:pos="1134"/>
        </w:tabs>
        <w:ind w:left="1134" w:hanging="1134"/>
        <w:jc w:val="both"/>
        <w:rPr>
          <w:rFonts w:ascii="Arial" w:hAnsi="Arial" w:cs="Arial"/>
        </w:rPr>
      </w:pPr>
    </w:p>
    <w:p w14:paraId="2B4FC8C6"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82244E" w:rsidRPr="008C6749">
        <w:rPr>
          <w:rFonts w:ascii="Arial" w:hAnsi="Arial" w:cs="Arial"/>
        </w:rPr>
        <w:t>12</w:t>
      </w:r>
      <w:r w:rsidR="0033125A" w:rsidRPr="008C6749">
        <w:rPr>
          <w:rFonts w:ascii="Arial" w:hAnsi="Arial" w:cs="Arial"/>
        </w:rPr>
        <w:t>.1</w:t>
      </w:r>
      <w:r w:rsidR="00DF40B2" w:rsidRPr="008C6749">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w:t>
      </w:r>
      <w:r w:rsidR="006418CE" w:rsidRPr="008C6749">
        <w:rPr>
          <w:rFonts w:ascii="Arial" w:hAnsi="Arial" w:cs="Arial"/>
        </w:rPr>
        <w:t>o</w:t>
      </w:r>
      <w:r w:rsidR="00DF40B2" w:rsidRPr="008C6749">
        <w:rPr>
          <w:rFonts w:ascii="Arial" w:hAnsi="Arial" w:cs="Arial"/>
        </w:rPr>
        <w:t xml:space="preserve"> </w:t>
      </w:r>
      <w:r w:rsidR="006418CE" w:rsidRPr="008C6749">
        <w:rPr>
          <w:rFonts w:ascii="Arial" w:hAnsi="Arial" w:cs="Arial"/>
        </w:rPr>
        <w:t>CDI – Certificado de Depósito Interbancário,</w:t>
      </w:r>
      <w:r w:rsidR="00DF40B2" w:rsidRPr="008C6749">
        <w:rPr>
          <w:rFonts w:ascii="Arial" w:hAnsi="Arial" w:cs="Arial"/>
        </w:rPr>
        <w:t xml:space="preserve"> utilizando-se a seguinte fórmula:</w:t>
      </w:r>
    </w:p>
    <w:p w14:paraId="2ED62E85" w14:textId="77777777" w:rsidR="00DF40B2" w:rsidRPr="008C6749" w:rsidRDefault="00DF40B2" w:rsidP="00DF084C">
      <w:pPr>
        <w:tabs>
          <w:tab w:val="left" w:pos="1134"/>
        </w:tabs>
        <w:ind w:left="1134" w:hanging="1134"/>
        <w:jc w:val="both"/>
        <w:rPr>
          <w:rFonts w:ascii="Arial" w:hAnsi="Arial" w:cs="Arial"/>
        </w:rPr>
      </w:pPr>
    </w:p>
    <w:p w14:paraId="69C36EF1" w14:textId="77777777" w:rsidR="00DF40B2" w:rsidRPr="008C6749" w:rsidRDefault="002F7463" w:rsidP="00DF084C">
      <w:pPr>
        <w:pStyle w:val="Print-FromToSubjectDate"/>
        <w:widowControl w:val="0"/>
        <w:pBdr>
          <w:left w:val="none" w:sz="0" w:space="0" w:color="auto"/>
        </w:pBdr>
        <w:tabs>
          <w:tab w:val="left" w:pos="1134"/>
        </w:tabs>
        <w:autoSpaceDE w:val="0"/>
        <w:autoSpaceDN w:val="0"/>
        <w:adjustRightInd w:val="0"/>
        <w:ind w:left="1134"/>
        <w:jc w:val="both"/>
        <w:rPr>
          <w:rFonts w:cs="Arial"/>
          <w:lang w:val="en-US"/>
        </w:rPr>
      </w:pPr>
      <w:r w:rsidRPr="008C6749">
        <w:rPr>
          <w:rFonts w:cs="Arial"/>
        </w:rPr>
        <w:t xml:space="preserve">            </w:t>
      </w:r>
      <w:r w:rsidR="00DF40B2" w:rsidRPr="008C6749">
        <w:rPr>
          <w:rFonts w:cs="Arial"/>
          <w:lang w:val="en-US"/>
        </w:rPr>
        <w:t>VIN</w:t>
      </w:r>
    </w:p>
    <w:p w14:paraId="09841076" w14:textId="77777777" w:rsidR="00DF40B2" w:rsidRPr="008C6749" w:rsidRDefault="00DF40B2" w:rsidP="00DF084C">
      <w:pPr>
        <w:widowControl w:val="0"/>
        <w:tabs>
          <w:tab w:val="left" w:pos="1134"/>
        </w:tabs>
        <w:autoSpaceDE w:val="0"/>
        <w:autoSpaceDN w:val="0"/>
        <w:adjustRightInd w:val="0"/>
        <w:ind w:left="1134"/>
        <w:jc w:val="both"/>
        <w:rPr>
          <w:rFonts w:ascii="Arial" w:hAnsi="Arial" w:cs="Arial"/>
          <w:lang w:val="en-US"/>
        </w:rPr>
      </w:pPr>
      <w:r w:rsidRPr="008C6749">
        <w:rPr>
          <w:rFonts w:ascii="Arial" w:hAnsi="Arial" w:cs="Arial"/>
          <w:lang w:val="en-US"/>
        </w:rPr>
        <w:t xml:space="preserve">VAT =  -------  X  IDF, </w:t>
      </w:r>
      <w:proofErr w:type="spellStart"/>
      <w:r w:rsidRPr="008C6749">
        <w:rPr>
          <w:rFonts w:ascii="Arial" w:hAnsi="Arial" w:cs="Arial"/>
          <w:lang w:val="en-US"/>
        </w:rPr>
        <w:t>onde</w:t>
      </w:r>
      <w:proofErr w:type="spellEnd"/>
      <w:r w:rsidRPr="008C6749">
        <w:rPr>
          <w:rFonts w:ascii="Arial" w:hAnsi="Arial" w:cs="Arial"/>
          <w:lang w:val="en-US"/>
        </w:rPr>
        <w:t xml:space="preserve"> : </w:t>
      </w:r>
    </w:p>
    <w:p w14:paraId="2A782A7A" w14:textId="77777777" w:rsidR="00DF40B2" w:rsidRPr="008C6749" w:rsidRDefault="00DF40B2" w:rsidP="00DF084C">
      <w:pPr>
        <w:pStyle w:val="Print-FromToSubjectDate"/>
        <w:widowControl w:val="0"/>
        <w:pBdr>
          <w:left w:val="none" w:sz="0" w:space="0" w:color="auto"/>
        </w:pBdr>
        <w:tabs>
          <w:tab w:val="left" w:pos="1134"/>
        </w:tabs>
        <w:autoSpaceDE w:val="0"/>
        <w:autoSpaceDN w:val="0"/>
        <w:adjustRightInd w:val="0"/>
        <w:ind w:left="1134"/>
        <w:jc w:val="both"/>
        <w:rPr>
          <w:rFonts w:cs="Arial"/>
        </w:rPr>
      </w:pPr>
      <w:r w:rsidRPr="008C6749">
        <w:rPr>
          <w:rFonts w:cs="Arial"/>
          <w:lang w:val="en-US"/>
        </w:rPr>
        <w:t xml:space="preserve">             </w:t>
      </w:r>
      <w:r w:rsidRPr="008C6749">
        <w:rPr>
          <w:rFonts w:cs="Arial"/>
        </w:rPr>
        <w:t>IDI</w:t>
      </w:r>
    </w:p>
    <w:p w14:paraId="5F025938" w14:textId="77777777" w:rsidR="00DF40B2" w:rsidRPr="008C6749" w:rsidRDefault="00DF40B2" w:rsidP="00DF084C">
      <w:pPr>
        <w:widowControl w:val="0"/>
        <w:tabs>
          <w:tab w:val="left" w:pos="1134"/>
        </w:tabs>
        <w:autoSpaceDE w:val="0"/>
        <w:autoSpaceDN w:val="0"/>
        <w:adjustRightInd w:val="0"/>
        <w:ind w:left="1134"/>
        <w:jc w:val="both"/>
        <w:rPr>
          <w:rFonts w:ascii="Arial" w:hAnsi="Arial" w:cs="Arial"/>
        </w:rPr>
      </w:pPr>
    </w:p>
    <w:p w14:paraId="78259D72"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VAT = Valor Atualizado </w:t>
      </w:r>
    </w:p>
    <w:p w14:paraId="56161207"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VIN = Valor Inicial  </w:t>
      </w:r>
    </w:p>
    <w:p w14:paraId="27BE7AE0"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IDI = índice </w:t>
      </w:r>
      <w:r w:rsidR="006418CE" w:rsidRPr="008C6749">
        <w:rPr>
          <w:rFonts w:ascii="Arial" w:hAnsi="Arial" w:cs="Arial"/>
        </w:rPr>
        <w:t>CDI</w:t>
      </w:r>
      <w:r w:rsidRPr="008C6749">
        <w:rPr>
          <w:rFonts w:ascii="Arial" w:hAnsi="Arial" w:cs="Arial"/>
        </w:rPr>
        <w:t xml:space="preserve"> na data inicial</w:t>
      </w:r>
    </w:p>
    <w:p w14:paraId="517C9F2B"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IDF = índice </w:t>
      </w:r>
      <w:r w:rsidR="006418CE" w:rsidRPr="008C6749">
        <w:rPr>
          <w:rFonts w:ascii="Arial" w:hAnsi="Arial" w:cs="Arial"/>
        </w:rPr>
        <w:t>CDI</w:t>
      </w:r>
      <w:r w:rsidRPr="008C6749">
        <w:rPr>
          <w:rFonts w:ascii="Arial" w:hAnsi="Arial" w:cs="Arial"/>
        </w:rPr>
        <w:t xml:space="preserve"> na data final</w:t>
      </w:r>
    </w:p>
    <w:p w14:paraId="34F30C83" w14:textId="77777777" w:rsidR="00DF40B2" w:rsidRPr="008C6749" w:rsidRDefault="00DF40B2" w:rsidP="00DF084C">
      <w:pPr>
        <w:tabs>
          <w:tab w:val="left" w:pos="1134"/>
        </w:tabs>
        <w:ind w:left="1134" w:hanging="1134"/>
        <w:jc w:val="both"/>
        <w:rPr>
          <w:rFonts w:ascii="Arial" w:hAnsi="Arial" w:cs="Arial"/>
        </w:rPr>
      </w:pPr>
    </w:p>
    <w:p w14:paraId="6B33D9E6"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82244E" w:rsidRPr="008C6749">
        <w:rPr>
          <w:rFonts w:ascii="Arial" w:hAnsi="Arial" w:cs="Arial"/>
        </w:rPr>
        <w:t>12</w:t>
      </w:r>
      <w:r w:rsidR="00DF40B2" w:rsidRPr="008C6749">
        <w:rPr>
          <w:rFonts w:ascii="Arial" w:hAnsi="Arial" w:cs="Arial"/>
        </w:rPr>
        <w:t>.2</w:t>
      </w:r>
      <w:r w:rsidR="00DF40B2" w:rsidRPr="008C6749">
        <w:rPr>
          <w:rFonts w:ascii="Arial" w:hAnsi="Arial" w:cs="Arial"/>
        </w:rPr>
        <w:tab/>
        <w:t>Esse prazo poderá ser prorrogado por igual período, desde que solicitado pela CONTRATADA, formalmente, com as devidas justificativas e aceitas pela CAIXA.</w:t>
      </w:r>
    </w:p>
    <w:p w14:paraId="3F3B445E" w14:textId="77777777" w:rsidR="00DF40B2" w:rsidRPr="008C6749" w:rsidRDefault="00DF40B2" w:rsidP="00DF084C">
      <w:pPr>
        <w:tabs>
          <w:tab w:val="left" w:pos="1134"/>
        </w:tabs>
        <w:ind w:left="1134" w:hanging="1134"/>
        <w:jc w:val="both"/>
        <w:rPr>
          <w:rFonts w:ascii="Arial" w:hAnsi="Arial" w:cs="Arial"/>
        </w:rPr>
      </w:pPr>
    </w:p>
    <w:p w14:paraId="5FBA8EB5" w14:textId="77777777" w:rsidR="00DF40B2" w:rsidRPr="008C6749" w:rsidRDefault="00821FB2" w:rsidP="00DF084C">
      <w:pPr>
        <w:tabs>
          <w:tab w:val="left" w:pos="1134"/>
        </w:tabs>
        <w:ind w:left="1134" w:hanging="1134"/>
        <w:jc w:val="both"/>
        <w:rPr>
          <w:rFonts w:ascii="Arial" w:hAnsi="Arial" w:cs="Arial"/>
        </w:rPr>
      </w:pPr>
      <w:r w:rsidRPr="008C6749">
        <w:rPr>
          <w:rFonts w:ascii="Arial" w:hAnsi="Arial" w:cs="Arial"/>
        </w:rPr>
        <w:t>14</w:t>
      </w:r>
      <w:r w:rsidR="00DF40B2" w:rsidRPr="008C6749">
        <w:rPr>
          <w:rFonts w:ascii="Arial" w:hAnsi="Arial" w:cs="Arial"/>
        </w:rPr>
        <w:t>.</w:t>
      </w:r>
      <w:r w:rsidR="0033125A" w:rsidRPr="008C6749">
        <w:rPr>
          <w:rFonts w:ascii="Arial" w:hAnsi="Arial" w:cs="Arial"/>
        </w:rPr>
        <w:t>1</w:t>
      </w:r>
      <w:r w:rsidR="0082244E" w:rsidRPr="008C6749">
        <w:rPr>
          <w:rFonts w:ascii="Arial" w:hAnsi="Arial" w:cs="Arial"/>
        </w:rPr>
        <w:t>3</w:t>
      </w:r>
      <w:r w:rsidR="00DF40B2" w:rsidRPr="008C6749">
        <w:rPr>
          <w:rFonts w:ascii="Arial" w:hAnsi="Arial" w:cs="Arial"/>
        </w:rPr>
        <w:tab/>
        <w:t>Ressarcir a CAIXA, em caso de sinistro, no prazo máximo de 90 (noventa) dias, independentemente da indenização pela seguradora responsável, com as devidas correções pelo</w:t>
      </w:r>
      <w:r w:rsidR="006418CE" w:rsidRPr="008C6749">
        <w:rPr>
          <w:rFonts w:ascii="Arial" w:hAnsi="Arial" w:cs="Arial"/>
        </w:rPr>
        <w:t xml:space="preserve"> CDI – Certificado de Depósito Interbancário</w:t>
      </w:r>
      <w:r w:rsidR="00DF40B2" w:rsidRPr="008C6749">
        <w:rPr>
          <w:rFonts w:ascii="Arial" w:hAnsi="Arial" w:cs="Arial"/>
        </w:rPr>
        <w:t xml:space="preserve">, desde a data do sinistro até a data do ressarcimento à CAIXA, utilizando a fórmula descrita no item </w:t>
      </w:r>
      <w:r w:rsidRPr="008C6749">
        <w:rPr>
          <w:rFonts w:ascii="Arial" w:hAnsi="Arial" w:cs="Arial"/>
        </w:rPr>
        <w:t>14</w:t>
      </w:r>
      <w:r w:rsidR="00DF40B2" w:rsidRPr="008C6749">
        <w:rPr>
          <w:rFonts w:ascii="Arial" w:hAnsi="Arial" w:cs="Arial"/>
        </w:rPr>
        <w:t>.</w:t>
      </w:r>
      <w:r w:rsidR="0082244E" w:rsidRPr="008C6749">
        <w:rPr>
          <w:rFonts w:ascii="Arial" w:hAnsi="Arial" w:cs="Arial"/>
        </w:rPr>
        <w:t>1</w:t>
      </w:r>
      <w:r w:rsidR="00DF40B2" w:rsidRPr="008C6749">
        <w:rPr>
          <w:rFonts w:ascii="Arial" w:hAnsi="Arial" w:cs="Arial"/>
        </w:rPr>
        <w:t>2</w:t>
      </w:r>
      <w:r w:rsidR="0082244E" w:rsidRPr="008C6749">
        <w:rPr>
          <w:rFonts w:ascii="Arial" w:hAnsi="Arial" w:cs="Arial"/>
        </w:rPr>
        <w:t>.1</w:t>
      </w:r>
      <w:r w:rsidR="00DF40B2" w:rsidRPr="008C6749">
        <w:rPr>
          <w:rFonts w:ascii="Arial" w:hAnsi="Arial" w:cs="Arial"/>
        </w:rPr>
        <w:t xml:space="preserve"> deste Termo de Referência. </w:t>
      </w:r>
    </w:p>
    <w:p w14:paraId="13019750" w14:textId="77777777" w:rsidR="001E33D2" w:rsidRPr="008C6749" w:rsidRDefault="001E33D2" w:rsidP="00DF084C">
      <w:pPr>
        <w:tabs>
          <w:tab w:val="left" w:pos="1134"/>
        </w:tabs>
        <w:ind w:left="1134" w:hanging="1134"/>
        <w:jc w:val="both"/>
        <w:rPr>
          <w:rFonts w:ascii="Arial" w:hAnsi="Arial" w:cs="Arial"/>
        </w:rPr>
      </w:pPr>
    </w:p>
    <w:p w14:paraId="3F169E92" w14:textId="77777777" w:rsidR="00DF40B2" w:rsidRPr="008C6749" w:rsidRDefault="00C44126" w:rsidP="001E33D2">
      <w:pPr>
        <w:tabs>
          <w:tab w:val="left" w:pos="1134"/>
        </w:tabs>
        <w:ind w:left="1134" w:hanging="1134"/>
        <w:jc w:val="both"/>
        <w:rPr>
          <w:rFonts w:ascii="Arial" w:hAnsi="Arial" w:cs="Arial"/>
        </w:rPr>
      </w:pPr>
      <w:r w:rsidRPr="008C6749">
        <w:rPr>
          <w:rFonts w:ascii="Arial" w:hAnsi="Arial" w:cs="Arial"/>
        </w:rPr>
        <w:t>14.14</w:t>
      </w:r>
      <w:r w:rsidR="001E33D2" w:rsidRPr="008C6749">
        <w:rPr>
          <w:rFonts w:ascii="Arial" w:hAnsi="Arial" w:cs="Arial"/>
        </w:rPr>
        <w:tab/>
        <w:t xml:space="preserve">Quando ocorrer o pagamento pela seguradora dentro do prazo de 90 dias, a CONTRATADA deverá efetuar o repasse do valor à CAIXA no prazo máximo de 2 (dois) dias úteis, </w:t>
      </w:r>
      <w:r w:rsidRPr="008C6749">
        <w:rPr>
          <w:rFonts w:ascii="Arial" w:hAnsi="Arial" w:cs="Arial"/>
        </w:rPr>
        <w:t>observado o disposto no subitem 14.12.1 deste Anexo</w:t>
      </w:r>
      <w:r w:rsidR="001E33D2" w:rsidRPr="008C6749">
        <w:rPr>
          <w:rFonts w:ascii="Arial" w:hAnsi="Arial" w:cs="Arial"/>
        </w:rPr>
        <w:t>.</w:t>
      </w:r>
    </w:p>
    <w:p w14:paraId="61CE1DF4" w14:textId="77777777" w:rsidR="001E33D2" w:rsidRPr="008C6749" w:rsidRDefault="001E33D2" w:rsidP="001E33D2">
      <w:pPr>
        <w:tabs>
          <w:tab w:val="left" w:pos="1134"/>
        </w:tabs>
        <w:ind w:left="1134" w:hanging="1134"/>
        <w:jc w:val="both"/>
        <w:rPr>
          <w:rFonts w:ascii="Arial" w:hAnsi="Arial" w:cs="Arial"/>
        </w:rPr>
      </w:pPr>
    </w:p>
    <w:p w14:paraId="3B600E74"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82244E" w:rsidRPr="008C6749">
        <w:rPr>
          <w:rFonts w:ascii="Arial" w:hAnsi="Arial" w:cs="Arial"/>
        </w:rPr>
        <w:t>.1</w:t>
      </w:r>
      <w:r w:rsidR="00C44126" w:rsidRPr="008C6749">
        <w:rPr>
          <w:rFonts w:ascii="Arial" w:hAnsi="Arial" w:cs="Arial"/>
        </w:rPr>
        <w:t>5</w:t>
      </w:r>
      <w:r w:rsidR="00DF40B2" w:rsidRPr="008C6749">
        <w:rPr>
          <w:rFonts w:ascii="Arial" w:hAnsi="Arial" w:cs="Arial"/>
        </w:rPr>
        <w:tab/>
      </w:r>
      <w:r w:rsidR="001E33D2" w:rsidRPr="008C6749">
        <w:rPr>
          <w:rFonts w:ascii="Arial" w:hAnsi="Arial" w:cs="Arial"/>
        </w:rPr>
        <w:t>Em caso de não ressarcimento no prazo previsto de 90 dias, a</w:t>
      </w:r>
      <w:r w:rsidR="00DF40B2" w:rsidRPr="008C6749">
        <w:rPr>
          <w:rFonts w:ascii="Arial" w:hAnsi="Arial" w:cs="Arial"/>
        </w:rPr>
        <w:t xml:space="preserve"> CONTRATADA autoriza a CAIXA a descontar o valor correspondente ao sinistro, devidamente corrigido, diretamente das faturas pertinentes aos pagamentos mensais que lhe forem devidos, ou da garantia contratual, independentemente da qualquer procedimento judicial ou extrajudicial, assegurada prévia defesa.</w:t>
      </w:r>
    </w:p>
    <w:p w14:paraId="6F1758CC" w14:textId="77777777" w:rsidR="00DF40B2" w:rsidRPr="008C6749" w:rsidRDefault="00DF40B2" w:rsidP="00DF084C">
      <w:pPr>
        <w:tabs>
          <w:tab w:val="left" w:pos="1134"/>
        </w:tabs>
        <w:ind w:left="1134" w:hanging="1134"/>
        <w:jc w:val="both"/>
        <w:rPr>
          <w:rFonts w:ascii="Arial" w:hAnsi="Arial" w:cs="Arial"/>
        </w:rPr>
      </w:pPr>
    </w:p>
    <w:p w14:paraId="6DB67016" w14:textId="77777777" w:rsidR="001E33D2" w:rsidRPr="008C6749" w:rsidRDefault="001E33D2" w:rsidP="001E33D2">
      <w:pPr>
        <w:pStyle w:val="PargrafodaLista"/>
        <w:ind w:left="1134" w:hanging="1134"/>
        <w:jc w:val="both"/>
        <w:rPr>
          <w:rFonts w:ascii="Arial" w:hAnsi="Arial" w:cs="Arial"/>
        </w:rPr>
      </w:pPr>
      <w:r w:rsidRPr="008C6749">
        <w:rPr>
          <w:rFonts w:ascii="Arial" w:hAnsi="Arial" w:cs="Arial"/>
        </w:rPr>
        <w:t>14.1</w:t>
      </w:r>
      <w:r w:rsidR="00C44126" w:rsidRPr="008C6749">
        <w:rPr>
          <w:rFonts w:ascii="Arial" w:hAnsi="Arial" w:cs="Arial"/>
        </w:rPr>
        <w:t>6</w:t>
      </w:r>
      <w:r w:rsidRPr="008C6749">
        <w:rPr>
          <w:rFonts w:ascii="Arial" w:hAnsi="Arial" w:cs="Arial"/>
        </w:rPr>
        <w:tab/>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0AF6DE14" w14:textId="77777777" w:rsidR="00DF40B2" w:rsidRPr="008C6749" w:rsidRDefault="00DF40B2" w:rsidP="00DF084C">
      <w:pPr>
        <w:tabs>
          <w:tab w:val="left" w:pos="1134"/>
        </w:tabs>
        <w:ind w:left="1134" w:hanging="1134"/>
        <w:jc w:val="both"/>
        <w:rPr>
          <w:rFonts w:ascii="Arial" w:hAnsi="Arial" w:cs="Arial"/>
        </w:rPr>
      </w:pPr>
    </w:p>
    <w:p w14:paraId="3BB24FE7" w14:textId="77777777" w:rsidR="001F6BA3" w:rsidRPr="008C6749" w:rsidRDefault="005D30CB" w:rsidP="00DF084C">
      <w:pPr>
        <w:pStyle w:val="Recuodecorpodetexto"/>
        <w:tabs>
          <w:tab w:val="left" w:pos="1134"/>
          <w:tab w:val="left" w:pos="5691"/>
        </w:tabs>
        <w:ind w:left="1134"/>
        <w:rPr>
          <w:rFonts w:cs="Arial"/>
          <w:b/>
        </w:rPr>
      </w:pPr>
      <w:r w:rsidRPr="008C6749">
        <w:rPr>
          <w:rFonts w:cs="Arial"/>
          <w:b/>
        </w:rPr>
        <w:t>1</w:t>
      </w:r>
      <w:r w:rsidR="00821FB2" w:rsidRPr="008C6749">
        <w:rPr>
          <w:rFonts w:cs="Arial"/>
          <w:b/>
        </w:rPr>
        <w:t>5</w:t>
      </w:r>
      <w:r w:rsidRPr="008C6749">
        <w:rPr>
          <w:rFonts w:cs="Arial"/>
          <w:b/>
        </w:rPr>
        <w:tab/>
      </w:r>
      <w:r w:rsidRPr="008C6749">
        <w:rPr>
          <w:rFonts w:cs="Arial"/>
          <w:b/>
          <w:u w:val="single"/>
        </w:rPr>
        <w:t>O</w:t>
      </w:r>
      <w:r w:rsidR="001F6BA3" w:rsidRPr="008C6749">
        <w:rPr>
          <w:rFonts w:cs="Arial"/>
          <w:b/>
          <w:u w:val="single"/>
        </w:rPr>
        <w:t>UTRAS OBRIGAÇÕES</w:t>
      </w:r>
      <w:r w:rsidRPr="008C6749">
        <w:rPr>
          <w:rFonts w:cs="Arial"/>
          <w:b/>
          <w:u w:val="single"/>
        </w:rPr>
        <w:t xml:space="preserve"> DA CONTRATADA</w:t>
      </w:r>
    </w:p>
    <w:p w14:paraId="42B011F5" w14:textId="77777777" w:rsidR="005D30CB" w:rsidRPr="008C6749" w:rsidRDefault="005D30CB" w:rsidP="00DF084C">
      <w:pPr>
        <w:pStyle w:val="Recuodecorpodetexto"/>
        <w:tabs>
          <w:tab w:val="left" w:pos="1134"/>
        </w:tabs>
        <w:ind w:left="1134"/>
        <w:rPr>
          <w:rFonts w:cs="Arial"/>
        </w:rPr>
      </w:pPr>
    </w:p>
    <w:p w14:paraId="77ADB0F4" w14:textId="77777777" w:rsidR="00DF40B2" w:rsidRPr="008C6749" w:rsidRDefault="00821FB2" w:rsidP="00DF084C">
      <w:pPr>
        <w:tabs>
          <w:tab w:val="left" w:pos="1134"/>
        </w:tabs>
        <w:ind w:left="1134" w:hanging="1134"/>
        <w:jc w:val="both"/>
        <w:rPr>
          <w:rFonts w:ascii="Arial" w:hAnsi="Arial" w:cs="Arial"/>
        </w:rPr>
      </w:pPr>
      <w:r w:rsidRPr="008C6749">
        <w:rPr>
          <w:rFonts w:ascii="Arial" w:hAnsi="Arial" w:cs="Arial"/>
        </w:rPr>
        <w:t>15</w:t>
      </w:r>
      <w:r w:rsidR="005D30CB" w:rsidRPr="008C6749">
        <w:rPr>
          <w:rFonts w:ascii="Arial" w:hAnsi="Arial" w:cs="Arial"/>
        </w:rPr>
        <w:t>.1</w:t>
      </w:r>
      <w:r w:rsidR="00DF40B2" w:rsidRPr="008C6749">
        <w:rPr>
          <w:rFonts w:ascii="Arial" w:hAnsi="Arial" w:cs="Arial"/>
        </w:rPr>
        <w:tab/>
      </w:r>
      <w:proofErr w:type="spellStart"/>
      <w:r w:rsidR="00DF40B2" w:rsidRPr="008C6749">
        <w:rPr>
          <w:rFonts w:ascii="Arial" w:hAnsi="Arial" w:cs="Arial"/>
        </w:rPr>
        <w:t>Fornecer</w:t>
      </w:r>
      <w:proofErr w:type="spellEnd"/>
      <w:r w:rsidR="00DF40B2" w:rsidRPr="008C6749">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5D6A6F62" w14:textId="77777777" w:rsidR="00DF40B2" w:rsidRPr="008C6749" w:rsidRDefault="00DF40B2" w:rsidP="00DF084C">
      <w:pPr>
        <w:tabs>
          <w:tab w:val="left" w:pos="1134"/>
        </w:tabs>
        <w:ind w:left="1134" w:hanging="1134"/>
        <w:jc w:val="both"/>
        <w:rPr>
          <w:rFonts w:ascii="Arial" w:hAnsi="Arial" w:cs="Arial"/>
        </w:rPr>
      </w:pPr>
    </w:p>
    <w:p w14:paraId="573FEE6C" w14:textId="77777777" w:rsidR="00DF40B2" w:rsidRPr="008C6749" w:rsidRDefault="002F7463"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005D30CB" w:rsidRPr="008C6749">
        <w:rPr>
          <w:rFonts w:ascii="Arial" w:hAnsi="Arial" w:cs="Arial"/>
        </w:rPr>
        <w:t>.1.1</w:t>
      </w:r>
      <w:r w:rsidR="00DF40B2" w:rsidRPr="008C6749">
        <w:rPr>
          <w:rFonts w:ascii="Arial" w:hAnsi="Arial" w:cs="Arial"/>
        </w:rPr>
        <w:tab/>
      </w:r>
      <w:r w:rsidRPr="008C6749">
        <w:rPr>
          <w:rFonts w:ascii="Arial" w:hAnsi="Arial" w:cs="Arial"/>
        </w:rPr>
        <w:tab/>
      </w:r>
      <w:r w:rsidR="00DF40B2" w:rsidRPr="008C6749">
        <w:rPr>
          <w:rFonts w:ascii="Arial" w:hAnsi="Arial" w:cs="Arial"/>
        </w:rPr>
        <w:t>A CAIXA, a seu exclusivo critério, poderá determinar o modelo e a substituição de tais materiais, a fim de adequá-lo às suas necessidades.</w:t>
      </w:r>
    </w:p>
    <w:p w14:paraId="4AAA8DAF" w14:textId="77777777" w:rsidR="00DF40B2" w:rsidRPr="008C6749" w:rsidRDefault="00DF40B2" w:rsidP="00DF084C">
      <w:pPr>
        <w:tabs>
          <w:tab w:val="left" w:pos="993"/>
          <w:tab w:val="left" w:pos="1134"/>
        </w:tabs>
        <w:ind w:left="1134" w:hanging="1134"/>
        <w:jc w:val="both"/>
        <w:rPr>
          <w:rFonts w:ascii="Arial" w:hAnsi="Arial" w:cs="Arial"/>
        </w:rPr>
      </w:pPr>
    </w:p>
    <w:p w14:paraId="0C0A545C" w14:textId="77777777" w:rsidR="00DF40B2" w:rsidRPr="008C6749" w:rsidRDefault="00821FB2" w:rsidP="00DF084C">
      <w:pPr>
        <w:tabs>
          <w:tab w:val="left" w:pos="993"/>
          <w:tab w:val="left" w:pos="1134"/>
        </w:tabs>
        <w:ind w:left="1134" w:hanging="1134"/>
        <w:jc w:val="both"/>
        <w:rPr>
          <w:rFonts w:ascii="Arial" w:hAnsi="Arial" w:cs="Arial"/>
        </w:rPr>
      </w:pPr>
      <w:r w:rsidRPr="008C6749">
        <w:rPr>
          <w:rFonts w:ascii="Arial" w:hAnsi="Arial" w:cs="Arial"/>
        </w:rPr>
        <w:t>15</w:t>
      </w:r>
      <w:r w:rsidR="005D30CB" w:rsidRPr="008C6749">
        <w:rPr>
          <w:rFonts w:ascii="Arial" w:hAnsi="Arial" w:cs="Arial"/>
        </w:rPr>
        <w:t>.1.2</w:t>
      </w:r>
      <w:r w:rsidR="00DF40B2" w:rsidRPr="008C6749">
        <w:rPr>
          <w:rFonts w:ascii="Arial" w:hAnsi="Arial" w:cs="Arial"/>
        </w:rPr>
        <w:tab/>
      </w:r>
      <w:r w:rsidR="002F7463" w:rsidRPr="008C6749">
        <w:rPr>
          <w:rFonts w:ascii="Arial" w:hAnsi="Arial" w:cs="Arial"/>
        </w:rPr>
        <w:tab/>
      </w:r>
      <w:r w:rsidR="00DF40B2" w:rsidRPr="008C6749">
        <w:rPr>
          <w:rFonts w:ascii="Arial" w:hAnsi="Arial" w:cs="Arial"/>
        </w:rPr>
        <w:t>Cabe à CONTRATADA a distribuição do material, não podendo a sua falta ser justificativa para a não realização dos serviços contratados.</w:t>
      </w:r>
    </w:p>
    <w:p w14:paraId="0353027A" w14:textId="77777777" w:rsidR="00673274" w:rsidRPr="008C6749" w:rsidRDefault="00673274" w:rsidP="00DF084C">
      <w:pPr>
        <w:tabs>
          <w:tab w:val="left" w:pos="993"/>
          <w:tab w:val="left" w:pos="1134"/>
        </w:tabs>
        <w:ind w:left="1134" w:hanging="1134"/>
        <w:jc w:val="both"/>
        <w:rPr>
          <w:rFonts w:ascii="Arial" w:hAnsi="Arial" w:cs="Arial"/>
        </w:rPr>
      </w:pPr>
    </w:p>
    <w:p w14:paraId="2292A683" w14:textId="77777777" w:rsidR="00673274" w:rsidRPr="008C6749" w:rsidRDefault="00673274" w:rsidP="00673274">
      <w:pPr>
        <w:tabs>
          <w:tab w:val="left" w:pos="993"/>
          <w:tab w:val="left" w:pos="1134"/>
        </w:tabs>
        <w:ind w:left="1134" w:hanging="1134"/>
        <w:jc w:val="both"/>
        <w:rPr>
          <w:rFonts w:ascii="Arial" w:hAnsi="Arial" w:cs="Arial"/>
        </w:rPr>
      </w:pPr>
      <w:r w:rsidRPr="008C6749">
        <w:rPr>
          <w:rFonts w:ascii="Arial" w:hAnsi="Arial" w:cs="Arial"/>
        </w:rPr>
        <w:t>15.1.3</w:t>
      </w:r>
      <w:r w:rsidRPr="008C6749">
        <w:rPr>
          <w:rFonts w:ascii="Arial" w:hAnsi="Arial" w:cs="Arial"/>
        </w:rPr>
        <w:tab/>
      </w:r>
      <w:r w:rsidRPr="008C6749">
        <w:rPr>
          <w:rFonts w:ascii="Arial" w:hAnsi="Arial" w:cs="Arial"/>
        </w:rPr>
        <w:tab/>
        <w:t>Em contrapartida, a CAIXA fornecerá as cintas e os espelhos a serem utilizados na formação das centenas e milheiros de cédulas.</w:t>
      </w:r>
    </w:p>
    <w:p w14:paraId="6F0ABF2A" w14:textId="77777777" w:rsidR="00673274" w:rsidRPr="008C6749" w:rsidRDefault="00673274" w:rsidP="00DF084C">
      <w:pPr>
        <w:tabs>
          <w:tab w:val="left" w:pos="993"/>
          <w:tab w:val="left" w:pos="1134"/>
        </w:tabs>
        <w:ind w:left="1134" w:hanging="1134"/>
        <w:jc w:val="both"/>
        <w:rPr>
          <w:rFonts w:ascii="Arial" w:hAnsi="Arial" w:cs="Arial"/>
        </w:rPr>
      </w:pPr>
    </w:p>
    <w:p w14:paraId="0A549B5B" w14:textId="77777777" w:rsidR="00EF5314" w:rsidRPr="008C6749" w:rsidRDefault="005D30CB" w:rsidP="00DF084C">
      <w:pPr>
        <w:pStyle w:val="Recuodecorpodetexto"/>
        <w:tabs>
          <w:tab w:val="left" w:pos="1134"/>
          <w:tab w:val="left" w:pos="1985"/>
        </w:tabs>
        <w:ind w:left="1134"/>
        <w:rPr>
          <w:rFonts w:cs="Arial"/>
        </w:rPr>
      </w:pPr>
      <w:r w:rsidRPr="008C6749">
        <w:rPr>
          <w:rFonts w:cs="Arial"/>
        </w:rPr>
        <w:lastRenderedPageBreak/>
        <w:t>1</w:t>
      </w:r>
      <w:r w:rsidR="00821FB2" w:rsidRPr="008C6749">
        <w:rPr>
          <w:rFonts w:cs="Arial"/>
        </w:rPr>
        <w:t>5</w:t>
      </w:r>
      <w:r w:rsidR="002F7463" w:rsidRPr="008C6749">
        <w:rPr>
          <w:rFonts w:cs="Arial"/>
        </w:rPr>
        <w:t>.</w:t>
      </w:r>
      <w:r w:rsidRPr="008C6749">
        <w:rPr>
          <w:rFonts w:cs="Arial"/>
        </w:rPr>
        <w:t>2</w:t>
      </w:r>
      <w:r w:rsidRPr="008C6749">
        <w:rPr>
          <w:rFonts w:cs="Arial"/>
        </w:rPr>
        <w:tab/>
      </w:r>
      <w:r w:rsidR="00EF5314" w:rsidRPr="008C6749">
        <w:rPr>
          <w:rFonts w:cs="Arial"/>
        </w:rPr>
        <w:t xml:space="preserve">A </w:t>
      </w:r>
      <w:r w:rsidR="00673274" w:rsidRPr="008C6749">
        <w:rPr>
          <w:rFonts w:cs="Arial"/>
        </w:rPr>
        <w:t>CONTRATADA</w:t>
      </w:r>
      <w:r w:rsidR="00EF5314" w:rsidRPr="008C6749">
        <w:rPr>
          <w:rFonts w:cs="Arial"/>
        </w:rPr>
        <w:t xml:space="preserve"> deverá manter seus cadastros de unidades atendidas atualizado, contendo código SISFIN,  razão social e endereço, que devem constar das GTV e relatórios a serem encaminhados à CAIXA.</w:t>
      </w:r>
    </w:p>
    <w:p w14:paraId="6AD8B784" w14:textId="77777777" w:rsidR="00EF5314" w:rsidRPr="008C6749" w:rsidRDefault="00EF5314" w:rsidP="00DF084C">
      <w:pPr>
        <w:pStyle w:val="Recuodecorpodetexto"/>
        <w:tabs>
          <w:tab w:val="left" w:pos="1134"/>
          <w:tab w:val="left" w:pos="1985"/>
        </w:tabs>
        <w:ind w:left="1134"/>
        <w:rPr>
          <w:rFonts w:cs="Arial"/>
        </w:rPr>
      </w:pPr>
    </w:p>
    <w:p w14:paraId="17052B68" w14:textId="77777777" w:rsidR="00DF40B2" w:rsidRPr="008C6749" w:rsidRDefault="005D30CB"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Pr="008C6749">
        <w:rPr>
          <w:rFonts w:ascii="Arial" w:hAnsi="Arial" w:cs="Arial"/>
        </w:rPr>
        <w:t>.3</w:t>
      </w:r>
      <w:r w:rsidR="00DF40B2" w:rsidRPr="008C6749">
        <w:rPr>
          <w:rFonts w:ascii="Arial" w:hAnsi="Arial" w:cs="Arial"/>
        </w:rPr>
        <w:tab/>
      </w:r>
      <w:r w:rsidR="002F7463" w:rsidRPr="008C6749">
        <w:rPr>
          <w:rFonts w:ascii="Arial" w:hAnsi="Arial" w:cs="Arial"/>
        </w:rPr>
        <w:tab/>
      </w:r>
      <w:r w:rsidR="00DF40B2" w:rsidRPr="008C6749">
        <w:rPr>
          <w:rFonts w:ascii="Arial" w:hAnsi="Arial" w:cs="Arial"/>
        </w:rPr>
        <w:t xml:space="preserve">Excepcional e eventualmente, poderá a CAIXA requisitar a execução de serviços de transporte de valores </w:t>
      </w:r>
      <w:r w:rsidR="00AA0825" w:rsidRPr="008C6749">
        <w:rPr>
          <w:rFonts w:ascii="Arial" w:hAnsi="Arial" w:cs="Arial"/>
        </w:rPr>
        <w:t xml:space="preserve">ou atendimento a PAE, SNC ou Quiosque </w:t>
      </w:r>
      <w:r w:rsidR="00DF40B2" w:rsidRPr="008C6749">
        <w:rPr>
          <w:rFonts w:ascii="Arial" w:hAnsi="Arial" w:cs="Arial"/>
        </w:rPr>
        <w:t>em roteiros/percursos não integrantes do contrato, obrigando-se a CONTRATADA a atender prontamente</w:t>
      </w:r>
      <w:r w:rsidR="00DB3C64" w:rsidRPr="008C6749">
        <w:rPr>
          <w:rFonts w:ascii="Arial" w:hAnsi="Arial" w:cs="Arial"/>
        </w:rPr>
        <w:t>, desde que possua condições operacionais</w:t>
      </w:r>
      <w:r w:rsidR="00DF40B2" w:rsidRPr="008C6749">
        <w:rPr>
          <w:rFonts w:ascii="Arial" w:hAnsi="Arial" w:cs="Arial"/>
        </w:rPr>
        <w:t>.</w:t>
      </w:r>
    </w:p>
    <w:p w14:paraId="3C5EF05A" w14:textId="77777777" w:rsidR="00DB3C64" w:rsidRPr="008C6749" w:rsidRDefault="00DB3C64" w:rsidP="00DF084C">
      <w:pPr>
        <w:tabs>
          <w:tab w:val="left" w:pos="993"/>
          <w:tab w:val="left" w:pos="1134"/>
        </w:tabs>
        <w:ind w:left="1134" w:hanging="1134"/>
        <w:jc w:val="both"/>
        <w:rPr>
          <w:rFonts w:ascii="Arial" w:hAnsi="Arial" w:cs="Arial"/>
        </w:rPr>
      </w:pPr>
    </w:p>
    <w:p w14:paraId="21376FAF" w14:textId="77777777" w:rsidR="00DB3C64" w:rsidRPr="008C6749" w:rsidRDefault="005D30CB"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Pr="008C6749">
        <w:rPr>
          <w:rFonts w:ascii="Arial" w:hAnsi="Arial" w:cs="Arial"/>
        </w:rPr>
        <w:t>.3.1</w:t>
      </w:r>
      <w:r w:rsidR="002F7463" w:rsidRPr="008C6749">
        <w:rPr>
          <w:rFonts w:ascii="Arial" w:hAnsi="Arial" w:cs="Arial"/>
        </w:rPr>
        <w:tab/>
      </w:r>
      <w:r w:rsidR="00DB3C64" w:rsidRPr="008C6749">
        <w:rPr>
          <w:rFonts w:ascii="Arial" w:hAnsi="Arial" w:cs="Arial"/>
        </w:rPr>
        <w:tab/>
        <w:t>Nos casos em que não houver condições operacionais para o atendimento, a Contratada deverá apresentar justificativas à CAIXA que demonstrem a inviabilidade, seja por questões de condições de acesso ou segurança.</w:t>
      </w:r>
    </w:p>
    <w:p w14:paraId="66C44EE2" w14:textId="77777777" w:rsidR="00DF40B2" w:rsidRPr="008C6749" w:rsidRDefault="00DF40B2" w:rsidP="00DF084C">
      <w:pPr>
        <w:tabs>
          <w:tab w:val="left" w:pos="1134"/>
        </w:tabs>
        <w:ind w:left="1134" w:hanging="1134"/>
        <w:jc w:val="both"/>
        <w:rPr>
          <w:rFonts w:ascii="Arial" w:hAnsi="Arial" w:cs="Arial"/>
        </w:rPr>
      </w:pPr>
    </w:p>
    <w:p w14:paraId="14132ACA" w14:textId="60270153" w:rsidR="00DF40B2" w:rsidRPr="008C6749" w:rsidRDefault="005D30CB" w:rsidP="00DF084C">
      <w:pPr>
        <w:pStyle w:val="Corpodetexto"/>
        <w:tabs>
          <w:tab w:val="left" w:pos="1134"/>
        </w:tabs>
        <w:ind w:left="1134" w:hanging="1134"/>
        <w:rPr>
          <w:rFonts w:cs="Arial"/>
          <w:b w:val="0"/>
          <w:sz w:val="20"/>
        </w:rPr>
      </w:pPr>
      <w:r w:rsidRPr="008C6749">
        <w:rPr>
          <w:rFonts w:cs="Arial"/>
          <w:b w:val="0"/>
          <w:sz w:val="20"/>
        </w:rPr>
        <w:t>1</w:t>
      </w:r>
      <w:r w:rsidR="00AA0825" w:rsidRPr="008C6749">
        <w:rPr>
          <w:rFonts w:cs="Arial"/>
          <w:b w:val="0"/>
          <w:sz w:val="20"/>
        </w:rPr>
        <w:t>5</w:t>
      </w:r>
      <w:r w:rsidRPr="008C6749">
        <w:rPr>
          <w:rFonts w:cs="Arial"/>
          <w:b w:val="0"/>
          <w:sz w:val="20"/>
        </w:rPr>
        <w:t>.3.2</w:t>
      </w:r>
      <w:r w:rsidR="00DF40B2" w:rsidRPr="008C6749">
        <w:rPr>
          <w:rFonts w:cs="Arial"/>
          <w:b w:val="0"/>
          <w:sz w:val="20"/>
        </w:rPr>
        <w:tab/>
        <w:t>O acréscimo de roteiro/percursos de serviços de transporte de valores</w:t>
      </w:r>
      <w:r w:rsidR="00AA0825" w:rsidRPr="008C6749">
        <w:rPr>
          <w:rFonts w:cs="Arial"/>
          <w:b w:val="0"/>
          <w:sz w:val="20"/>
        </w:rPr>
        <w:t xml:space="preserve"> ou atendimento a PAE, SNC ou Quiosque</w:t>
      </w:r>
      <w:r w:rsidR="00DF40B2" w:rsidRPr="008C6749">
        <w:rPr>
          <w:rFonts w:cs="Arial"/>
          <w:b w:val="0"/>
          <w:sz w:val="20"/>
        </w:rPr>
        <w:t xml:space="preserve"> será requisitado à CONTRATADA vencedora do </w:t>
      </w:r>
      <w:r w:rsidR="00DB3C64" w:rsidRPr="008C6749">
        <w:rPr>
          <w:rFonts w:cs="Arial"/>
          <w:b w:val="0"/>
          <w:sz w:val="20"/>
        </w:rPr>
        <w:t>Item</w:t>
      </w:r>
      <w:r w:rsidR="00D10106" w:rsidRPr="008C6749">
        <w:rPr>
          <w:rFonts w:cs="Arial"/>
          <w:b w:val="0"/>
          <w:sz w:val="20"/>
        </w:rPr>
        <w:t xml:space="preserve"> do </w:t>
      </w:r>
      <w:r w:rsidR="004E393D">
        <w:rPr>
          <w:rFonts w:cs="Arial"/>
          <w:b w:val="0"/>
          <w:sz w:val="20"/>
        </w:rPr>
        <w:t>certame</w:t>
      </w:r>
      <w:r w:rsidR="00D10106" w:rsidRPr="008C6749">
        <w:rPr>
          <w:rFonts w:cs="Arial"/>
          <w:b w:val="0"/>
          <w:sz w:val="20"/>
        </w:rPr>
        <w:t xml:space="preserve"> que deu origem ao contrato</w:t>
      </w:r>
      <w:r w:rsidR="00DF40B2" w:rsidRPr="008C6749">
        <w:rPr>
          <w:rFonts w:cs="Arial"/>
          <w:b w:val="0"/>
          <w:sz w:val="20"/>
        </w:rPr>
        <w:t xml:space="preserve"> onde estiver localizada a Unidade, Cliente, Correspondente CAIXA Aqui</w:t>
      </w:r>
      <w:r w:rsidR="00AA0825" w:rsidRPr="008C6749">
        <w:rPr>
          <w:rFonts w:cs="Arial"/>
          <w:b w:val="0"/>
          <w:sz w:val="20"/>
        </w:rPr>
        <w:t xml:space="preserve">, </w:t>
      </w:r>
      <w:r w:rsidR="00DF40B2" w:rsidRPr="008C6749">
        <w:rPr>
          <w:rFonts w:cs="Arial"/>
          <w:b w:val="0"/>
          <w:sz w:val="20"/>
        </w:rPr>
        <w:t>Unidade Lotérica</w:t>
      </w:r>
      <w:r w:rsidR="00AA0825" w:rsidRPr="008C6749">
        <w:rPr>
          <w:rFonts w:cs="Arial"/>
          <w:b w:val="0"/>
          <w:sz w:val="20"/>
        </w:rPr>
        <w:t xml:space="preserve"> ou PAE demandante do </w:t>
      </w:r>
      <w:r w:rsidR="00DF40B2" w:rsidRPr="008C6749">
        <w:rPr>
          <w:rFonts w:cs="Arial"/>
          <w:b w:val="0"/>
          <w:sz w:val="20"/>
        </w:rPr>
        <w:t>serviço.</w:t>
      </w:r>
    </w:p>
    <w:p w14:paraId="3E5D566F" w14:textId="77777777" w:rsidR="00DF40B2" w:rsidRPr="008C6749" w:rsidRDefault="00DF40B2" w:rsidP="00DF084C">
      <w:pPr>
        <w:tabs>
          <w:tab w:val="left" w:pos="1134"/>
        </w:tabs>
        <w:ind w:left="1134" w:hanging="1134"/>
        <w:jc w:val="both"/>
        <w:rPr>
          <w:rFonts w:ascii="Arial" w:hAnsi="Arial" w:cs="Arial"/>
        </w:rPr>
      </w:pPr>
    </w:p>
    <w:p w14:paraId="1DC9AC01" w14:textId="144297DF" w:rsidR="00DF40B2" w:rsidRPr="008C6749" w:rsidRDefault="005D30CB" w:rsidP="00DF084C">
      <w:pPr>
        <w:pStyle w:val="Corpodetexto"/>
        <w:tabs>
          <w:tab w:val="left" w:pos="993"/>
          <w:tab w:val="left" w:pos="1134"/>
        </w:tabs>
        <w:ind w:left="1134" w:hanging="1134"/>
        <w:rPr>
          <w:rFonts w:cs="Arial"/>
          <w:sz w:val="20"/>
        </w:rPr>
      </w:pPr>
      <w:r w:rsidRPr="008C6749">
        <w:rPr>
          <w:rFonts w:cs="Arial"/>
          <w:b w:val="0"/>
          <w:sz w:val="20"/>
        </w:rPr>
        <w:t>1</w:t>
      </w:r>
      <w:r w:rsidR="00AA0825" w:rsidRPr="008C6749">
        <w:rPr>
          <w:rFonts w:cs="Arial"/>
          <w:b w:val="0"/>
          <w:sz w:val="20"/>
        </w:rPr>
        <w:t>5</w:t>
      </w:r>
      <w:r w:rsidRPr="008C6749">
        <w:rPr>
          <w:rFonts w:cs="Arial"/>
          <w:b w:val="0"/>
          <w:sz w:val="20"/>
        </w:rPr>
        <w:t>.4</w:t>
      </w:r>
      <w:r w:rsidR="002F7463" w:rsidRPr="008C6749">
        <w:rPr>
          <w:rFonts w:cs="Arial"/>
          <w:b w:val="0"/>
          <w:sz w:val="20"/>
        </w:rPr>
        <w:tab/>
      </w:r>
      <w:r w:rsidR="00DF40B2" w:rsidRPr="008C6749">
        <w:rPr>
          <w:rFonts w:cs="Arial"/>
          <w:b w:val="0"/>
          <w:sz w:val="20"/>
        </w:rPr>
        <w:tab/>
      </w:r>
      <w:r w:rsidR="006F7DD3" w:rsidRPr="006F7DD3">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006F7DD3" w:rsidRPr="006F7DD3">
        <w:rPr>
          <w:rFonts w:cs="Arial"/>
          <w:b w:val="0"/>
          <w:sz w:val="20"/>
        </w:rPr>
        <w:t>esta</w:t>
      </w:r>
      <w:proofErr w:type="spellEnd"/>
      <w:r w:rsidR="006F7DD3" w:rsidRPr="006F7DD3">
        <w:rPr>
          <w:rFonts w:cs="Arial"/>
          <w:b w:val="0"/>
          <w:sz w:val="20"/>
        </w:rPr>
        <w:t xml:space="preserve"> possua documentação legal que permita a execução do serviço naquele Estado.</w:t>
      </w:r>
    </w:p>
    <w:p w14:paraId="5CD8675F" w14:textId="77777777" w:rsidR="00DF40B2" w:rsidRPr="008C6749" w:rsidRDefault="00DF40B2" w:rsidP="00DF084C">
      <w:pPr>
        <w:tabs>
          <w:tab w:val="left" w:pos="1134"/>
          <w:tab w:val="left" w:pos="1418"/>
          <w:tab w:val="left" w:pos="1985"/>
          <w:tab w:val="left" w:pos="4962"/>
        </w:tabs>
        <w:ind w:left="1134" w:hanging="1134"/>
        <w:jc w:val="both"/>
        <w:rPr>
          <w:rFonts w:ascii="Arial" w:hAnsi="Arial" w:cs="Arial"/>
        </w:rPr>
      </w:pPr>
    </w:p>
    <w:p w14:paraId="75028C83"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w:t>
      </w:r>
      <w:r w:rsidR="00DF40B2" w:rsidRPr="008C6749">
        <w:rPr>
          <w:rFonts w:ascii="Arial" w:hAnsi="Arial" w:cs="Arial"/>
        </w:rPr>
        <w:tab/>
        <w:t>Na hipótese de acréscimo de novos roteiros e serviços observar-se-á, ainda, o seguinte:</w:t>
      </w:r>
    </w:p>
    <w:p w14:paraId="7DD57818" w14:textId="77777777" w:rsidR="00DF40B2" w:rsidRPr="008C6749" w:rsidRDefault="00DF40B2" w:rsidP="00DF084C">
      <w:pPr>
        <w:tabs>
          <w:tab w:val="left" w:pos="1134"/>
          <w:tab w:val="left" w:pos="1985"/>
        </w:tabs>
        <w:ind w:left="1134" w:hanging="1134"/>
        <w:jc w:val="both"/>
        <w:rPr>
          <w:rFonts w:ascii="Arial" w:hAnsi="Arial" w:cs="Arial"/>
        </w:rPr>
      </w:pPr>
    </w:p>
    <w:p w14:paraId="016D3053"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w:t>
      </w:r>
      <w:r w:rsidR="00DF40B2" w:rsidRPr="008C6749">
        <w:rPr>
          <w:rFonts w:ascii="Arial" w:hAnsi="Arial" w:cs="Arial"/>
        </w:rPr>
        <w:t>.1</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 xml:space="preserve">uando se tratar de </w:t>
      </w:r>
      <w:r w:rsidR="00A40765" w:rsidRPr="008C6749">
        <w:rPr>
          <w:rFonts w:ascii="Arial" w:hAnsi="Arial" w:cs="Arial"/>
        </w:rPr>
        <w:t xml:space="preserve">municípios, </w:t>
      </w:r>
      <w:r w:rsidR="00DF40B2" w:rsidRPr="008C6749">
        <w:rPr>
          <w:rFonts w:ascii="Arial" w:hAnsi="Arial" w:cs="Arial"/>
        </w:rPr>
        <w:t>roteiros/percursos</w:t>
      </w:r>
      <w:r w:rsidR="00A40765" w:rsidRPr="008C6749">
        <w:rPr>
          <w:rFonts w:ascii="Arial" w:hAnsi="Arial" w:cs="Arial"/>
        </w:rPr>
        <w:t xml:space="preserve"> ou serviços</w:t>
      </w:r>
      <w:r w:rsidR="00DF40B2" w:rsidRPr="008C6749">
        <w:rPr>
          <w:rFonts w:ascii="Arial" w:hAnsi="Arial" w:cs="Arial"/>
        </w:rPr>
        <w:t xml:space="preserve"> já previstos em contrato prevalecerão os preços vigentes.</w:t>
      </w:r>
    </w:p>
    <w:p w14:paraId="54E3A084" w14:textId="77777777" w:rsidR="00DF40B2" w:rsidRPr="008C6749" w:rsidRDefault="00DF40B2" w:rsidP="00DF084C">
      <w:pPr>
        <w:tabs>
          <w:tab w:val="left" w:pos="993"/>
          <w:tab w:val="left" w:pos="1134"/>
          <w:tab w:val="left" w:pos="1985"/>
        </w:tabs>
        <w:ind w:left="1134" w:hanging="1134"/>
        <w:jc w:val="both"/>
        <w:rPr>
          <w:rFonts w:ascii="Arial" w:hAnsi="Arial" w:cs="Arial"/>
        </w:rPr>
      </w:pPr>
    </w:p>
    <w:p w14:paraId="3B91C2EB"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.6.2</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uando se tratar de</w:t>
      </w:r>
      <w:r w:rsidR="00A40765" w:rsidRPr="008C6749">
        <w:rPr>
          <w:rFonts w:ascii="Arial" w:hAnsi="Arial" w:cs="Arial"/>
        </w:rPr>
        <w:t xml:space="preserve"> municípios ou</w:t>
      </w:r>
      <w:r w:rsidR="00DF40B2" w:rsidRPr="008C6749">
        <w:rPr>
          <w:rFonts w:ascii="Arial" w:hAnsi="Arial" w:cs="Arial"/>
        </w:rPr>
        <w:t xml:space="preserve"> roteiros/percursos não previstos no contrato, os preços terão como base os vigentes, considerando os valores previstos para unidades contratadas em condições similares de distância e acesso.</w:t>
      </w:r>
    </w:p>
    <w:p w14:paraId="61EF83F1" w14:textId="77777777" w:rsidR="00977017" w:rsidRPr="008C6749" w:rsidRDefault="00977017" w:rsidP="00DF084C">
      <w:pPr>
        <w:tabs>
          <w:tab w:val="left" w:pos="1134"/>
          <w:tab w:val="left" w:pos="1985"/>
        </w:tabs>
        <w:ind w:left="1134" w:hanging="1134"/>
        <w:jc w:val="both"/>
        <w:rPr>
          <w:rFonts w:ascii="Arial" w:hAnsi="Arial" w:cs="Arial"/>
        </w:rPr>
      </w:pPr>
    </w:p>
    <w:p w14:paraId="3CA594D6" w14:textId="77777777" w:rsidR="00D271FE" w:rsidRPr="008C6749" w:rsidRDefault="00977017" w:rsidP="00DF084C">
      <w:pPr>
        <w:ind w:left="1134" w:hanging="992"/>
        <w:jc w:val="both"/>
        <w:rPr>
          <w:rFonts w:ascii="Arial" w:hAnsi="Arial" w:cs="Arial"/>
        </w:rPr>
      </w:pPr>
      <w:r w:rsidRPr="008C6749">
        <w:rPr>
          <w:rFonts w:ascii="Arial" w:hAnsi="Arial" w:cs="Arial"/>
        </w:rPr>
        <w:t>15.6.2.1 </w:t>
      </w:r>
      <w:r w:rsidRPr="008C6749">
        <w:rPr>
          <w:rFonts w:ascii="Arial" w:hAnsi="Arial" w:cs="Arial"/>
        </w:rPr>
        <w:tab/>
      </w:r>
      <w:r w:rsidR="00A40765" w:rsidRPr="008C6749">
        <w:rPr>
          <w:rFonts w:ascii="Arial" w:hAnsi="Arial" w:cs="Arial"/>
        </w:rPr>
        <w:t>O</w:t>
      </w:r>
      <w:r w:rsidRPr="008C6749">
        <w:rPr>
          <w:rFonts w:ascii="Arial" w:hAnsi="Arial" w:cs="Arial"/>
        </w:rPr>
        <w:t>s</w:t>
      </w:r>
      <w:r w:rsidR="00D271FE" w:rsidRPr="008C6749">
        <w:rPr>
          <w:rFonts w:ascii="Arial" w:hAnsi="Arial" w:cs="Arial"/>
        </w:rPr>
        <w:t xml:space="preserve"> preços aprovados para um determinado roteiro/percurso quanto ao suprimento ou recolhimento de numerário serão estendidos </w:t>
      </w:r>
      <w:r w:rsidR="002E6FD3" w:rsidRPr="008C6749">
        <w:rPr>
          <w:rFonts w:ascii="Arial" w:hAnsi="Arial" w:cs="Arial"/>
        </w:rPr>
        <w:t xml:space="preserve">à </w:t>
      </w:r>
      <w:r w:rsidR="00D271FE" w:rsidRPr="008C6749">
        <w:rPr>
          <w:rFonts w:ascii="Arial" w:hAnsi="Arial" w:cs="Arial"/>
        </w:rPr>
        <w:t xml:space="preserve">todas as </w:t>
      </w:r>
      <w:r w:rsidR="00D271FE" w:rsidRPr="008C6749">
        <w:rPr>
          <w:rFonts w:ascii="Arial" w:hAnsi="Arial" w:cs="Arial"/>
          <w:b/>
          <w:bCs/>
        </w:rPr>
        <w:t>Unidades CAIXA</w:t>
      </w:r>
      <w:r w:rsidR="00D271FE" w:rsidRPr="008C6749">
        <w:rPr>
          <w:rFonts w:ascii="Arial" w:hAnsi="Arial" w:cs="Arial"/>
        </w:rPr>
        <w:t xml:space="preserve"> (Agências, Postos de Atendimento, Clientes da CAIXA, Correspondentes CAIXA AQUI e Unidades Lotéricas) nele contempladas, </w:t>
      </w:r>
      <w:r w:rsidR="002E6FD3" w:rsidRPr="008C6749">
        <w:rPr>
          <w:rFonts w:ascii="Arial" w:hAnsi="Arial" w:cs="Arial"/>
        </w:rPr>
        <w:t>e abrangerão os</w:t>
      </w:r>
      <w:r w:rsidR="00D271FE" w:rsidRPr="008C6749">
        <w:rPr>
          <w:rFonts w:ascii="Arial" w:hAnsi="Arial" w:cs="Arial"/>
        </w:rPr>
        <w:t xml:space="preserve"> seguintes tipos de valores transportados: Moeda Corrente, Moeda Estrangeira, Penhor e documentos com elevado valor econômico ou institucional.</w:t>
      </w:r>
    </w:p>
    <w:p w14:paraId="374B98E1" w14:textId="77777777" w:rsidR="00D271FE" w:rsidRPr="008C6749" w:rsidRDefault="00D271FE" w:rsidP="00DF084C">
      <w:pPr>
        <w:ind w:left="993" w:hanging="993"/>
        <w:jc w:val="both"/>
        <w:rPr>
          <w:rFonts w:ascii="Arial" w:hAnsi="Arial" w:cs="Arial"/>
        </w:rPr>
      </w:pPr>
    </w:p>
    <w:p w14:paraId="6A34BFFC" w14:textId="77777777" w:rsidR="00D35420" w:rsidRPr="008C6749" w:rsidRDefault="00D271FE" w:rsidP="0027615D">
      <w:pPr>
        <w:tabs>
          <w:tab w:val="left" w:pos="1985"/>
        </w:tabs>
        <w:ind w:left="1134" w:hanging="1134"/>
        <w:jc w:val="both"/>
        <w:rPr>
          <w:rFonts w:ascii="Arial" w:hAnsi="Arial" w:cs="Arial"/>
        </w:rPr>
      </w:pPr>
      <w:r w:rsidRPr="008C6749">
        <w:rPr>
          <w:rFonts w:ascii="Arial" w:hAnsi="Arial" w:cs="Arial"/>
        </w:rPr>
        <w:t>15.6.2.2 </w:t>
      </w:r>
      <w:r w:rsidR="00977017" w:rsidRPr="008C6749">
        <w:rPr>
          <w:rFonts w:ascii="Arial" w:hAnsi="Arial" w:cs="Arial"/>
        </w:rPr>
        <w:tab/>
      </w:r>
      <w:r w:rsidR="00A40765" w:rsidRPr="008C6749">
        <w:rPr>
          <w:rFonts w:ascii="Arial" w:hAnsi="Arial" w:cs="Arial"/>
        </w:rPr>
        <w:t>O</w:t>
      </w:r>
      <w:r w:rsidRPr="008C6749">
        <w:rPr>
          <w:rFonts w:ascii="Arial" w:hAnsi="Arial" w:cs="Arial"/>
        </w:rPr>
        <w:t xml:space="preserve">s preços aprovados para um determinado roteiro/percurso quanto ao abastecimento/desabastecimento de numerário e acionamento técnico </w:t>
      </w:r>
      <w:r w:rsidR="002E6FD3" w:rsidRPr="008C6749">
        <w:rPr>
          <w:rFonts w:ascii="Arial" w:hAnsi="Arial" w:cs="Arial"/>
        </w:rPr>
        <w:t>serão</w:t>
      </w:r>
      <w:r w:rsidRPr="008C6749">
        <w:rPr>
          <w:rFonts w:ascii="Arial" w:hAnsi="Arial" w:cs="Arial"/>
        </w:rPr>
        <w:t xml:space="preserve"> estendidos </w:t>
      </w:r>
      <w:proofErr w:type="gramStart"/>
      <w:r w:rsidRPr="008C6749">
        <w:rPr>
          <w:rFonts w:ascii="Arial" w:hAnsi="Arial" w:cs="Arial"/>
        </w:rPr>
        <w:t>à</w:t>
      </w:r>
      <w:proofErr w:type="gramEnd"/>
      <w:r w:rsidRPr="008C6749">
        <w:rPr>
          <w:rFonts w:ascii="Arial" w:hAnsi="Arial" w:cs="Arial"/>
        </w:rPr>
        <w:t xml:space="preserve"> todos os </w:t>
      </w:r>
      <w:r w:rsidRPr="008C6749">
        <w:rPr>
          <w:rFonts w:ascii="Arial" w:hAnsi="Arial" w:cs="Arial"/>
          <w:b/>
          <w:bCs/>
        </w:rPr>
        <w:t xml:space="preserve">PAE </w:t>
      </w:r>
      <w:r w:rsidRPr="008C6749">
        <w:rPr>
          <w:rFonts w:ascii="Arial" w:hAnsi="Arial" w:cs="Arial"/>
        </w:rPr>
        <w:t>nele contemplados.</w:t>
      </w:r>
    </w:p>
    <w:p w14:paraId="04B614FF" w14:textId="77777777" w:rsidR="00DF40B2" w:rsidRPr="008C6749" w:rsidRDefault="00DF40B2" w:rsidP="00DF084C">
      <w:pPr>
        <w:tabs>
          <w:tab w:val="left" w:pos="1134"/>
          <w:tab w:val="left" w:pos="1985"/>
        </w:tabs>
        <w:ind w:left="1134" w:hanging="1134"/>
        <w:jc w:val="both"/>
        <w:rPr>
          <w:rFonts w:ascii="Arial" w:hAnsi="Arial" w:cs="Arial"/>
        </w:rPr>
      </w:pPr>
    </w:p>
    <w:p w14:paraId="58502412"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.6.3</w:t>
      </w:r>
      <w:r w:rsidR="00DF40B2" w:rsidRPr="008C6749">
        <w:rPr>
          <w:rFonts w:ascii="Arial" w:hAnsi="Arial" w:cs="Arial"/>
        </w:rPr>
        <w:tab/>
      </w:r>
      <w:r w:rsidR="00A40765" w:rsidRPr="008C6749">
        <w:rPr>
          <w:rFonts w:ascii="Arial" w:hAnsi="Arial" w:cs="Arial"/>
        </w:rPr>
        <w:t>O</w:t>
      </w:r>
      <w:r w:rsidR="00DF40B2" w:rsidRPr="008C6749">
        <w:rPr>
          <w:rFonts w:ascii="Arial" w:hAnsi="Arial" w:cs="Arial"/>
        </w:rPr>
        <w:t>s preços ajustados para roteiros/percursos não previstos no contrato passarão a integrá-lo, a partir de então, para todos os efeitos, inclusive repactuação.</w:t>
      </w:r>
    </w:p>
    <w:p w14:paraId="1584B18A" w14:textId="77777777" w:rsidR="00DF40B2" w:rsidRPr="008C6749" w:rsidRDefault="00DF40B2" w:rsidP="00DF084C">
      <w:pPr>
        <w:tabs>
          <w:tab w:val="left" w:pos="1134"/>
          <w:tab w:val="left" w:pos="1985"/>
        </w:tabs>
        <w:ind w:left="1134" w:hanging="1134"/>
        <w:jc w:val="both"/>
        <w:rPr>
          <w:rFonts w:ascii="Arial" w:hAnsi="Arial" w:cs="Arial"/>
        </w:rPr>
      </w:pPr>
    </w:p>
    <w:p w14:paraId="1E9BBD4C"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5D30CB" w:rsidRPr="008C6749">
        <w:rPr>
          <w:rFonts w:ascii="Arial" w:hAnsi="Arial" w:cs="Arial"/>
        </w:rPr>
        <w:t>.6.4</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uando se tratar de acréscimo dos serviços de tratamento e custódia, em base já CONTRATADA, prevalecerão os preços vigentes.</w:t>
      </w:r>
    </w:p>
    <w:p w14:paraId="57B9CEFF" w14:textId="77777777" w:rsidR="00DF40B2" w:rsidRPr="008C6749" w:rsidRDefault="00DF40B2" w:rsidP="00DF084C">
      <w:pPr>
        <w:tabs>
          <w:tab w:val="left" w:pos="1134"/>
          <w:tab w:val="left" w:pos="1985"/>
        </w:tabs>
        <w:ind w:left="1134" w:hanging="1134"/>
        <w:jc w:val="both"/>
        <w:rPr>
          <w:rFonts w:ascii="Arial" w:hAnsi="Arial" w:cs="Arial"/>
        </w:rPr>
      </w:pPr>
    </w:p>
    <w:p w14:paraId="0E46E3EE"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.6.5</w:t>
      </w:r>
      <w:r w:rsidRPr="008C6749">
        <w:rPr>
          <w:rFonts w:ascii="Arial" w:hAnsi="Arial" w:cs="Arial"/>
        </w:rPr>
        <w:tab/>
      </w:r>
      <w:r w:rsidR="00A40765" w:rsidRPr="008C6749">
        <w:rPr>
          <w:rFonts w:ascii="Arial" w:hAnsi="Arial" w:cs="Arial"/>
        </w:rPr>
        <w:t>Q</w:t>
      </w:r>
      <w:r w:rsidR="00DF40B2" w:rsidRPr="008C6749">
        <w:rPr>
          <w:rFonts w:ascii="Arial" w:hAnsi="Arial" w:cs="Arial"/>
        </w:rPr>
        <w:t>uando se tratar de acréscimo de base de atendimento, as taxas de ad valorem e custódia deverão seguir o mesmo padrão dos preços contratados da base existente</w:t>
      </w:r>
      <w:r w:rsidR="00FE4C90" w:rsidRPr="008C6749">
        <w:rPr>
          <w:rFonts w:ascii="Arial" w:hAnsi="Arial" w:cs="Arial"/>
        </w:rPr>
        <w:t>.</w:t>
      </w:r>
    </w:p>
    <w:p w14:paraId="50A2EC63" w14:textId="77777777" w:rsidR="00DF40B2" w:rsidRPr="008C6749" w:rsidRDefault="00DF40B2" w:rsidP="00DF084C">
      <w:pPr>
        <w:tabs>
          <w:tab w:val="left" w:pos="1134"/>
          <w:tab w:val="left" w:pos="1985"/>
        </w:tabs>
        <w:ind w:left="1134" w:hanging="1134"/>
        <w:jc w:val="both"/>
        <w:rPr>
          <w:rFonts w:ascii="Arial" w:hAnsi="Arial" w:cs="Arial"/>
        </w:rPr>
      </w:pPr>
    </w:p>
    <w:p w14:paraId="15538462"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.6.6</w:t>
      </w:r>
      <w:r w:rsidR="00DF40B2" w:rsidRPr="008C6749">
        <w:rPr>
          <w:rFonts w:ascii="Arial" w:hAnsi="Arial" w:cs="Arial"/>
        </w:rPr>
        <w:tab/>
        <w:t>Todos os custos e despesas (impostos, taxas etc.) para a execução do serviço deverão estar inclusos no preço ajustado.</w:t>
      </w:r>
    </w:p>
    <w:p w14:paraId="400A6517" w14:textId="77777777" w:rsidR="005D30CB" w:rsidRPr="008C6749" w:rsidRDefault="005D30CB" w:rsidP="00DF084C">
      <w:pPr>
        <w:tabs>
          <w:tab w:val="left" w:pos="1134"/>
          <w:tab w:val="left" w:pos="1985"/>
        </w:tabs>
        <w:ind w:left="1134" w:hanging="1134"/>
        <w:jc w:val="both"/>
        <w:rPr>
          <w:rFonts w:ascii="Arial" w:hAnsi="Arial" w:cs="Arial"/>
        </w:rPr>
      </w:pPr>
    </w:p>
    <w:p w14:paraId="69D4F3C0" w14:textId="77777777" w:rsidR="005D30CB"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5D30CB" w:rsidRPr="008C6749">
        <w:rPr>
          <w:rFonts w:ascii="Arial" w:hAnsi="Arial" w:cs="Arial"/>
        </w:rPr>
        <w:t>.6.7</w:t>
      </w:r>
      <w:r w:rsidR="005D30CB" w:rsidRPr="008C6749">
        <w:rPr>
          <w:rFonts w:ascii="Arial" w:hAnsi="Arial" w:cs="Arial"/>
        </w:rPr>
        <w:tab/>
        <w:t>Todos os preços deverão ser apresentados em moeda nacional e com, no máximo, duas casas decimais.</w:t>
      </w:r>
    </w:p>
    <w:p w14:paraId="29980922" w14:textId="77777777" w:rsidR="00DF40B2" w:rsidRPr="008C6749" w:rsidRDefault="00DF40B2" w:rsidP="00DF084C">
      <w:pPr>
        <w:pStyle w:val="Recuodecorpodetexto"/>
        <w:tabs>
          <w:tab w:val="left" w:pos="1134"/>
          <w:tab w:val="left" w:pos="1985"/>
        </w:tabs>
        <w:ind w:left="1134"/>
        <w:rPr>
          <w:rFonts w:cs="Arial"/>
        </w:rPr>
      </w:pPr>
    </w:p>
    <w:p w14:paraId="48A324E8" w14:textId="527D6AE2" w:rsidR="00DF40B2" w:rsidRPr="008C6749" w:rsidRDefault="00AA0825" w:rsidP="00DF084C">
      <w:pPr>
        <w:pStyle w:val="Recuodecorpodetexto"/>
        <w:tabs>
          <w:tab w:val="left" w:pos="1134"/>
          <w:tab w:val="left" w:pos="1985"/>
        </w:tabs>
        <w:ind w:left="1134"/>
        <w:rPr>
          <w:rFonts w:cs="Arial"/>
        </w:rPr>
      </w:pPr>
      <w:r w:rsidRPr="008C6749">
        <w:rPr>
          <w:rFonts w:cs="Arial"/>
        </w:rPr>
        <w:lastRenderedPageBreak/>
        <w:t>15</w:t>
      </w:r>
      <w:r w:rsidR="005D30CB" w:rsidRPr="008C6749">
        <w:rPr>
          <w:rFonts w:cs="Arial"/>
        </w:rPr>
        <w:t>.7</w:t>
      </w:r>
      <w:r w:rsidR="00DF40B2" w:rsidRPr="008C6749">
        <w:rPr>
          <w:rFonts w:cs="Arial"/>
        </w:rPr>
        <w:tab/>
        <w:t>Deverá ser comprovada no momento da contratação a existência de base(s) operacional(</w:t>
      </w:r>
      <w:proofErr w:type="spellStart"/>
      <w:r w:rsidR="00DF40B2" w:rsidRPr="008C6749">
        <w:rPr>
          <w:rFonts w:cs="Arial"/>
        </w:rPr>
        <w:t>is</w:t>
      </w:r>
      <w:proofErr w:type="spellEnd"/>
      <w:r w:rsidR="00DF40B2" w:rsidRPr="008C6749">
        <w:rPr>
          <w:rFonts w:cs="Arial"/>
        </w:rPr>
        <w:t xml:space="preserve">) da CONTRATADA, com instalações adequadas ao tratamento/preparação e custódia/guarda de valores, conforme solicitação da </w:t>
      </w:r>
      <w:r w:rsidR="00DF40B2" w:rsidRPr="0027615D">
        <w:rPr>
          <w:rFonts w:cs="Arial"/>
        </w:rPr>
        <w:t>CAIXA, no município de</w:t>
      </w:r>
      <w:r w:rsidR="002B13C7" w:rsidRPr="0027615D">
        <w:rPr>
          <w:rFonts w:cs="Arial"/>
        </w:rPr>
        <w:t xml:space="preserve"> </w:t>
      </w:r>
      <w:r w:rsidR="0027615D" w:rsidRPr="0027615D">
        <w:rPr>
          <w:rFonts w:cs="Arial"/>
          <w:b/>
          <w:bCs/>
        </w:rPr>
        <w:t>Londrina</w:t>
      </w:r>
      <w:r w:rsidR="00DF40B2" w:rsidRPr="0027615D">
        <w:rPr>
          <w:rFonts w:cs="Arial"/>
        </w:rPr>
        <w:t xml:space="preserve"> e/ou em outro município desde que esteja localizado em um raio de, no máximo, 50 km do</w:t>
      </w:r>
      <w:r w:rsidR="00DF40B2" w:rsidRPr="008C6749">
        <w:rPr>
          <w:rFonts w:cs="Arial"/>
        </w:rPr>
        <w:t xml:space="preserve"> marco zero do município supracitado.</w:t>
      </w:r>
    </w:p>
    <w:p w14:paraId="35CBC407"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652C2206" w14:textId="77777777" w:rsidR="001A2C23" w:rsidRPr="008C6749" w:rsidRDefault="00AA0825" w:rsidP="00F431CC">
      <w:pPr>
        <w:rPr>
          <w:rFonts w:ascii="Arial" w:hAnsi="Arial" w:cs="Arial"/>
        </w:rPr>
      </w:pPr>
      <w:r w:rsidRPr="008C6749">
        <w:rPr>
          <w:rFonts w:ascii="Arial" w:hAnsi="Arial" w:cs="Arial"/>
        </w:rPr>
        <w:t>15</w:t>
      </w:r>
      <w:r w:rsidR="005D30CB" w:rsidRPr="008C6749">
        <w:rPr>
          <w:rFonts w:ascii="Arial" w:hAnsi="Arial" w:cs="Arial"/>
        </w:rPr>
        <w:t>.7.1</w:t>
      </w:r>
      <w:r w:rsidR="00DF40B2" w:rsidRPr="008C6749">
        <w:rPr>
          <w:rFonts w:ascii="Arial" w:hAnsi="Arial" w:cs="Arial"/>
        </w:rPr>
        <w:tab/>
      </w:r>
      <w:r w:rsidR="001A2C23" w:rsidRPr="008C6749">
        <w:rPr>
          <w:rFonts w:ascii="Arial" w:hAnsi="Arial" w:cs="Arial"/>
        </w:rPr>
        <w:t>A CONTRATADA deverá 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69222614" w14:textId="77777777" w:rsidR="006B5C0E" w:rsidRPr="008C6749" w:rsidRDefault="006B5C0E" w:rsidP="00F431CC">
      <w:pPr>
        <w:rPr>
          <w:rFonts w:ascii="Arial" w:hAnsi="Arial" w:cs="Arial"/>
        </w:rPr>
      </w:pPr>
      <w:r w:rsidRPr="008C6749">
        <w:rPr>
          <w:rFonts w:ascii="Arial" w:hAnsi="Arial" w:cs="Arial"/>
        </w:rPr>
        <w:tab/>
      </w:r>
    </w:p>
    <w:p w14:paraId="5E1BCEAA" w14:textId="1355CCE4" w:rsidR="001A2C23" w:rsidRPr="0027615D" w:rsidRDefault="001A2C23" w:rsidP="00F431CC">
      <w:pPr>
        <w:rPr>
          <w:rFonts w:ascii="Arial" w:hAnsi="Arial" w:cs="Arial"/>
        </w:rPr>
      </w:pPr>
      <w:r w:rsidRPr="008C6749">
        <w:rPr>
          <w:rFonts w:ascii="Arial" w:hAnsi="Arial" w:cs="Arial"/>
        </w:rPr>
        <w:tab/>
      </w:r>
      <w:r w:rsidRPr="0027615D">
        <w:rPr>
          <w:rFonts w:ascii="Arial" w:hAnsi="Arial" w:cs="Arial"/>
        </w:rPr>
        <w:t>Base Opera</w:t>
      </w:r>
      <w:r w:rsidR="006B5C0E" w:rsidRPr="0027615D">
        <w:rPr>
          <w:rFonts w:ascii="Arial" w:hAnsi="Arial" w:cs="Arial"/>
        </w:rPr>
        <w:t xml:space="preserve">cional: </w:t>
      </w:r>
      <w:r w:rsidR="0027615D" w:rsidRPr="0027615D">
        <w:rPr>
          <w:rFonts w:ascii="Arial" w:hAnsi="Arial" w:cs="Arial"/>
          <w:b/>
          <w:bCs/>
        </w:rPr>
        <w:t>Londrina/PR</w:t>
      </w:r>
    </w:p>
    <w:p w14:paraId="6BD44432" w14:textId="16A38B15" w:rsidR="001A2C23" w:rsidRPr="0027615D" w:rsidRDefault="001A2C23" w:rsidP="00F431CC">
      <w:pPr>
        <w:rPr>
          <w:rFonts w:ascii="Arial" w:hAnsi="Arial" w:cs="Arial"/>
        </w:rPr>
      </w:pPr>
      <w:r w:rsidRPr="0027615D">
        <w:rPr>
          <w:rFonts w:ascii="Arial" w:hAnsi="Arial" w:cs="Arial"/>
        </w:rPr>
        <w:tab/>
        <w:t>a) cofre-for</w:t>
      </w:r>
      <w:r w:rsidR="00B07BD6" w:rsidRPr="0027615D">
        <w:rPr>
          <w:rFonts w:ascii="Arial" w:hAnsi="Arial" w:cs="Arial"/>
        </w:rPr>
        <w:t xml:space="preserve">te/casa-forte: </w:t>
      </w:r>
      <w:r w:rsidR="00F45F8A" w:rsidRPr="0027615D">
        <w:rPr>
          <w:rFonts w:ascii="Arial" w:hAnsi="Arial" w:cs="Arial"/>
        </w:rPr>
        <w:t>R</w:t>
      </w:r>
      <w:r w:rsidR="00EA595F" w:rsidRPr="0027615D">
        <w:rPr>
          <w:rFonts w:ascii="Arial" w:hAnsi="Arial" w:cs="Arial"/>
        </w:rPr>
        <w:t xml:space="preserve">$ </w:t>
      </w:r>
      <w:r w:rsidR="0027615D" w:rsidRPr="0027615D">
        <w:rPr>
          <w:rFonts w:ascii="Arial" w:hAnsi="Arial" w:cs="Arial"/>
        </w:rPr>
        <w:t>82.695.543,30</w:t>
      </w:r>
    </w:p>
    <w:p w14:paraId="49491658" w14:textId="77777777" w:rsidR="001A2C23" w:rsidRPr="0027615D" w:rsidRDefault="001A2C23" w:rsidP="00F431CC">
      <w:pPr>
        <w:rPr>
          <w:rFonts w:ascii="Arial" w:hAnsi="Arial" w:cs="Arial"/>
        </w:rPr>
      </w:pPr>
      <w:r w:rsidRPr="0027615D">
        <w:rPr>
          <w:rFonts w:ascii="Arial" w:hAnsi="Arial" w:cs="Arial"/>
        </w:rPr>
        <w:tab/>
        <w:t>b) tesouraria: R$</w:t>
      </w:r>
      <w:r w:rsidR="007550E7" w:rsidRPr="0027615D">
        <w:rPr>
          <w:rFonts w:ascii="Arial" w:hAnsi="Arial" w:cs="Arial"/>
        </w:rPr>
        <w:t xml:space="preserve"> </w:t>
      </w:r>
      <w:r w:rsidR="00201E45" w:rsidRPr="0027615D">
        <w:rPr>
          <w:rFonts w:ascii="Arial" w:hAnsi="Arial" w:cs="Arial"/>
        </w:rPr>
        <w:t>.............</w:t>
      </w:r>
    </w:p>
    <w:p w14:paraId="13EB0244" w14:textId="77777777" w:rsidR="001A2C23" w:rsidRPr="0027615D" w:rsidRDefault="002F7463" w:rsidP="00F431CC">
      <w:pPr>
        <w:rPr>
          <w:rFonts w:ascii="Arial" w:hAnsi="Arial" w:cs="Arial"/>
        </w:rPr>
      </w:pPr>
      <w:r w:rsidRPr="0027615D">
        <w:rPr>
          <w:rFonts w:ascii="Arial" w:hAnsi="Arial" w:cs="Arial"/>
        </w:rPr>
        <w:tab/>
      </w:r>
      <w:r w:rsidR="001A2C23" w:rsidRPr="0027615D">
        <w:rPr>
          <w:rFonts w:ascii="Arial" w:hAnsi="Arial" w:cs="Arial"/>
        </w:rPr>
        <w:t xml:space="preserve">c) carro-forte – Rotineiro para Áreas Urbanas e Intermunicipais: R$ </w:t>
      </w:r>
      <w:r w:rsidR="00A13B73" w:rsidRPr="0027615D">
        <w:rPr>
          <w:rFonts w:ascii="Arial" w:hAnsi="Arial" w:cs="Arial"/>
        </w:rPr>
        <w:t>2.500.000,00</w:t>
      </w:r>
    </w:p>
    <w:p w14:paraId="39C2AB71" w14:textId="0FA20F0B" w:rsidR="001A2C23" w:rsidRPr="0027615D" w:rsidRDefault="001A2C23" w:rsidP="00F431CC">
      <w:pPr>
        <w:rPr>
          <w:rFonts w:ascii="Arial" w:hAnsi="Arial" w:cs="Arial"/>
        </w:rPr>
      </w:pPr>
      <w:r w:rsidRPr="0027615D">
        <w:rPr>
          <w:rFonts w:ascii="Arial" w:hAnsi="Arial" w:cs="Arial"/>
        </w:rPr>
        <w:tab/>
        <w:t>d) carro-forte – Ponta a Ponta: R$</w:t>
      </w:r>
      <w:r w:rsidR="007550E7" w:rsidRPr="0027615D">
        <w:rPr>
          <w:rFonts w:ascii="Arial" w:hAnsi="Arial" w:cs="Arial"/>
        </w:rPr>
        <w:t xml:space="preserve"> </w:t>
      </w:r>
      <w:r w:rsidR="00B871E2">
        <w:rPr>
          <w:rFonts w:ascii="Arial" w:hAnsi="Arial" w:cs="Arial"/>
        </w:rPr>
        <w:t>7.000.000,00</w:t>
      </w:r>
    </w:p>
    <w:p w14:paraId="076BEBA4" w14:textId="06516FFB" w:rsidR="00423247" w:rsidRPr="008C6749" w:rsidRDefault="00423247" w:rsidP="00DF084C">
      <w:pPr>
        <w:tabs>
          <w:tab w:val="left" w:pos="1134"/>
          <w:tab w:val="left" w:pos="1418"/>
        </w:tabs>
        <w:autoSpaceDE w:val="0"/>
        <w:autoSpaceDN w:val="0"/>
        <w:adjustRightInd w:val="0"/>
        <w:ind w:left="1134" w:hanging="1134"/>
        <w:jc w:val="both"/>
        <w:rPr>
          <w:rFonts w:ascii="Arial" w:hAnsi="Arial" w:cs="Arial"/>
        </w:rPr>
      </w:pPr>
      <w:r w:rsidRPr="0027615D">
        <w:rPr>
          <w:rFonts w:ascii="Arial" w:hAnsi="Arial" w:cs="Arial"/>
        </w:rPr>
        <w:tab/>
      </w:r>
    </w:p>
    <w:p w14:paraId="523BB68A" w14:textId="77777777" w:rsidR="00DF40B2" w:rsidRPr="008C6749" w:rsidRDefault="001A2C23"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.7.1.1</w:t>
      </w:r>
      <w:r w:rsidRPr="008C6749">
        <w:rPr>
          <w:rFonts w:ascii="Arial" w:hAnsi="Arial" w:cs="Arial"/>
        </w:rPr>
        <w:tab/>
      </w:r>
      <w:r w:rsidR="00DF40B2" w:rsidRPr="008C6749">
        <w:rPr>
          <w:rFonts w:ascii="Arial" w:hAnsi="Arial" w:cs="Arial"/>
        </w:rPr>
        <w:t>A comprovação deverá ser efetuada formalmente, 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57D69C4E"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5F3743CF" w14:textId="77777777" w:rsidR="00DF40B2" w:rsidRPr="008C6749" w:rsidRDefault="00AA0825"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15</w:t>
      </w:r>
      <w:r w:rsidR="005D30CB" w:rsidRPr="008C6749">
        <w:rPr>
          <w:rFonts w:ascii="Arial" w:hAnsi="Arial" w:cs="Arial"/>
        </w:rPr>
        <w:t>.7</w:t>
      </w:r>
      <w:r w:rsidR="00DF40B2" w:rsidRPr="008C6749">
        <w:rPr>
          <w:rFonts w:ascii="Arial" w:hAnsi="Arial" w:cs="Arial"/>
        </w:rPr>
        <w:t>.2</w:t>
      </w:r>
      <w:r w:rsidR="00DF40B2" w:rsidRPr="008C6749">
        <w:rPr>
          <w:rFonts w:ascii="Arial" w:hAnsi="Arial" w:cs="Arial"/>
        </w:rPr>
        <w:tab/>
        <w:t>Deverá ser apresentada ainda a relação de unidades da CAIXA a serem atendidas por cada uma das bases operacionais, indicando, inclusive, a distância (quilômetro rodado) percorrido para atendimento, bem como tempo estimado para realização do percurso.</w:t>
      </w:r>
    </w:p>
    <w:p w14:paraId="6631567B"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0DCF974F" w14:textId="77777777" w:rsidR="00DF40B2" w:rsidRPr="008C6749" w:rsidRDefault="00AA0825"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15</w:t>
      </w:r>
      <w:r w:rsidR="005D30CB" w:rsidRPr="008C6749">
        <w:rPr>
          <w:rFonts w:ascii="Arial" w:hAnsi="Arial" w:cs="Arial"/>
        </w:rPr>
        <w:t>.7.3</w:t>
      </w:r>
      <w:r w:rsidR="00DF40B2" w:rsidRPr="008C6749">
        <w:rPr>
          <w:rFonts w:ascii="Arial" w:hAnsi="Arial" w:cs="Arial"/>
        </w:rPr>
        <w:tab/>
        <w:t xml:space="preserve">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w:t>
      </w:r>
      <w:r w:rsidR="00031DBE" w:rsidRPr="008C6749">
        <w:rPr>
          <w:rFonts w:ascii="Arial" w:hAnsi="Arial" w:cs="Arial"/>
        </w:rPr>
        <w:t xml:space="preserve">15 </w:t>
      </w:r>
      <w:r w:rsidR="00DF40B2" w:rsidRPr="008C6749">
        <w:rPr>
          <w:rFonts w:ascii="Arial" w:hAnsi="Arial" w:cs="Arial"/>
        </w:rPr>
        <w:t>dias para regularização.</w:t>
      </w:r>
    </w:p>
    <w:p w14:paraId="6FEC7761" w14:textId="77777777" w:rsidR="00DF40B2" w:rsidRPr="008C6749" w:rsidRDefault="00DF40B2" w:rsidP="00DF084C">
      <w:pPr>
        <w:pStyle w:val="Recuodecorpodetexto"/>
        <w:tabs>
          <w:tab w:val="left" w:pos="1134"/>
          <w:tab w:val="left" w:pos="1985"/>
        </w:tabs>
        <w:ind w:left="1134"/>
        <w:rPr>
          <w:rFonts w:cs="Arial"/>
        </w:rPr>
      </w:pPr>
    </w:p>
    <w:p w14:paraId="5DACC198"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5D30CB" w:rsidRPr="008C6749">
        <w:rPr>
          <w:rFonts w:cs="Arial"/>
        </w:rPr>
        <w:t>.7.4</w:t>
      </w:r>
      <w:r w:rsidR="005D30CB" w:rsidRPr="008C6749">
        <w:rPr>
          <w:rFonts w:cs="Arial"/>
        </w:rPr>
        <w:tab/>
      </w:r>
      <w:r w:rsidR="00267506" w:rsidRPr="008C6749">
        <w:rPr>
          <w:rFonts w:cs="Arial"/>
        </w:rPr>
        <w:t>A CAIXA indicará seus representantes à CONTRATADA, que providenciará seus acessos aos ambientes de guarda e tratamento de numerário da CONTRATADA, onde somente poderão exercer a ação fiscalizadora, orientadora, de auditagem e conferência do estoque da CAIXA, sob custódia/guarda da CONTRATADA.</w:t>
      </w:r>
    </w:p>
    <w:p w14:paraId="478BB9B6" w14:textId="77777777" w:rsidR="00267506" w:rsidRPr="008C6749" w:rsidRDefault="00267506" w:rsidP="00DF084C">
      <w:pPr>
        <w:pStyle w:val="Recuodecorpodetexto"/>
        <w:tabs>
          <w:tab w:val="left" w:pos="1134"/>
          <w:tab w:val="left" w:pos="1985"/>
        </w:tabs>
        <w:ind w:left="1134"/>
        <w:rPr>
          <w:rFonts w:cs="Arial"/>
        </w:rPr>
      </w:pPr>
    </w:p>
    <w:p w14:paraId="56605E9F"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5D30CB" w:rsidRPr="008C6749">
        <w:rPr>
          <w:rFonts w:cs="Arial"/>
        </w:rPr>
        <w:t>.7.5</w:t>
      </w:r>
      <w:r w:rsidR="00267506" w:rsidRPr="008C6749">
        <w:rPr>
          <w:rFonts w:cs="Arial"/>
        </w:rPr>
        <w:tab/>
        <w:t>A presença de representantes da CAIXA, em ambiente da CONTRATADA, em nenhuma hipótese configurará corresponsabilidade.</w:t>
      </w:r>
    </w:p>
    <w:p w14:paraId="4A1ADBFE" w14:textId="77777777" w:rsidR="00267506" w:rsidRPr="008C6749" w:rsidRDefault="00267506" w:rsidP="00DF084C">
      <w:pPr>
        <w:pStyle w:val="Recuodecorpodetexto"/>
        <w:tabs>
          <w:tab w:val="left" w:pos="1134"/>
          <w:tab w:val="left" w:pos="1985"/>
        </w:tabs>
        <w:ind w:left="1134"/>
        <w:rPr>
          <w:rFonts w:cs="Arial"/>
        </w:rPr>
      </w:pPr>
    </w:p>
    <w:p w14:paraId="03767E23" w14:textId="77777777" w:rsidR="00267506" w:rsidRPr="008C6749" w:rsidRDefault="00AA0825" w:rsidP="00DF084C">
      <w:pPr>
        <w:pStyle w:val="Recuodecorpodetexto"/>
        <w:tabs>
          <w:tab w:val="left" w:pos="1134"/>
        </w:tabs>
        <w:ind w:left="1134"/>
        <w:rPr>
          <w:rFonts w:cs="Arial"/>
        </w:rPr>
      </w:pPr>
      <w:r w:rsidRPr="008C6749">
        <w:rPr>
          <w:rFonts w:cs="Arial"/>
        </w:rPr>
        <w:t>15</w:t>
      </w:r>
      <w:r w:rsidR="005D30CB" w:rsidRPr="008C6749">
        <w:rPr>
          <w:rFonts w:cs="Arial"/>
        </w:rPr>
        <w:t>.7.6</w:t>
      </w:r>
      <w:r w:rsidR="00267506" w:rsidRPr="008C6749">
        <w:rPr>
          <w:rFonts w:cs="Arial"/>
        </w:rPr>
        <w:tab/>
        <w:t>A liberação dos representantes da CAIXA às dependências da CONTRATADA deverá ocorrer de forma ágil e segura, imediatamente após sua chegada à portaria da base operacional, num prazo máximo de 15 minutos.</w:t>
      </w:r>
    </w:p>
    <w:p w14:paraId="73D1B68A" w14:textId="77777777" w:rsidR="00267506" w:rsidRPr="008C6749" w:rsidRDefault="00267506" w:rsidP="00DF084C">
      <w:pPr>
        <w:pStyle w:val="Recuodecorpodetexto"/>
        <w:tabs>
          <w:tab w:val="left" w:pos="1134"/>
        </w:tabs>
        <w:ind w:left="1134"/>
        <w:rPr>
          <w:rFonts w:cs="Arial"/>
        </w:rPr>
      </w:pPr>
    </w:p>
    <w:p w14:paraId="4F54C451" w14:textId="77777777" w:rsidR="00267506" w:rsidRPr="008C6749" w:rsidRDefault="00AA0825" w:rsidP="00DF084C">
      <w:pPr>
        <w:pStyle w:val="Recuodecorpodetexto"/>
        <w:tabs>
          <w:tab w:val="left" w:pos="1134"/>
        </w:tabs>
        <w:ind w:left="1134"/>
        <w:rPr>
          <w:rFonts w:cs="Arial"/>
        </w:rPr>
      </w:pPr>
      <w:r w:rsidRPr="008C6749">
        <w:rPr>
          <w:rFonts w:cs="Arial"/>
        </w:rPr>
        <w:t>15</w:t>
      </w:r>
      <w:r w:rsidR="005D30CB" w:rsidRPr="008C6749">
        <w:rPr>
          <w:rFonts w:cs="Arial"/>
        </w:rPr>
        <w:t>.7.7</w:t>
      </w:r>
      <w:r w:rsidR="00267506" w:rsidRPr="008C6749">
        <w:rPr>
          <w:rFonts w:cs="Arial"/>
        </w:rPr>
        <w:tab/>
        <w:t>Os representantes da CAIXA responsáveis pela fiscalização da base de tesouraria poderão ser empregados da CAIXA ou de empresa de auditoria por ela indicada.</w:t>
      </w:r>
    </w:p>
    <w:p w14:paraId="01FC3EC2" w14:textId="77777777" w:rsidR="00267506" w:rsidRPr="008C6749" w:rsidRDefault="00267506" w:rsidP="00DF084C">
      <w:pPr>
        <w:pStyle w:val="Recuodecorpodetexto"/>
        <w:tabs>
          <w:tab w:val="left" w:pos="1134"/>
          <w:tab w:val="left" w:pos="1985"/>
        </w:tabs>
        <w:ind w:left="1134"/>
        <w:rPr>
          <w:rFonts w:cs="Arial"/>
        </w:rPr>
      </w:pPr>
    </w:p>
    <w:p w14:paraId="45003819"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.7.8</w:t>
      </w:r>
      <w:r w:rsidR="00267506" w:rsidRPr="008C6749">
        <w:rPr>
          <w:rFonts w:cs="Arial"/>
        </w:rPr>
        <w:tab/>
        <w:t>Os representantes da CAIXA poderão solicitar à Contratada documentações relativas à base de tesouraria, que deverão ser prontamente disponibilizados pela empresa, tais como:</w:t>
      </w:r>
    </w:p>
    <w:p w14:paraId="3474E396" w14:textId="77777777" w:rsidR="00031DBE" w:rsidRPr="008C6749" w:rsidRDefault="00031DBE" w:rsidP="00DF084C">
      <w:pPr>
        <w:pStyle w:val="Recuodecorpodetexto"/>
        <w:tabs>
          <w:tab w:val="left" w:pos="1134"/>
          <w:tab w:val="left" w:pos="1985"/>
        </w:tabs>
        <w:ind w:left="1134"/>
        <w:rPr>
          <w:rFonts w:cs="Arial"/>
        </w:rPr>
      </w:pPr>
    </w:p>
    <w:p w14:paraId="034BCD6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C</w:t>
      </w:r>
      <w:r w:rsidRPr="008C6749">
        <w:rPr>
          <w:rFonts w:cs="Arial"/>
        </w:rPr>
        <w:t>ópia do registro do CNPJ devidamente atualizado em conformidade com os órgãos reguladores;</w:t>
      </w:r>
    </w:p>
    <w:p w14:paraId="0E14C9E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C</w:t>
      </w:r>
      <w:r w:rsidRPr="008C6749">
        <w:rPr>
          <w:rFonts w:cs="Arial"/>
        </w:rPr>
        <w:t>ópia do contrato/estatuto social e sua(s) última(s) atualização(</w:t>
      </w:r>
      <w:proofErr w:type="spellStart"/>
      <w:r w:rsidRPr="008C6749">
        <w:rPr>
          <w:rFonts w:cs="Arial"/>
        </w:rPr>
        <w:t>ões</w:t>
      </w:r>
      <w:proofErr w:type="spellEnd"/>
      <w:r w:rsidRPr="008C6749">
        <w:rPr>
          <w:rFonts w:cs="Arial"/>
        </w:rPr>
        <w:t>).</w:t>
      </w:r>
    </w:p>
    <w:p w14:paraId="4E93888D"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D</w:t>
      </w:r>
      <w:r w:rsidRPr="008C6749">
        <w:rPr>
          <w:rFonts w:cs="Arial"/>
        </w:rPr>
        <w:t>ocumentação comprobatória do recolhimento de tributos federais, estaduais e municipais;</w:t>
      </w:r>
    </w:p>
    <w:p w14:paraId="0CEA78F2"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D</w:t>
      </w:r>
      <w:r w:rsidRPr="008C6749">
        <w:rPr>
          <w:rFonts w:cs="Arial"/>
        </w:rPr>
        <w:t>ocumentação comprobatória do recolhimento do INSS, FGTS e demais encargos trabalhistas em nome de seus empregados;</w:t>
      </w:r>
    </w:p>
    <w:p w14:paraId="1A2E88B9"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C</w:t>
      </w:r>
      <w:r w:rsidRPr="008C6749">
        <w:rPr>
          <w:rFonts w:cs="Arial"/>
        </w:rPr>
        <w:t>ópia do balanço patrimonial e das demonstrações contábeis do último exercício social, devidamente assinados por contador com CRC válido e atualizado;</w:t>
      </w:r>
    </w:p>
    <w:p w14:paraId="063FEC8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Auto de vistoria do corpo de bombeiros (AVCB)</w:t>
      </w:r>
    </w:p>
    <w:p w14:paraId="5D61261E" w14:textId="77777777" w:rsidR="00267506" w:rsidRPr="008C6749" w:rsidRDefault="00267506" w:rsidP="00DF084C">
      <w:pPr>
        <w:pStyle w:val="Recuodecorpodetexto"/>
        <w:tabs>
          <w:tab w:val="left" w:pos="1134"/>
          <w:tab w:val="left" w:pos="1985"/>
        </w:tabs>
        <w:ind w:left="1134"/>
        <w:rPr>
          <w:rFonts w:cs="Arial"/>
        </w:rPr>
      </w:pPr>
      <w:r w:rsidRPr="008C6749">
        <w:rPr>
          <w:rFonts w:cs="Arial"/>
        </w:rPr>
        <w:lastRenderedPageBreak/>
        <w:tab/>
        <w:t>- Certificação da Polícia Federal, nos termos da Instrução Normativa DPF nº 78 de 10/02/2014 e Decreto 89.056, de 24 de novembro de 1983;</w:t>
      </w:r>
    </w:p>
    <w:p w14:paraId="73004681"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Apólices de seguro existentes das bases e corporativo, incluindo o seguro de transporte de valores e também os 3 últimos comprovantes de pagamento;</w:t>
      </w:r>
    </w:p>
    <w:p w14:paraId="6C9DBB7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de segurança da transportadora de valores (manual de procedimentos)</w:t>
      </w:r>
    </w:p>
    <w:p w14:paraId="7A2EE20E"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contratação de funcionários</w:t>
      </w:r>
    </w:p>
    <w:p w14:paraId="73A33B1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contingência da transportadora de valores</w:t>
      </w:r>
    </w:p>
    <w:p w14:paraId="581E622E"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segurança da EPS:</w:t>
      </w:r>
    </w:p>
    <w:p w14:paraId="20A9588D"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ASO -  atestado de saúde ocupacional, por amostragem;</w:t>
      </w:r>
    </w:p>
    <w:p w14:paraId="1BB6EAE6"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xml:space="preserve">- </w:t>
      </w:r>
      <w:r w:rsidR="00031DBE" w:rsidRPr="008C6749">
        <w:rPr>
          <w:rFonts w:cs="Arial"/>
        </w:rPr>
        <w:t>P</w:t>
      </w:r>
      <w:r w:rsidRPr="008C6749">
        <w:rPr>
          <w:rFonts w:cs="Arial"/>
        </w:rPr>
        <w:t>rocedimento de verificação do Programa de Saúde e Segurança do Trabalho</w:t>
      </w:r>
    </w:p>
    <w:p w14:paraId="535E2C9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CAD – sistema de cadastro do empregado</w:t>
      </w:r>
    </w:p>
    <w:p w14:paraId="5EE11E5A" w14:textId="77777777" w:rsidR="00267506" w:rsidRPr="008C6749" w:rsidRDefault="00031DBE" w:rsidP="00DF084C">
      <w:pPr>
        <w:pStyle w:val="Recuodecorpodetexto"/>
        <w:tabs>
          <w:tab w:val="left" w:pos="1134"/>
          <w:tab w:val="left" w:pos="1985"/>
        </w:tabs>
        <w:ind w:left="1134"/>
        <w:rPr>
          <w:rFonts w:cs="Arial"/>
        </w:rPr>
      </w:pPr>
      <w:r w:rsidRPr="008C6749">
        <w:rPr>
          <w:rFonts w:cs="Arial"/>
        </w:rPr>
        <w:tab/>
      </w:r>
      <w:r w:rsidRPr="008C6749">
        <w:rPr>
          <w:rFonts w:cs="Arial"/>
        </w:rPr>
        <w:tab/>
        <w:t>- P</w:t>
      </w:r>
      <w:r w:rsidR="00267506" w:rsidRPr="008C6749">
        <w:rPr>
          <w:rFonts w:cs="Arial"/>
        </w:rPr>
        <w:t>alestra de segurança aos empregados</w:t>
      </w:r>
    </w:p>
    <w:p w14:paraId="7D5654C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restritivos financeiros dos funcionários na contratação, por amostragem</w:t>
      </w:r>
    </w:p>
    <w:p w14:paraId="74007B89"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antecedentes criminais dos funcionários na contratação, por amostragem</w:t>
      </w:r>
    </w:p>
    <w:p w14:paraId="51903E2A"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restritivos financeiros e antecedentes criminais de empregados, por amostragem</w:t>
      </w:r>
    </w:p>
    <w:p w14:paraId="25ADB3CA"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GTV(s) de serviço realizado em D-1 para comprovação do valor transportado em um carro-forte por viagem, selecionado em amostragem, e limitação securitária;</w:t>
      </w:r>
    </w:p>
    <w:p w14:paraId="13D720C1"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GTV(s) de serviços realizados por comboio, por operação selecionada em amostragem, para comprovação do valor transportado e limitação securitária.</w:t>
      </w:r>
    </w:p>
    <w:p w14:paraId="3F1053D2" w14:textId="77777777" w:rsidR="00267506" w:rsidRPr="008C6749" w:rsidRDefault="00267506" w:rsidP="00DF084C">
      <w:pPr>
        <w:pStyle w:val="Recuodecorpodetexto"/>
        <w:tabs>
          <w:tab w:val="left" w:pos="1134"/>
          <w:tab w:val="left" w:pos="1985"/>
        </w:tabs>
        <w:ind w:left="1134"/>
        <w:rPr>
          <w:rFonts w:cs="Arial"/>
        </w:rPr>
      </w:pPr>
    </w:p>
    <w:p w14:paraId="706C729B" w14:textId="77777777" w:rsidR="00DF40B2" w:rsidRPr="008C6749" w:rsidRDefault="00AA0825" w:rsidP="00DF084C">
      <w:pPr>
        <w:tabs>
          <w:tab w:val="left" w:pos="1134"/>
          <w:tab w:val="left" w:pos="1985"/>
        </w:tabs>
        <w:ind w:left="1134" w:hanging="1134"/>
        <w:jc w:val="both"/>
        <w:rPr>
          <w:rFonts w:ascii="Arial" w:hAnsi="Arial" w:cs="Arial"/>
          <w:b/>
        </w:rPr>
      </w:pPr>
      <w:r w:rsidRPr="008C6749">
        <w:rPr>
          <w:rFonts w:ascii="Arial" w:hAnsi="Arial" w:cs="Arial"/>
        </w:rPr>
        <w:t>15</w:t>
      </w:r>
      <w:r w:rsidR="00931CA6" w:rsidRPr="008C6749">
        <w:rPr>
          <w:rFonts w:ascii="Arial" w:hAnsi="Arial" w:cs="Arial"/>
        </w:rPr>
        <w:t>.8</w:t>
      </w:r>
      <w:r w:rsidR="00DF40B2" w:rsidRPr="008C6749">
        <w:rPr>
          <w:rFonts w:ascii="Arial" w:hAnsi="Arial" w:cs="Arial"/>
        </w:rPr>
        <w:tab/>
        <w:t xml:space="preserve">A CONTRATADA deverá providenciar, após a assinatura do contrato e anteriormente ao início da prestação dos serviços, microcomputador e dispositivo </w:t>
      </w:r>
      <w:proofErr w:type="spellStart"/>
      <w:r w:rsidR="00DF40B2" w:rsidRPr="008C6749">
        <w:rPr>
          <w:rFonts w:ascii="Arial" w:hAnsi="Arial" w:cs="Arial"/>
          <w:i/>
          <w:iCs/>
        </w:rPr>
        <w:t>bioweb</w:t>
      </w:r>
      <w:proofErr w:type="spellEnd"/>
      <w:r w:rsidR="00DF40B2" w:rsidRPr="008C6749">
        <w:rPr>
          <w:rFonts w:ascii="Arial" w:hAnsi="Arial" w:cs="Arial"/>
          <w:i/>
          <w:iCs/>
        </w:rPr>
        <w:t xml:space="preserve">, </w:t>
      </w:r>
      <w:r w:rsidR="00DF40B2" w:rsidRPr="008C6749">
        <w:rPr>
          <w:rFonts w:ascii="Arial" w:hAnsi="Arial" w:cs="Arial"/>
        </w:rPr>
        <w:t>para acesso a</w:t>
      </w:r>
      <w:r w:rsidR="00C52835" w:rsidRPr="008C6749">
        <w:rPr>
          <w:rFonts w:ascii="Arial" w:hAnsi="Arial" w:cs="Arial"/>
        </w:rPr>
        <w:t>o</w:t>
      </w:r>
      <w:r w:rsidR="00DF40B2" w:rsidRPr="008C6749">
        <w:rPr>
          <w:rFonts w:ascii="Arial" w:hAnsi="Arial" w:cs="Arial"/>
        </w:rPr>
        <w:t xml:space="preserve"> sistema da CAIXA, para 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0B75A3EA" w14:textId="77777777" w:rsidR="00DF40B2" w:rsidRPr="008C6749" w:rsidRDefault="00DF40B2" w:rsidP="00DF084C">
      <w:pPr>
        <w:pStyle w:val="Recuodecorpodetexto"/>
        <w:tabs>
          <w:tab w:val="left" w:pos="1134"/>
          <w:tab w:val="left" w:pos="1985"/>
        </w:tabs>
        <w:ind w:left="1134"/>
        <w:rPr>
          <w:rFonts w:cs="Arial"/>
        </w:rPr>
      </w:pPr>
    </w:p>
    <w:p w14:paraId="3B1E085F"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.8.1</w:t>
      </w:r>
      <w:r w:rsidR="00DF40B2" w:rsidRPr="008C6749">
        <w:rPr>
          <w:rFonts w:cs="Arial"/>
        </w:rPr>
        <w:tab/>
        <w:t xml:space="preserve">A CONTRATADA deverá monitorar o sistema em tempo real, por se tratar da principal ferramenta para a validação das informações (solicitações de serviços). </w:t>
      </w:r>
    </w:p>
    <w:p w14:paraId="0A33FF7A" w14:textId="77777777" w:rsidR="00DB15DB" w:rsidRPr="008C6749" w:rsidRDefault="00DB15DB" w:rsidP="00DF084C">
      <w:pPr>
        <w:pStyle w:val="Recuodecorpodetexto"/>
        <w:tabs>
          <w:tab w:val="left" w:pos="1134"/>
          <w:tab w:val="left" w:pos="1985"/>
        </w:tabs>
        <w:ind w:left="1134"/>
        <w:rPr>
          <w:rFonts w:cs="Arial"/>
        </w:rPr>
      </w:pPr>
    </w:p>
    <w:p w14:paraId="07DCB26E"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.8.2</w:t>
      </w:r>
      <w:r w:rsidR="00DF40B2" w:rsidRPr="008C6749">
        <w:rPr>
          <w:rFonts w:cs="Arial"/>
        </w:rPr>
        <w:tab/>
        <w:t>A CONTRATADA deverá informar imediatamente à CAIXA, por telefone, quaisquer anomalias verificadas no funcionamento do sistema ou em quaisquer outros meios de comunicação, não se eximindo de posterior comunicação formal.</w:t>
      </w:r>
    </w:p>
    <w:p w14:paraId="38B5E7E6" w14:textId="77777777" w:rsidR="00DF40B2" w:rsidRPr="008C6749" w:rsidRDefault="00DF40B2" w:rsidP="00DF084C">
      <w:pPr>
        <w:pStyle w:val="Recuodecorpodetexto"/>
        <w:tabs>
          <w:tab w:val="left" w:pos="1134"/>
          <w:tab w:val="left" w:pos="1985"/>
        </w:tabs>
        <w:ind w:left="1134"/>
        <w:rPr>
          <w:rFonts w:cs="Arial"/>
        </w:rPr>
      </w:pPr>
    </w:p>
    <w:p w14:paraId="358E366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.9</w:t>
      </w:r>
      <w:r w:rsidR="00DF40B2" w:rsidRPr="008C6749">
        <w:rPr>
          <w:rFonts w:cs="Arial"/>
        </w:rPr>
        <w:tab/>
        <w:t>A execução de saques, depósitos e trocas de numerário no Banco do Brasil, Banco Central do Brasil e/ou outras Instituições Financeiras, bem como os recolhimentos e suprimentos de todas as Unidades da CAIXA, Clientes da CAIXA, Correspondentes CAIXA AQUI e Unidades Lotéricas devem ser feitas por empregados indicados formalmente pela CONTRATADA para tal, rigorosamente selecionados entre aqueles pertencentes ao seu quadro permanente de pessoal, aos quais, será concedida, pela CAIXA, a condição de portadores de numerário.</w:t>
      </w:r>
    </w:p>
    <w:p w14:paraId="2BC9CAB6" w14:textId="77777777" w:rsidR="00DF40B2" w:rsidRPr="008C6749" w:rsidRDefault="00DF40B2" w:rsidP="00DF084C">
      <w:pPr>
        <w:pStyle w:val="Recuodecorpodetexto"/>
        <w:tabs>
          <w:tab w:val="left" w:pos="1134"/>
          <w:tab w:val="left" w:pos="1985"/>
        </w:tabs>
        <w:ind w:left="1134"/>
        <w:rPr>
          <w:rFonts w:cs="Arial"/>
        </w:rPr>
      </w:pPr>
    </w:p>
    <w:p w14:paraId="777271EB" w14:textId="77777777" w:rsidR="00DF40B2" w:rsidRPr="008C6749" w:rsidRDefault="00AA0825" w:rsidP="00DF084C">
      <w:pPr>
        <w:pStyle w:val="Recuodecorpodetexto"/>
        <w:tabs>
          <w:tab w:val="left" w:pos="993"/>
          <w:tab w:val="left" w:pos="1134"/>
        </w:tabs>
        <w:ind w:left="1134"/>
        <w:rPr>
          <w:rFonts w:cs="Arial"/>
        </w:rPr>
      </w:pPr>
      <w:r w:rsidRPr="008C6749">
        <w:rPr>
          <w:rFonts w:cs="Arial"/>
        </w:rPr>
        <w:t>15</w:t>
      </w:r>
      <w:r w:rsidR="00931CA6" w:rsidRPr="008C6749">
        <w:rPr>
          <w:rFonts w:cs="Arial"/>
        </w:rPr>
        <w:t>.9.1</w:t>
      </w:r>
      <w:r w:rsidR="002F7463" w:rsidRPr="008C6749">
        <w:rPr>
          <w:rFonts w:cs="Arial"/>
        </w:rPr>
        <w:tab/>
      </w:r>
      <w:r w:rsidR="00DF40B2" w:rsidRPr="008C6749">
        <w:rPr>
          <w:rFonts w:cs="Arial"/>
        </w:rPr>
        <w:tab/>
        <w:t>Os serviços somente poderão ser iniciados após o fornecimento à CAIXA dos elementos para identificação funcional dos prepostos da CONTRATADA que servirão para reconhecimento pela CAIXA no at</w:t>
      </w:r>
      <w:r w:rsidR="009F4856" w:rsidRPr="008C6749">
        <w:rPr>
          <w:rFonts w:cs="Arial"/>
        </w:rPr>
        <w:t>o do suprimento ou recolhimento.</w:t>
      </w:r>
    </w:p>
    <w:p w14:paraId="7C894159" w14:textId="77777777" w:rsidR="00DF40B2" w:rsidRPr="008C6749" w:rsidRDefault="00DF40B2" w:rsidP="00DF084C">
      <w:pPr>
        <w:pStyle w:val="Recuodecorpodetexto"/>
        <w:tabs>
          <w:tab w:val="left" w:pos="1134"/>
          <w:tab w:val="left" w:pos="1985"/>
        </w:tabs>
        <w:ind w:left="1134"/>
        <w:rPr>
          <w:rFonts w:cs="Arial"/>
        </w:rPr>
      </w:pPr>
    </w:p>
    <w:p w14:paraId="389CF2A3" w14:textId="77777777" w:rsidR="005F53A4" w:rsidRPr="008C6749" w:rsidRDefault="00AA0825" w:rsidP="00DF084C">
      <w:pPr>
        <w:pStyle w:val="Recuodecorpodetexto"/>
        <w:tabs>
          <w:tab w:val="left" w:pos="1134"/>
          <w:tab w:val="left" w:pos="1985"/>
        </w:tabs>
        <w:ind w:left="1134"/>
        <w:rPr>
          <w:rFonts w:cs="Arial"/>
        </w:rPr>
      </w:pPr>
      <w:r w:rsidRPr="008C6749">
        <w:rPr>
          <w:rFonts w:cs="Arial"/>
        </w:rPr>
        <w:t>15</w:t>
      </w:r>
      <w:r w:rsidR="005F53A4" w:rsidRPr="008C6749">
        <w:rPr>
          <w:rFonts w:cs="Arial"/>
        </w:rPr>
        <w:t>.9.1.1</w:t>
      </w:r>
      <w:r w:rsidR="005F53A4" w:rsidRPr="008C6749">
        <w:rPr>
          <w:rFonts w:cs="Arial"/>
        </w:rPr>
        <w:tab/>
        <w:t>A CONTRATADA deverá fornecer à CAIXA a relação nominal dos portadores supramencionados, onde conste identidade, assinatura, matrícula/registro e outros quaisquer elementos individuais que possam servir para a identificação dos mesmos no ato do suprimento/recolhimento, promovendo, de imediato, as inclusões e exclusões</w:t>
      </w:r>
      <w:r w:rsidR="009F4856" w:rsidRPr="008C6749">
        <w:rPr>
          <w:rFonts w:cs="Arial"/>
        </w:rPr>
        <w:t xml:space="preserve"> necessárias.</w:t>
      </w:r>
    </w:p>
    <w:p w14:paraId="78152211" w14:textId="77777777" w:rsidR="005F53A4" w:rsidRPr="008C6749" w:rsidRDefault="005F53A4" w:rsidP="00DF084C">
      <w:pPr>
        <w:pStyle w:val="Recuodecorpodetexto"/>
        <w:tabs>
          <w:tab w:val="left" w:pos="1134"/>
          <w:tab w:val="left" w:pos="1985"/>
        </w:tabs>
        <w:ind w:left="1134"/>
        <w:rPr>
          <w:rFonts w:cs="Arial"/>
        </w:rPr>
      </w:pPr>
    </w:p>
    <w:p w14:paraId="5DC8D19F" w14:textId="77777777" w:rsidR="005F53A4" w:rsidRPr="008C6749" w:rsidRDefault="005F53A4" w:rsidP="00DF084C">
      <w:pPr>
        <w:pStyle w:val="Recuodecorpodetexto"/>
        <w:tabs>
          <w:tab w:val="left" w:pos="1134"/>
          <w:tab w:val="left" w:pos="1985"/>
        </w:tabs>
        <w:ind w:left="1134"/>
        <w:rPr>
          <w:rFonts w:cs="Arial"/>
        </w:rPr>
      </w:pPr>
      <w:r w:rsidRPr="008C6749">
        <w:rPr>
          <w:rFonts w:cs="Arial"/>
        </w:rPr>
        <w:tab/>
        <w:t>a) qualquer cancelamento ou substituição das indicações de empregados portadores de numerários deve ser tempestivamente informado à CAIXA, podendo a CONTRATADA utilizar-se, se necessário, de qualquer meio de comunicação, não se eximindo da imediata comunicação formal, cabendo proceder, para as novas indicações, da mesma forma antes especificada, para nova concessão, pela CAIXA, da co</w:t>
      </w:r>
      <w:r w:rsidR="009F4856" w:rsidRPr="008C6749">
        <w:rPr>
          <w:rFonts w:cs="Arial"/>
        </w:rPr>
        <w:t>ndição de portador de numerário.</w:t>
      </w:r>
    </w:p>
    <w:p w14:paraId="7C1EACE1" w14:textId="77777777" w:rsidR="005F53A4" w:rsidRPr="008C6749" w:rsidRDefault="005F53A4" w:rsidP="00DF084C">
      <w:pPr>
        <w:pStyle w:val="Recuodecorpodetexto"/>
        <w:tabs>
          <w:tab w:val="left" w:pos="1134"/>
          <w:tab w:val="left" w:pos="1985"/>
        </w:tabs>
        <w:ind w:left="1134"/>
        <w:rPr>
          <w:rFonts w:cs="Arial"/>
        </w:rPr>
      </w:pPr>
    </w:p>
    <w:p w14:paraId="3FDB3810"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931CA6" w:rsidRPr="008C6749">
        <w:rPr>
          <w:rFonts w:ascii="Arial" w:hAnsi="Arial" w:cs="Arial"/>
        </w:rPr>
        <w:t>.9</w:t>
      </w:r>
      <w:r w:rsidR="00DF40B2" w:rsidRPr="008C6749">
        <w:rPr>
          <w:rFonts w:ascii="Arial" w:hAnsi="Arial" w:cs="Arial"/>
        </w:rPr>
        <w:t>.2</w:t>
      </w:r>
      <w:r w:rsidR="00DF40B2" w:rsidRPr="008C6749">
        <w:rPr>
          <w:rFonts w:ascii="Arial" w:hAnsi="Arial" w:cs="Arial"/>
        </w:rPr>
        <w:tab/>
        <w:t xml:space="preserve">Comparecendo às Unidades da CAIXA, Clientes da CAIXA, Correspondentes CAIXA AQUI e Unidades Lotéricas </w:t>
      </w:r>
      <w:r w:rsidR="00A24E75" w:rsidRPr="008C6749">
        <w:rPr>
          <w:rFonts w:ascii="Arial" w:hAnsi="Arial" w:cs="Arial"/>
        </w:rPr>
        <w:t>pessoas</w:t>
      </w:r>
      <w:r w:rsidR="00DF40B2" w:rsidRPr="008C6749">
        <w:rPr>
          <w:rFonts w:ascii="Arial" w:hAnsi="Arial" w:cs="Arial"/>
        </w:rPr>
        <w:t xml:space="preserve"> </w:t>
      </w:r>
      <w:r w:rsidR="00A24E75" w:rsidRPr="008C6749">
        <w:rPr>
          <w:rFonts w:ascii="Arial" w:hAnsi="Arial" w:cs="Arial"/>
        </w:rPr>
        <w:t>não previamente autorizada</w:t>
      </w:r>
      <w:r w:rsidR="00DF40B2" w:rsidRPr="008C6749">
        <w:rPr>
          <w:rFonts w:ascii="Arial" w:hAnsi="Arial" w:cs="Arial"/>
        </w:rPr>
        <w:t xml:space="preserve">s na forma deste item, haverá recusa na </w:t>
      </w:r>
      <w:r w:rsidR="00DF40B2" w:rsidRPr="008C6749">
        <w:rPr>
          <w:rFonts w:ascii="Arial" w:hAnsi="Arial" w:cs="Arial"/>
        </w:rPr>
        <w:lastRenderedPageBreak/>
        <w:t>entrega dos malotes, dando o serviço como não atendido, ficando a CONTRATADA responsável por eventuai</w:t>
      </w:r>
      <w:r w:rsidR="009F4856" w:rsidRPr="008C6749">
        <w:rPr>
          <w:rFonts w:ascii="Arial" w:hAnsi="Arial" w:cs="Arial"/>
        </w:rPr>
        <w:t>s prejuízos que advirem à CAIXA.</w:t>
      </w:r>
    </w:p>
    <w:p w14:paraId="58028F42" w14:textId="77777777" w:rsidR="00DF40B2" w:rsidRPr="008C6749" w:rsidRDefault="00DF40B2" w:rsidP="00DF084C">
      <w:pPr>
        <w:tabs>
          <w:tab w:val="left" w:pos="1134"/>
          <w:tab w:val="left" w:pos="1985"/>
        </w:tabs>
        <w:ind w:left="1134" w:hanging="1134"/>
        <w:jc w:val="both"/>
        <w:rPr>
          <w:rFonts w:ascii="Arial" w:hAnsi="Arial" w:cs="Arial"/>
        </w:rPr>
      </w:pPr>
    </w:p>
    <w:p w14:paraId="753EC1D2"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931CA6" w:rsidRPr="008C6749">
        <w:rPr>
          <w:rFonts w:ascii="Arial" w:hAnsi="Arial" w:cs="Arial"/>
        </w:rPr>
        <w:t>.10</w:t>
      </w:r>
      <w:r w:rsidR="00DF40B2" w:rsidRPr="008C6749">
        <w:rPr>
          <w:rFonts w:ascii="Arial" w:hAnsi="Arial" w:cs="Arial"/>
        </w:rPr>
        <w:tab/>
        <w:t>A adoção de quaisquer outros recursos de segurança e controle suplementares ou alternativos depend</w:t>
      </w:r>
      <w:r w:rsidR="004C7C4A" w:rsidRPr="008C6749">
        <w:rPr>
          <w:rFonts w:ascii="Arial" w:hAnsi="Arial" w:cs="Arial"/>
        </w:rPr>
        <w:t>erá de prévia anuência da CAIXA.</w:t>
      </w:r>
    </w:p>
    <w:p w14:paraId="039E963F" w14:textId="77777777" w:rsidR="004C7C4A" w:rsidRPr="008C6749" w:rsidRDefault="004C7C4A" w:rsidP="00DF084C">
      <w:pPr>
        <w:tabs>
          <w:tab w:val="left" w:pos="1134"/>
          <w:tab w:val="left" w:pos="1985"/>
        </w:tabs>
        <w:ind w:left="1134" w:hanging="1134"/>
        <w:jc w:val="both"/>
        <w:rPr>
          <w:rFonts w:ascii="Arial" w:hAnsi="Arial" w:cs="Arial"/>
        </w:rPr>
      </w:pPr>
    </w:p>
    <w:p w14:paraId="75F69339" w14:textId="77777777" w:rsidR="00F60750"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931CA6" w:rsidRPr="008C6749">
        <w:rPr>
          <w:rFonts w:ascii="Arial" w:hAnsi="Arial" w:cs="Arial"/>
        </w:rPr>
        <w:t>.11</w:t>
      </w:r>
      <w:r w:rsidR="00F60750" w:rsidRPr="008C6749">
        <w:rPr>
          <w:rFonts w:ascii="Arial" w:hAnsi="Arial" w:cs="Arial"/>
        </w:rPr>
        <w:tab/>
        <w:t xml:space="preserve">A CONTRATADA deve </w:t>
      </w:r>
      <w:r w:rsidR="005F53A4" w:rsidRPr="008C6749">
        <w:rPr>
          <w:rFonts w:ascii="Arial" w:hAnsi="Arial" w:cs="Arial"/>
        </w:rPr>
        <w:t>coordenar e supervisionar a execução dos serviços, por meio de</w:t>
      </w:r>
      <w:r w:rsidR="00F60750" w:rsidRPr="008C6749">
        <w:rPr>
          <w:rFonts w:ascii="Arial" w:hAnsi="Arial" w:cs="Arial"/>
        </w:rPr>
        <w:t xml:space="preserve">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0F7AF596" w14:textId="77777777" w:rsidR="007C3377" w:rsidRPr="008C6749" w:rsidRDefault="007C3377" w:rsidP="00DF084C">
      <w:pPr>
        <w:pStyle w:val="Recuodecorpodetexto"/>
        <w:tabs>
          <w:tab w:val="left" w:pos="1134"/>
          <w:tab w:val="left" w:pos="1985"/>
        </w:tabs>
        <w:ind w:left="1134"/>
        <w:rPr>
          <w:rFonts w:cs="Arial"/>
        </w:rPr>
      </w:pPr>
    </w:p>
    <w:p w14:paraId="7B2C22FA"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931CA6" w:rsidRPr="008C6749">
        <w:rPr>
          <w:rFonts w:ascii="Arial" w:hAnsi="Arial" w:cs="Arial"/>
        </w:rPr>
        <w:t>.12</w:t>
      </w:r>
      <w:r w:rsidR="005F53A4" w:rsidRPr="008C6749">
        <w:rPr>
          <w:rFonts w:ascii="Arial" w:hAnsi="Arial" w:cs="Arial"/>
        </w:rPr>
        <w:tab/>
        <w:t>Assumir os serviços em sua totalidade no prazo máximo de 15 (quinze) dias corrido</w:t>
      </w:r>
      <w:r w:rsidR="009F4856" w:rsidRPr="008C6749">
        <w:rPr>
          <w:rFonts w:ascii="Arial" w:hAnsi="Arial" w:cs="Arial"/>
        </w:rPr>
        <w:t>s após a assinatura do contrato.</w:t>
      </w:r>
      <w:r w:rsidR="005F53A4" w:rsidRPr="008C6749">
        <w:rPr>
          <w:rFonts w:ascii="Arial" w:hAnsi="Arial" w:cs="Arial"/>
        </w:rPr>
        <w:t xml:space="preserve"> </w:t>
      </w:r>
    </w:p>
    <w:p w14:paraId="6746C675" w14:textId="77777777" w:rsidR="005F53A4" w:rsidRPr="008C6749" w:rsidRDefault="005F53A4" w:rsidP="00DF084C">
      <w:pPr>
        <w:tabs>
          <w:tab w:val="left" w:pos="1134"/>
        </w:tabs>
        <w:ind w:left="1134" w:hanging="1134"/>
        <w:jc w:val="both"/>
        <w:rPr>
          <w:rFonts w:ascii="Arial" w:hAnsi="Arial" w:cs="Arial"/>
        </w:rPr>
      </w:pPr>
    </w:p>
    <w:p w14:paraId="2138573D" w14:textId="77777777" w:rsidR="005F53A4" w:rsidRPr="008C6749" w:rsidRDefault="005F53A4" w:rsidP="00DF084C">
      <w:pPr>
        <w:tabs>
          <w:tab w:val="left" w:pos="1134"/>
        </w:tabs>
        <w:ind w:left="1134"/>
        <w:jc w:val="both"/>
        <w:rPr>
          <w:rFonts w:ascii="Arial" w:hAnsi="Arial" w:cs="Arial"/>
        </w:rPr>
      </w:pPr>
      <w:r w:rsidRPr="008C6749">
        <w:rPr>
          <w:rFonts w:ascii="Arial" w:hAnsi="Arial" w:cs="Arial"/>
        </w:rPr>
        <w:t xml:space="preserve">a) a prestação dos serviços contratados somente iniciar-se-á após o cumprimento efetivo das exigências contidas no </w:t>
      </w:r>
      <w:r w:rsidR="002F7463" w:rsidRPr="008C6749">
        <w:rPr>
          <w:rFonts w:ascii="Arial" w:hAnsi="Arial" w:cs="Arial"/>
        </w:rPr>
        <w:t>item</w:t>
      </w:r>
      <w:r w:rsidR="00AA0825" w:rsidRPr="008C6749">
        <w:rPr>
          <w:rFonts w:ascii="Arial" w:hAnsi="Arial" w:cs="Arial"/>
        </w:rPr>
        <w:t xml:space="preserve"> 14.7</w:t>
      </w:r>
      <w:r w:rsidRPr="008C6749">
        <w:rPr>
          <w:rFonts w:ascii="Arial" w:hAnsi="Arial" w:cs="Arial"/>
        </w:rPr>
        <w:t xml:space="preserve"> (apresentação da Apólice de Seguro) e no i</w:t>
      </w:r>
      <w:r w:rsidR="002F7463" w:rsidRPr="008C6749">
        <w:rPr>
          <w:rFonts w:ascii="Arial" w:hAnsi="Arial" w:cs="Arial"/>
        </w:rPr>
        <w:t>tem 1</w:t>
      </w:r>
      <w:r w:rsidR="00AA0825" w:rsidRPr="008C6749">
        <w:rPr>
          <w:rFonts w:ascii="Arial" w:hAnsi="Arial" w:cs="Arial"/>
        </w:rPr>
        <w:t>5.7</w:t>
      </w:r>
      <w:r w:rsidR="002F7463" w:rsidRPr="008C6749">
        <w:rPr>
          <w:rFonts w:ascii="Arial" w:hAnsi="Arial" w:cs="Arial"/>
        </w:rPr>
        <w:t xml:space="preserve"> (co</w:t>
      </w:r>
      <w:r w:rsidRPr="008C6749">
        <w:rPr>
          <w:rFonts w:ascii="Arial" w:hAnsi="Arial" w:cs="Arial"/>
        </w:rPr>
        <w:t>mprovação de base operacional)</w:t>
      </w:r>
      <w:r w:rsidR="002F7463" w:rsidRPr="008C6749">
        <w:rPr>
          <w:rFonts w:ascii="Arial" w:hAnsi="Arial" w:cs="Arial"/>
        </w:rPr>
        <w:t xml:space="preserve"> deste Termo de Referência</w:t>
      </w:r>
      <w:r w:rsidRPr="008C6749">
        <w:rPr>
          <w:rFonts w:ascii="Arial" w:hAnsi="Arial" w:cs="Arial"/>
        </w:rPr>
        <w:t>, e da Cláusula Décima</w:t>
      </w:r>
      <w:r w:rsidR="002F7463" w:rsidRPr="008C6749">
        <w:rPr>
          <w:rFonts w:ascii="Arial" w:hAnsi="Arial" w:cs="Arial"/>
        </w:rPr>
        <w:t xml:space="preserve"> do contrato</w:t>
      </w:r>
      <w:r w:rsidRPr="008C6749">
        <w:rPr>
          <w:rFonts w:ascii="Arial" w:hAnsi="Arial" w:cs="Arial"/>
        </w:rPr>
        <w:t xml:space="preserve"> (prestação de Garantia);</w:t>
      </w:r>
    </w:p>
    <w:p w14:paraId="097785BF" w14:textId="77777777" w:rsidR="005F53A4" w:rsidRPr="008C6749" w:rsidRDefault="005F53A4" w:rsidP="00DF084C">
      <w:pPr>
        <w:tabs>
          <w:tab w:val="left" w:pos="1134"/>
        </w:tabs>
        <w:ind w:left="1134" w:hanging="1134"/>
        <w:jc w:val="both"/>
        <w:rPr>
          <w:rFonts w:ascii="Arial" w:hAnsi="Arial" w:cs="Arial"/>
        </w:rPr>
      </w:pPr>
    </w:p>
    <w:p w14:paraId="4952A7E9"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.13</w:t>
      </w:r>
      <w:r w:rsidR="00931CA6" w:rsidRPr="008C6749">
        <w:rPr>
          <w:rFonts w:ascii="Arial" w:hAnsi="Arial" w:cs="Arial"/>
        </w:rPr>
        <w:tab/>
      </w:r>
      <w:r w:rsidR="005F53A4" w:rsidRPr="008C6749">
        <w:rPr>
          <w:rFonts w:ascii="Arial" w:hAnsi="Arial" w:cs="Arial"/>
        </w:rPr>
        <w:t>Manter em perfeitas condições e com equipe de apoio os veículos e recursos humanos empregados na execução dos serviços, ficando certo que não será considerado motivo de força maior, para exoneração de sua responsabilidade, falta ou falhas no veículo de transporte ou de pessoal da equipe de proteção.</w:t>
      </w:r>
    </w:p>
    <w:p w14:paraId="03005FFA" w14:textId="77777777" w:rsidR="005F53A4" w:rsidRPr="008C6749" w:rsidRDefault="005F53A4" w:rsidP="00DF084C">
      <w:pPr>
        <w:tabs>
          <w:tab w:val="left" w:pos="1134"/>
        </w:tabs>
        <w:ind w:left="1134" w:hanging="1134"/>
        <w:jc w:val="both"/>
        <w:rPr>
          <w:rFonts w:ascii="Arial" w:hAnsi="Arial" w:cs="Arial"/>
        </w:rPr>
      </w:pPr>
    </w:p>
    <w:p w14:paraId="406EB47D"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.14</w:t>
      </w:r>
      <w:r w:rsidR="005F53A4" w:rsidRPr="008C6749">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20F01DE" w14:textId="77777777" w:rsidR="005F53A4" w:rsidRPr="008C6749" w:rsidRDefault="005F53A4" w:rsidP="00DF084C">
      <w:pPr>
        <w:tabs>
          <w:tab w:val="left" w:pos="1134"/>
        </w:tabs>
        <w:ind w:left="1134" w:hanging="1134"/>
        <w:jc w:val="both"/>
        <w:rPr>
          <w:rFonts w:ascii="Arial" w:hAnsi="Arial" w:cs="Arial"/>
        </w:rPr>
      </w:pPr>
    </w:p>
    <w:p w14:paraId="44C7860D"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.15</w:t>
      </w:r>
      <w:r w:rsidR="005F53A4" w:rsidRPr="008C6749">
        <w:rPr>
          <w:rFonts w:ascii="Arial" w:hAnsi="Arial" w:cs="Arial"/>
        </w:rPr>
        <w:tab/>
        <w:t>Promover gestões e arregimentar recursos para, em caso de greve de seus empregados ou movimento paredista de sindicatos laborais, implementar alternativas através da execução de Plano de Contingência em conjunto com a CAIXA de forma a viabilizar os suprimentos/recolhimentos</w:t>
      </w:r>
      <w:r w:rsidRPr="008C6749">
        <w:rPr>
          <w:rFonts w:ascii="Arial" w:hAnsi="Arial" w:cs="Arial"/>
        </w:rPr>
        <w:t xml:space="preserve">, </w:t>
      </w:r>
      <w:r w:rsidR="005F53A4" w:rsidRPr="008C6749">
        <w:rPr>
          <w:rFonts w:ascii="Arial" w:hAnsi="Arial" w:cs="Arial"/>
        </w:rPr>
        <w:t>saques/depósitos</w:t>
      </w:r>
      <w:r w:rsidRPr="008C6749">
        <w:rPr>
          <w:rFonts w:ascii="Arial" w:hAnsi="Arial" w:cs="Arial"/>
        </w:rPr>
        <w:t>, abastecimento de PAE e acionamentos técnicos</w:t>
      </w:r>
      <w:r w:rsidR="005F53A4" w:rsidRPr="008C6749">
        <w:rPr>
          <w:rFonts w:ascii="Arial" w:hAnsi="Arial" w:cs="Arial"/>
        </w:rPr>
        <w:t xml:space="preserve"> contratados, bem como, manter disponível os valores da CAIXA, que estiverem sob sua guarda.</w:t>
      </w:r>
    </w:p>
    <w:p w14:paraId="356E89D9" w14:textId="77777777" w:rsidR="005F53A4" w:rsidRPr="008C6749" w:rsidRDefault="005F53A4" w:rsidP="00DF084C">
      <w:pPr>
        <w:tabs>
          <w:tab w:val="left" w:pos="1134"/>
        </w:tabs>
        <w:ind w:left="1134" w:hanging="1134"/>
        <w:jc w:val="both"/>
        <w:rPr>
          <w:rFonts w:ascii="Arial" w:hAnsi="Arial" w:cs="Arial"/>
        </w:rPr>
      </w:pPr>
    </w:p>
    <w:p w14:paraId="6CAB1D99" w14:textId="77777777" w:rsidR="005F53A4" w:rsidRPr="008C6749" w:rsidRDefault="005F53A4" w:rsidP="00DF084C">
      <w:pPr>
        <w:tabs>
          <w:tab w:val="left" w:pos="1134"/>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.15.1</w:t>
      </w:r>
      <w:r w:rsidRPr="008C6749">
        <w:rPr>
          <w:rFonts w:ascii="Arial" w:hAnsi="Arial" w:cs="Arial"/>
        </w:rPr>
        <w:tab/>
        <w:t>O Plano de Contingência deverá prever também a subcontratação de empresa congênere que não tenha sofrido solução de continuidade em razão de movimento paredista, para garantir o atendimento contingencial às unidades da CAIXA, Unidades Lotéricas, correspondentes CAIXA Aqui</w:t>
      </w:r>
      <w:r w:rsidR="00AA0825" w:rsidRPr="008C6749">
        <w:rPr>
          <w:rFonts w:ascii="Arial" w:hAnsi="Arial" w:cs="Arial"/>
        </w:rPr>
        <w:t xml:space="preserve">, </w:t>
      </w:r>
      <w:r w:rsidRPr="008C6749">
        <w:rPr>
          <w:rFonts w:ascii="Arial" w:hAnsi="Arial" w:cs="Arial"/>
        </w:rPr>
        <w:t>clientes</w:t>
      </w:r>
      <w:r w:rsidR="00A34F58" w:rsidRPr="008C6749">
        <w:rPr>
          <w:rFonts w:ascii="Arial" w:hAnsi="Arial" w:cs="Arial"/>
        </w:rPr>
        <w:t xml:space="preserve">, </w:t>
      </w:r>
      <w:r w:rsidR="00AA0825" w:rsidRPr="008C6749">
        <w:rPr>
          <w:rFonts w:ascii="Arial" w:hAnsi="Arial" w:cs="Arial"/>
        </w:rPr>
        <w:t>PAE, SNC e Quiosques</w:t>
      </w:r>
      <w:r w:rsidRPr="008C6749">
        <w:rPr>
          <w:rFonts w:ascii="Arial" w:hAnsi="Arial" w:cs="Arial"/>
        </w:rPr>
        <w:t>.</w:t>
      </w:r>
    </w:p>
    <w:p w14:paraId="7B9B79A1" w14:textId="77777777" w:rsidR="005F53A4" w:rsidRPr="008C6749" w:rsidRDefault="005F53A4" w:rsidP="00DF084C">
      <w:pPr>
        <w:tabs>
          <w:tab w:val="left" w:pos="1134"/>
        </w:tabs>
        <w:ind w:left="1134" w:hanging="1134"/>
        <w:jc w:val="both"/>
        <w:rPr>
          <w:rFonts w:ascii="Arial" w:hAnsi="Arial" w:cs="Arial"/>
        </w:rPr>
      </w:pPr>
    </w:p>
    <w:p w14:paraId="169609DB"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.15.2</w:t>
      </w:r>
      <w:r w:rsidR="005F53A4" w:rsidRPr="008C6749">
        <w:rPr>
          <w:rFonts w:ascii="Arial" w:hAnsi="Arial" w:cs="Arial"/>
        </w:rPr>
        <w:tab/>
        <w:t>Em caso de paralisação das atividades da transportadora de valores, a Contratada deverá comunicar a CAIXA com antecedência ou tão logo tome conhecimento, mantendo equipe em permanente contato com a CAIXA para atualização das informações referentes às atividades.</w:t>
      </w:r>
    </w:p>
    <w:p w14:paraId="1504CD7C" w14:textId="77777777" w:rsidR="005F53A4" w:rsidRPr="008C6749" w:rsidRDefault="005F53A4" w:rsidP="00DF084C">
      <w:pPr>
        <w:tabs>
          <w:tab w:val="left" w:pos="993"/>
          <w:tab w:val="left" w:pos="1134"/>
          <w:tab w:val="left" w:pos="1985"/>
        </w:tabs>
        <w:ind w:left="1134" w:hanging="1134"/>
        <w:jc w:val="both"/>
        <w:rPr>
          <w:rFonts w:ascii="Arial" w:hAnsi="Arial" w:cs="Arial"/>
        </w:rPr>
      </w:pPr>
    </w:p>
    <w:p w14:paraId="744BC6FD" w14:textId="77777777" w:rsidR="002F7463" w:rsidRPr="008C6749" w:rsidRDefault="00AA0825" w:rsidP="00DF084C">
      <w:pPr>
        <w:pStyle w:val="Recuodecorpodetexto"/>
        <w:widowControl w:val="0"/>
        <w:tabs>
          <w:tab w:val="left" w:pos="709"/>
        </w:tabs>
        <w:ind w:left="1134"/>
        <w:rPr>
          <w:rFonts w:cs="Arial"/>
        </w:rPr>
      </w:pPr>
      <w:r w:rsidRPr="008C6749">
        <w:rPr>
          <w:rFonts w:cs="Arial"/>
        </w:rPr>
        <w:t>15</w:t>
      </w:r>
      <w:r w:rsidR="002F7463" w:rsidRPr="008C6749">
        <w:rPr>
          <w:rFonts w:cs="Arial"/>
        </w:rPr>
        <w:t>.16</w:t>
      </w:r>
      <w:r w:rsidR="002F7463" w:rsidRPr="008C6749">
        <w:rPr>
          <w:rFonts w:cs="Arial"/>
        </w:rPr>
        <w:tab/>
      </w:r>
      <w:r w:rsidR="002F7463" w:rsidRPr="008C6749">
        <w:rPr>
          <w:rFonts w:cs="Arial"/>
        </w:rPr>
        <w:tab/>
        <w:t>É vedada a guarda, no interior dos equipamentos</w:t>
      </w:r>
      <w:r w:rsidR="00A40C87" w:rsidRPr="008C6749">
        <w:rPr>
          <w:rFonts w:cs="Arial"/>
        </w:rPr>
        <w:t xml:space="preserve"> de autoatendimento</w:t>
      </w:r>
      <w:r w:rsidR="002F7463" w:rsidRPr="008C6749">
        <w:rPr>
          <w:rFonts w:cs="Arial"/>
        </w:rPr>
        <w:t>, de relatórios, pranchetas, canetas e qualquer material de uso da CONTRATADA, bem como a utilização de correntes, cadeados, lacres ou quaisquer outros dispositivos de segurança que venham a prejudicar o funcionamento do equipamento, exceto aqueles previamente autorizados pela CAIXA.</w:t>
      </w:r>
    </w:p>
    <w:p w14:paraId="1A1DD9EA" w14:textId="77777777" w:rsidR="002F7463" w:rsidRPr="008C6749" w:rsidRDefault="002F7463" w:rsidP="00DF084C">
      <w:pPr>
        <w:pStyle w:val="Recuodecorpodetexto"/>
        <w:widowControl w:val="0"/>
        <w:tabs>
          <w:tab w:val="left" w:pos="709"/>
        </w:tabs>
        <w:ind w:firstLine="0"/>
        <w:rPr>
          <w:rFonts w:cs="Arial"/>
        </w:rPr>
      </w:pPr>
    </w:p>
    <w:p w14:paraId="063D9F2F" w14:textId="77777777" w:rsidR="002F7463" w:rsidRPr="008C6749" w:rsidRDefault="00AA0825" w:rsidP="00DF084C">
      <w:pPr>
        <w:pStyle w:val="Recuodecorpodetexto"/>
        <w:tabs>
          <w:tab w:val="left" w:pos="709"/>
          <w:tab w:val="left" w:pos="1985"/>
        </w:tabs>
        <w:ind w:left="1134"/>
        <w:rPr>
          <w:rFonts w:cs="Arial"/>
        </w:rPr>
      </w:pPr>
      <w:r w:rsidRPr="008C6749">
        <w:rPr>
          <w:rFonts w:cs="Arial"/>
        </w:rPr>
        <w:t>15</w:t>
      </w:r>
      <w:r w:rsidR="002F7463" w:rsidRPr="008C6749">
        <w:rPr>
          <w:rFonts w:cs="Arial"/>
        </w:rPr>
        <w:t>.17</w:t>
      </w:r>
      <w:r w:rsidR="002F7463" w:rsidRPr="008C6749">
        <w:rPr>
          <w:rFonts w:cs="Arial"/>
        </w:rPr>
        <w:tab/>
      </w:r>
      <w:r w:rsidR="002F7463" w:rsidRPr="008C6749">
        <w:rPr>
          <w:rFonts w:cs="Arial"/>
        </w:rPr>
        <w:tab/>
        <w:t>Também é de responsabilidade da CONTRATADA a preservação das condições de segurança dos ambientes onde localizados os equipamentos</w:t>
      </w:r>
      <w:r w:rsidR="00A40C87" w:rsidRPr="008C6749">
        <w:rPr>
          <w:rFonts w:cs="Arial"/>
        </w:rPr>
        <w:t xml:space="preserve"> de autoatendimento</w:t>
      </w:r>
      <w:r w:rsidR="002F7463" w:rsidRPr="008C6749">
        <w:rPr>
          <w:rFonts w:cs="Arial"/>
        </w:rPr>
        <w:t>, deixando trancadas e acionadas as fechaduras ali existentes, assim como, alarmes e outros dispositivos de segurança instalados nos equipamentos ou nos ambientes onde localizados.</w:t>
      </w:r>
    </w:p>
    <w:p w14:paraId="051071E5" w14:textId="77777777" w:rsidR="002F7463" w:rsidRPr="008C6749" w:rsidRDefault="002F7463" w:rsidP="00DF084C">
      <w:pPr>
        <w:keepLines/>
        <w:tabs>
          <w:tab w:val="left" w:pos="709"/>
        </w:tabs>
        <w:jc w:val="both"/>
        <w:rPr>
          <w:rFonts w:ascii="Arial" w:hAnsi="Arial" w:cs="Arial"/>
        </w:rPr>
      </w:pPr>
    </w:p>
    <w:p w14:paraId="62EE0AEC" w14:textId="77777777" w:rsidR="002F7463" w:rsidRPr="008C6749" w:rsidRDefault="00AA0825" w:rsidP="00DF084C">
      <w:pPr>
        <w:keepLines/>
        <w:tabs>
          <w:tab w:val="left" w:pos="709"/>
        </w:tabs>
        <w:ind w:left="1134" w:hanging="1134"/>
        <w:jc w:val="both"/>
        <w:rPr>
          <w:rFonts w:ascii="Arial" w:hAnsi="Arial" w:cs="Arial"/>
        </w:rPr>
      </w:pPr>
      <w:r w:rsidRPr="008C6749">
        <w:rPr>
          <w:rFonts w:ascii="Arial" w:hAnsi="Arial" w:cs="Arial"/>
        </w:rPr>
        <w:lastRenderedPageBreak/>
        <w:t>15</w:t>
      </w:r>
      <w:r w:rsidR="002F7463" w:rsidRPr="008C6749">
        <w:rPr>
          <w:rFonts w:ascii="Arial" w:hAnsi="Arial" w:cs="Arial"/>
        </w:rPr>
        <w:t>.18</w:t>
      </w:r>
      <w:r w:rsidR="002F7463" w:rsidRPr="008C6749">
        <w:rPr>
          <w:rFonts w:ascii="Arial" w:hAnsi="Arial" w:cs="Arial"/>
        </w:rPr>
        <w:tab/>
      </w:r>
      <w:r w:rsidR="002F7463" w:rsidRPr="008C6749">
        <w:rPr>
          <w:rFonts w:ascii="Arial" w:hAnsi="Arial" w:cs="Arial"/>
        </w:rPr>
        <w:tab/>
        <w:t>A CONTRATADA responsabilizar-se-á pelo uso, guarda, manuseio e controle de cartões magnéticos (operacionais), senhas pessoais operacionais, segredos e chaves dos cofres, chaves dos compartimentos eletrônicos dos equipamentos</w:t>
      </w:r>
      <w:r w:rsidR="00A40C87" w:rsidRPr="008C6749">
        <w:rPr>
          <w:rFonts w:ascii="Arial" w:hAnsi="Arial" w:cs="Arial"/>
        </w:rPr>
        <w:t xml:space="preserve"> de autoatendimento</w:t>
      </w:r>
      <w:r w:rsidR="002F7463" w:rsidRPr="008C6749">
        <w:rPr>
          <w:rFonts w:ascii="Arial" w:hAnsi="Arial" w:cs="Arial"/>
        </w:rPr>
        <w:t>, chaves das portas de acesso aos corredores das SNC, cassetes, materiais consumíveis diversos e de qualquer outro material empregado na prestação dos serviços.</w:t>
      </w:r>
    </w:p>
    <w:p w14:paraId="6125EA6E" w14:textId="77777777" w:rsidR="002F7463" w:rsidRPr="008C6749" w:rsidRDefault="002F7463" w:rsidP="00DF084C">
      <w:pPr>
        <w:keepLines/>
        <w:tabs>
          <w:tab w:val="left" w:pos="709"/>
        </w:tabs>
        <w:jc w:val="both"/>
        <w:rPr>
          <w:rFonts w:ascii="Arial" w:hAnsi="Arial" w:cs="Arial"/>
        </w:rPr>
      </w:pPr>
    </w:p>
    <w:p w14:paraId="069F70FB" w14:textId="77777777" w:rsidR="002F7463" w:rsidRPr="008C6749" w:rsidRDefault="002F7463" w:rsidP="00DF084C">
      <w:pPr>
        <w:keepLines/>
        <w:numPr>
          <w:ilvl w:val="0"/>
          <w:numId w:val="40"/>
        </w:numPr>
        <w:tabs>
          <w:tab w:val="left" w:pos="1134"/>
        </w:tabs>
        <w:autoSpaceDE w:val="0"/>
        <w:autoSpaceDN w:val="0"/>
        <w:spacing w:after="120"/>
        <w:ind w:left="1134" w:firstLine="0"/>
        <w:jc w:val="both"/>
        <w:rPr>
          <w:rFonts w:ascii="Arial" w:hAnsi="Arial" w:cs="Arial"/>
        </w:rPr>
      </w:pPr>
      <w:r w:rsidRPr="008C6749">
        <w:rPr>
          <w:rFonts w:ascii="Arial" w:hAnsi="Arial" w:cs="Arial"/>
        </w:rPr>
        <w:t>Os segredos dos cofres dos equipamentos</w:t>
      </w:r>
      <w:r w:rsidR="00A40C87" w:rsidRPr="008C6749">
        <w:rPr>
          <w:rFonts w:ascii="Arial" w:hAnsi="Arial" w:cs="Arial"/>
        </w:rPr>
        <w:t xml:space="preserve"> de autoatendimento</w:t>
      </w:r>
      <w:r w:rsidRPr="008C6749">
        <w:rPr>
          <w:rFonts w:ascii="Arial" w:hAnsi="Arial" w:cs="Arial"/>
        </w:rPr>
        <w:t xml:space="preserve"> deverão ser trocados pela </w:t>
      </w:r>
      <w:r w:rsidRPr="008C6749">
        <w:rPr>
          <w:rFonts w:ascii="Arial" w:hAnsi="Arial" w:cs="Arial"/>
          <w:bCs/>
        </w:rPr>
        <w:t xml:space="preserve">CONTRATADA, </w:t>
      </w:r>
      <w:r w:rsidRPr="008C6749">
        <w:rPr>
          <w:rFonts w:ascii="Arial" w:hAnsi="Arial" w:cs="Arial"/>
        </w:rPr>
        <w:t>às suas expensas, quando da absorção dos serviç</w:t>
      </w:r>
      <w:r w:rsidR="004D72D0" w:rsidRPr="008C6749">
        <w:rPr>
          <w:rFonts w:ascii="Arial" w:hAnsi="Arial" w:cs="Arial"/>
        </w:rPr>
        <w:t>os ou quando julgar conveniente.</w:t>
      </w:r>
    </w:p>
    <w:p w14:paraId="2DBDF9B1" w14:textId="77777777" w:rsidR="002F7463" w:rsidRPr="008C6749" w:rsidRDefault="002F7463" w:rsidP="00DF084C">
      <w:pPr>
        <w:keepLines/>
        <w:numPr>
          <w:ilvl w:val="0"/>
          <w:numId w:val="40"/>
        </w:numPr>
        <w:tabs>
          <w:tab w:val="left" w:pos="1134"/>
        </w:tabs>
        <w:autoSpaceDE w:val="0"/>
        <w:autoSpaceDN w:val="0"/>
        <w:spacing w:after="120"/>
        <w:ind w:left="1134" w:firstLine="0"/>
        <w:jc w:val="both"/>
        <w:rPr>
          <w:rFonts w:ascii="Arial" w:hAnsi="Arial" w:cs="Arial"/>
        </w:rPr>
      </w:pPr>
      <w:r w:rsidRPr="008C6749">
        <w:rPr>
          <w:rFonts w:ascii="Arial" w:hAnsi="Arial" w:cs="Arial"/>
        </w:rPr>
        <w:t>Quando for necessária a devolução das chaves dos equipamentos</w:t>
      </w:r>
      <w:r w:rsidR="00A40C87" w:rsidRPr="008C6749">
        <w:rPr>
          <w:rFonts w:ascii="Arial" w:hAnsi="Arial" w:cs="Arial"/>
        </w:rPr>
        <w:t xml:space="preserve"> de autoatendimento</w:t>
      </w:r>
      <w:r w:rsidRPr="008C6749">
        <w:rPr>
          <w:rFonts w:ascii="Arial" w:hAnsi="Arial" w:cs="Arial"/>
        </w:rPr>
        <w:t xml:space="preserve"> à CAIXA ou à empresa responsável pela manutenção do terminal, as senhas da fechadura deverão ser alteradas para as originais de fábrica.</w:t>
      </w:r>
    </w:p>
    <w:p w14:paraId="6C20D117"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.19</w:t>
      </w:r>
      <w:r w:rsidR="002F7463" w:rsidRPr="008C6749">
        <w:rPr>
          <w:rFonts w:ascii="Arial" w:hAnsi="Arial" w:cs="Arial"/>
        </w:rPr>
        <w:tab/>
      </w:r>
      <w:r w:rsidR="002F7463" w:rsidRPr="008C6749">
        <w:rPr>
          <w:rFonts w:ascii="Arial" w:hAnsi="Arial" w:cs="Arial"/>
        </w:rPr>
        <w:tab/>
        <w:t xml:space="preserve">Os cartões e chaves de que trata o item anterior serão discriminados em relação confeccionada em duas vias e entregues à </w:t>
      </w:r>
      <w:r w:rsidR="002F7463" w:rsidRPr="008C6749">
        <w:rPr>
          <w:rFonts w:ascii="Arial" w:hAnsi="Arial" w:cs="Arial"/>
          <w:bCs/>
        </w:rPr>
        <w:t>CONTRATADA,</w:t>
      </w:r>
      <w:r w:rsidR="002F7463" w:rsidRPr="008C6749">
        <w:rPr>
          <w:rFonts w:ascii="Arial" w:hAnsi="Arial" w:cs="Arial"/>
        </w:rPr>
        <w:t xml:space="preserve"> sob recibo na 1ª via, o qual ficará em poder da CAIXA.</w:t>
      </w:r>
    </w:p>
    <w:p w14:paraId="42025EBC"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.20</w:t>
      </w:r>
      <w:r w:rsidR="002F7463" w:rsidRPr="008C6749">
        <w:rPr>
          <w:rFonts w:ascii="Arial" w:hAnsi="Arial" w:cs="Arial"/>
        </w:rPr>
        <w:tab/>
      </w:r>
      <w:r w:rsidR="002F7463" w:rsidRPr="008C6749">
        <w:rPr>
          <w:rFonts w:ascii="Arial" w:hAnsi="Arial" w:cs="Arial"/>
        </w:rPr>
        <w:tab/>
        <w:t xml:space="preserve">Na hipótese de perda, roubo, furto ou extravio de qualquer natureza dos materiais relacionados no item anterior ou em qualquer outra situação que possa comprometer a segurança envolvida na prestação dos serviços, a </w:t>
      </w:r>
      <w:r w:rsidR="002F7463" w:rsidRPr="008C6749">
        <w:rPr>
          <w:rFonts w:ascii="Arial" w:hAnsi="Arial" w:cs="Arial"/>
          <w:bCs/>
        </w:rPr>
        <w:t>CONTRATADA</w:t>
      </w:r>
      <w:r w:rsidR="002F7463" w:rsidRPr="008C6749">
        <w:rPr>
          <w:rFonts w:ascii="Arial" w:hAnsi="Arial" w:cs="Arial"/>
        </w:rPr>
        <w:t xml:space="preserve"> comunicará o fato à CAIXA, imediatamente por meio de contato telefônico, confirmando posteriormente, em documento formal. A comunicação à CAIXA não isentará a </w:t>
      </w:r>
      <w:r w:rsidR="002F7463" w:rsidRPr="008C6749">
        <w:rPr>
          <w:rFonts w:ascii="Arial" w:hAnsi="Arial" w:cs="Arial"/>
          <w:bCs/>
        </w:rPr>
        <w:t>CONTRATADA</w:t>
      </w:r>
      <w:r w:rsidR="002F7463" w:rsidRPr="008C6749">
        <w:rPr>
          <w:rFonts w:ascii="Arial" w:hAnsi="Arial" w:cs="Arial"/>
        </w:rPr>
        <w:t xml:space="preserve"> de suas responsabilidades.</w:t>
      </w:r>
    </w:p>
    <w:p w14:paraId="6FF9240B"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.21</w:t>
      </w:r>
      <w:r w:rsidR="002F7463" w:rsidRPr="008C6749">
        <w:rPr>
          <w:rFonts w:ascii="Arial" w:hAnsi="Arial" w:cs="Arial"/>
        </w:rPr>
        <w:tab/>
      </w:r>
      <w:r w:rsidR="002F7463" w:rsidRPr="008C6749">
        <w:rPr>
          <w:rFonts w:ascii="Arial" w:hAnsi="Arial" w:cs="Arial"/>
        </w:rPr>
        <w:tab/>
        <w:t xml:space="preserve">Em caso de roubo, perda, furto ou extravio de cartões, segredos e/ou chaves, a </w:t>
      </w:r>
      <w:r w:rsidR="002F7463" w:rsidRPr="008C6749">
        <w:rPr>
          <w:rFonts w:ascii="Arial" w:hAnsi="Arial" w:cs="Arial"/>
          <w:bCs/>
        </w:rPr>
        <w:t>CONTRATADA</w:t>
      </w:r>
      <w:r w:rsidR="002F7463" w:rsidRPr="008C6749">
        <w:rPr>
          <w:rFonts w:ascii="Arial" w:hAnsi="Arial" w:cs="Arial"/>
        </w:rPr>
        <w:t xml:space="preserve"> se responsabilizará pelos ônus decorrentes e prejuízos causados à CAIXA, por não se configurarem como fortuitos.</w:t>
      </w:r>
    </w:p>
    <w:p w14:paraId="43E89A5B"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.22</w:t>
      </w:r>
      <w:r w:rsidR="002F7463" w:rsidRPr="008C6749">
        <w:rPr>
          <w:rFonts w:ascii="Arial" w:hAnsi="Arial" w:cs="Arial"/>
        </w:rPr>
        <w:tab/>
      </w:r>
      <w:r w:rsidR="002F7463" w:rsidRPr="008C6749">
        <w:rPr>
          <w:rFonts w:ascii="Arial" w:hAnsi="Arial" w:cs="Arial"/>
        </w:rPr>
        <w:tab/>
        <w:t xml:space="preserve">Quando se tratar de perda, roubo, furto ou extravio de chaves dos cofres, gabinetes e de acesso aos ambientes, a </w:t>
      </w:r>
      <w:r w:rsidR="002F7463" w:rsidRPr="008C6749">
        <w:rPr>
          <w:rFonts w:ascii="Arial" w:hAnsi="Arial" w:cs="Arial"/>
          <w:bCs/>
        </w:rPr>
        <w:t>CONTRATADA</w:t>
      </w:r>
      <w:r w:rsidR="002F7463" w:rsidRPr="008C6749">
        <w:rPr>
          <w:rFonts w:ascii="Arial" w:hAnsi="Arial" w:cs="Arial"/>
        </w:rPr>
        <w:t xml:space="preserve"> providenciará, às suas expensas, a imediata implementação de esquema de segurança, permitida pela legislação em vigor, para resguardar o ambiente onde instalado o respectivo equipamento</w:t>
      </w:r>
      <w:r w:rsidR="00A40C87" w:rsidRPr="008C6749">
        <w:rPr>
          <w:rFonts w:ascii="Arial" w:hAnsi="Arial" w:cs="Arial"/>
        </w:rPr>
        <w:t xml:space="preserve"> de autoatendimento</w:t>
      </w:r>
      <w:r w:rsidR="002F7463" w:rsidRPr="008C6749">
        <w:rPr>
          <w:rFonts w:ascii="Arial" w:hAnsi="Arial" w:cs="Arial"/>
        </w:rPr>
        <w:t xml:space="preserve">. O esquema de segurança será mantido até que a </w:t>
      </w:r>
      <w:r w:rsidR="002F7463" w:rsidRPr="008C6749">
        <w:rPr>
          <w:rFonts w:ascii="Arial" w:hAnsi="Arial" w:cs="Arial"/>
          <w:bCs/>
        </w:rPr>
        <w:t>CONTRATADA</w:t>
      </w:r>
      <w:r w:rsidR="002F7463" w:rsidRPr="008C6749">
        <w:rPr>
          <w:rFonts w:ascii="Arial" w:hAnsi="Arial" w:cs="Arial"/>
        </w:rPr>
        <w:t xml:space="preserve"> providencie a troca das fechaduras correspondentes e a confecção de novas chaves, que deverá ser realizada por empresa homologada pela CAIXA.</w:t>
      </w:r>
    </w:p>
    <w:p w14:paraId="4D765F50"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w:t>
      </w:r>
      <w:r w:rsidR="002F7463" w:rsidRPr="008C6749">
        <w:rPr>
          <w:rFonts w:ascii="Arial" w:hAnsi="Arial" w:cs="Arial"/>
        </w:rPr>
        <w:tab/>
      </w:r>
      <w:r w:rsidR="002F7463" w:rsidRPr="008C6749">
        <w:rPr>
          <w:rFonts w:ascii="Arial" w:hAnsi="Arial" w:cs="Arial"/>
        </w:rPr>
        <w:tab/>
        <w:t xml:space="preserve">A CAIXA substituirá, à base de troca, os cassetes dos equipamentos </w:t>
      </w:r>
      <w:r w:rsidR="00A40C87" w:rsidRPr="008C6749">
        <w:rPr>
          <w:rFonts w:ascii="Arial" w:hAnsi="Arial" w:cs="Arial"/>
        </w:rPr>
        <w:t xml:space="preserve">de autoatendimento </w:t>
      </w:r>
      <w:r w:rsidR="002F7463" w:rsidRPr="008C6749">
        <w:rPr>
          <w:rFonts w:ascii="Arial" w:hAnsi="Arial" w:cs="Arial"/>
        </w:rPr>
        <w:t xml:space="preserve">inutilizados por desgaste natural, devidamente comprovado por laudo formal do fabricante do equipamento. </w:t>
      </w:r>
    </w:p>
    <w:p w14:paraId="51335A20"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.23.1</w:t>
      </w:r>
      <w:r w:rsidR="002F7463" w:rsidRPr="008C6749">
        <w:rPr>
          <w:rFonts w:ascii="Arial" w:hAnsi="Arial" w:cs="Arial"/>
        </w:rPr>
        <w:tab/>
      </w:r>
      <w:r w:rsidR="002F7463" w:rsidRPr="008C6749">
        <w:rPr>
          <w:rFonts w:ascii="Arial" w:hAnsi="Arial" w:cs="Arial"/>
        </w:rPr>
        <w:tab/>
        <w:t xml:space="preserve">A reposição dos cassetes e/ou qualquer outro componente inutilizados por mau uso ou falta de cuidado no manuseio será de responsabilidade da </w:t>
      </w:r>
      <w:r w:rsidR="002F7463" w:rsidRPr="008C6749">
        <w:rPr>
          <w:rFonts w:ascii="Arial" w:hAnsi="Arial" w:cs="Arial"/>
          <w:bCs/>
        </w:rPr>
        <w:t>CONTRATADA.</w:t>
      </w:r>
    </w:p>
    <w:p w14:paraId="3A156434"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.23.2</w:t>
      </w:r>
      <w:r w:rsidR="002F7463" w:rsidRPr="008C6749">
        <w:rPr>
          <w:rFonts w:ascii="Arial" w:hAnsi="Arial" w:cs="Arial"/>
        </w:rPr>
        <w:tab/>
      </w:r>
      <w:r w:rsidR="002F7463" w:rsidRPr="008C6749">
        <w:rPr>
          <w:rFonts w:ascii="Arial" w:hAnsi="Arial" w:cs="Arial"/>
        </w:rPr>
        <w:tab/>
        <w:t>Toda e qualquer inclusão/substituição de periférico, seja ele tecnológico ou de segurança, tais como fechaduras, alarmes</w:t>
      </w:r>
      <w:r w:rsidR="004D72D0" w:rsidRPr="008C6749">
        <w:rPr>
          <w:rFonts w:ascii="Arial" w:hAnsi="Arial" w:cs="Arial"/>
        </w:rPr>
        <w:t>,</w:t>
      </w:r>
      <w:r w:rsidR="002F7463" w:rsidRPr="008C6749">
        <w:rPr>
          <w:rFonts w:ascii="Arial" w:hAnsi="Arial" w:cs="Arial"/>
        </w:rPr>
        <w:t xml:space="preserve"> etc</w:t>
      </w:r>
      <w:r w:rsidR="004D72D0" w:rsidRPr="008C6749">
        <w:rPr>
          <w:rFonts w:ascii="Arial" w:hAnsi="Arial" w:cs="Arial"/>
        </w:rPr>
        <w:t>.</w:t>
      </w:r>
      <w:r w:rsidR="002F7463" w:rsidRPr="008C6749">
        <w:rPr>
          <w:rFonts w:ascii="Arial" w:hAnsi="Arial" w:cs="Arial"/>
        </w:rPr>
        <w:t>, somente poderá ser instalado mediante a autorização e supervisão da CAIXA.</w:t>
      </w:r>
    </w:p>
    <w:p w14:paraId="61B1EBEA" w14:textId="77777777" w:rsidR="002F7463" w:rsidRPr="008C6749" w:rsidRDefault="00AA0825" w:rsidP="00DF084C">
      <w:pPr>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.24</w:t>
      </w:r>
      <w:r w:rsidR="002F7463" w:rsidRPr="008C6749">
        <w:rPr>
          <w:rFonts w:ascii="Arial" w:hAnsi="Arial" w:cs="Arial"/>
        </w:rPr>
        <w:tab/>
      </w:r>
      <w:r w:rsidR="002F7463" w:rsidRPr="008C6749">
        <w:rPr>
          <w:rFonts w:ascii="Arial" w:hAnsi="Arial" w:cs="Arial"/>
        </w:rPr>
        <w:tab/>
        <w:t xml:space="preserve">A </w:t>
      </w:r>
      <w:r w:rsidR="002F7463" w:rsidRPr="008C6749">
        <w:rPr>
          <w:rFonts w:ascii="Arial" w:hAnsi="Arial" w:cs="Arial"/>
          <w:bCs/>
        </w:rPr>
        <w:t>CONTRATADA</w:t>
      </w:r>
      <w:r w:rsidR="002F7463" w:rsidRPr="008C6749">
        <w:rPr>
          <w:rFonts w:ascii="Arial" w:hAnsi="Arial" w:cs="Arial"/>
        </w:rPr>
        <w:t xml:space="preserve"> deverá instruir seus funcionários em relação à postura junto aos clientes da CAIXA, esclarecendo-os quanto à execução do serviço e tempo de conclusão, tendo como base o respeito mútuo.</w:t>
      </w:r>
    </w:p>
    <w:p w14:paraId="01B465B9" w14:textId="77777777" w:rsidR="002F7463" w:rsidRPr="008C6749" w:rsidRDefault="00AA0825" w:rsidP="00DF084C">
      <w:pPr>
        <w:tabs>
          <w:tab w:val="left" w:pos="709"/>
        </w:tabs>
        <w:ind w:left="1134" w:hanging="1134"/>
        <w:jc w:val="both"/>
        <w:rPr>
          <w:rFonts w:ascii="Arial" w:hAnsi="Arial" w:cs="Arial"/>
        </w:rPr>
      </w:pPr>
      <w:r w:rsidRPr="008C6749">
        <w:rPr>
          <w:rFonts w:ascii="Arial" w:hAnsi="Arial" w:cs="Arial"/>
        </w:rPr>
        <w:t>15</w:t>
      </w:r>
      <w:r w:rsidR="002F7463" w:rsidRPr="008C6749">
        <w:rPr>
          <w:rFonts w:ascii="Arial" w:hAnsi="Arial" w:cs="Arial"/>
        </w:rPr>
        <w:t>.25</w:t>
      </w:r>
      <w:r w:rsidR="002F7463" w:rsidRPr="008C6749">
        <w:rPr>
          <w:rFonts w:ascii="Arial" w:hAnsi="Arial" w:cs="Arial"/>
        </w:rPr>
        <w:tab/>
      </w:r>
      <w:r w:rsidR="002F7463" w:rsidRPr="008C6749">
        <w:rPr>
          <w:rFonts w:ascii="Arial" w:hAnsi="Arial" w:cs="Arial"/>
        </w:rPr>
        <w:tab/>
        <w:t>A CONTRATADA deve fornecer à CAIXA a relação nominal dos prepostos que prestarão serviços de abastecimento/desabastecimento, acionamento em PAE, onde conste identidade, assinatura, matrícula/registro e outros quaisquer elementos individuais que possam servir para a identificação dos mesmos no ato da prestação dos serviços, promovendo, de imediato, as in</w:t>
      </w:r>
      <w:r w:rsidR="004D72D0" w:rsidRPr="008C6749">
        <w:rPr>
          <w:rFonts w:ascii="Arial" w:hAnsi="Arial" w:cs="Arial"/>
        </w:rPr>
        <w:t>clusões e exclusões necessárias.</w:t>
      </w:r>
    </w:p>
    <w:p w14:paraId="00AF2B66" w14:textId="77777777" w:rsidR="002F7463" w:rsidRPr="008C6749" w:rsidRDefault="002F7463" w:rsidP="00DF084C">
      <w:pPr>
        <w:pStyle w:val="Recuodecorpodetexto"/>
        <w:tabs>
          <w:tab w:val="left" w:pos="1985"/>
        </w:tabs>
        <w:ind w:left="1134"/>
        <w:rPr>
          <w:rFonts w:cs="Arial"/>
        </w:rPr>
      </w:pPr>
    </w:p>
    <w:p w14:paraId="5B209C95" w14:textId="77777777" w:rsidR="002F7463" w:rsidRPr="008C6749" w:rsidRDefault="00AA0825" w:rsidP="00DF084C">
      <w:pPr>
        <w:pStyle w:val="Recuodecorpodetexto"/>
        <w:tabs>
          <w:tab w:val="left" w:pos="709"/>
        </w:tabs>
        <w:ind w:left="1134"/>
        <w:rPr>
          <w:rFonts w:cs="Arial"/>
        </w:rPr>
      </w:pPr>
      <w:r w:rsidRPr="008C6749">
        <w:rPr>
          <w:rFonts w:cs="Arial"/>
        </w:rPr>
        <w:t>15</w:t>
      </w:r>
      <w:r w:rsidR="002F7463" w:rsidRPr="008C6749">
        <w:rPr>
          <w:rFonts w:cs="Arial"/>
        </w:rPr>
        <w:t>.25.1</w:t>
      </w:r>
      <w:r w:rsidR="002F7463" w:rsidRPr="008C6749">
        <w:rPr>
          <w:rFonts w:cs="Arial"/>
        </w:rPr>
        <w:tab/>
      </w:r>
      <w:r w:rsidR="002F7463" w:rsidRPr="008C6749">
        <w:rPr>
          <w:rFonts w:cs="Arial"/>
        </w:rPr>
        <w:tab/>
        <w:t>Qualquer cancelamento ou substituição das indicações de empregados acima mencionados deve ser tempestivamente informado a CAIXA, podendo a CONTRATADA utilizar-se, se necessário, de contato telefônico, não se eximindo da imediata comunicação formal, cabendo proceder, para as novas indicações, da mesma forma antes especificada, para nova concessão, pela CAIXA, da condição de preposto.</w:t>
      </w:r>
    </w:p>
    <w:p w14:paraId="0D23D745" w14:textId="77777777" w:rsidR="002F7463" w:rsidRPr="008C6749" w:rsidRDefault="002F7463" w:rsidP="00DF084C">
      <w:pPr>
        <w:pStyle w:val="Recuodecorpodetexto"/>
        <w:tabs>
          <w:tab w:val="left" w:pos="709"/>
          <w:tab w:val="left" w:pos="1985"/>
        </w:tabs>
        <w:ind w:left="1134"/>
        <w:rPr>
          <w:rFonts w:cs="Arial"/>
        </w:rPr>
      </w:pPr>
    </w:p>
    <w:p w14:paraId="33061BF4" w14:textId="77777777" w:rsidR="002F7463" w:rsidRPr="008C6749" w:rsidRDefault="00AA0825" w:rsidP="00DF084C">
      <w:pPr>
        <w:tabs>
          <w:tab w:val="left" w:pos="709"/>
        </w:tabs>
        <w:ind w:left="1134" w:hanging="1134"/>
        <w:jc w:val="both"/>
        <w:rPr>
          <w:rFonts w:ascii="Arial" w:hAnsi="Arial" w:cs="Arial"/>
        </w:rPr>
      </w:pPr>
      <w:r w:rsidRPr="008C6749">
        <w:rPr>
          <w:rFonts w:ascii="Arial" w:hAnsi="Arial" w:cs="Arial"/>
        </w:rPr>
        <w:t>15</w:t>
      </w:r>
      <w:r w:rsidR="002F7463" w:rsidRPr="008C6749">
        <w:rPr>
          <w:rFonts w:ascii="Arial" w:hAnsi="Arial" w:cs="Arial"/>
        </w:rPr>
        <w:t>.25.2</w:t>
      </w:r>
      <w:r w:rsidR="002F7463" w:rsidRPr="008C6749">
        <w:rPr>
          <w:rFonts w:ascii="Arial" w:hAnsi="Arial" w:cs="Arial"/>
        </w:rPr>
        <w:tab/>
      </w:r>
      <w:r w:rsidR="002F7463" w:rsidRPr="008C6749">
        <w:rPr>
          <w:rFonts w:ascii="Arial" w:hAnsi="Arial" w:cs="Arial"/>
        </w:rPr>
        <w:tab/>
        <w:t>Comparecendo aos PAE elementos não previamente autorizados na forma deste item, a CAIXA recusará a permissão de acesso ao local de prestação do serviço dando o serviço como não atendido, ficando a CONTRATADA responsável por eventuais prejuízos que advirem à CAIXA.</w:t>
      </w:r>
    </w:p>
    <w:p w14:paraId="0C6B27BA" w14:textId="77777777" w:rsidR="002F7463" w:rsidRPr="008C6749" w:rsidRDefault="002F7463" w:rsidP="00DF084C">
      <w:pPr>
        <w:tabs>
          <w:tab w:val="left" w:pos="709"/>
        </w:tabs>
        <w:jc w:val="both"/>
        <w:rPr>
          <w:rFonts w:ascii="Arial" w:hAnsi="Arial" w:cs="Arial"/>
        </w:rPr>
      </w:pPr>
    </w:p>
    <w:p w14:paraId="05DFB402" w14:textId="77777777" w:rsidR="002F7463" w:rsidRPr="008C6749" w:rsidRDefault="00AA0825" w:rsidP="00DF084C">
      <w:pPr>
        <w:tabs>
          <w:tab w:val="left" w:pos="709"/>
        </w:tabs>
        <w:ind w:left="1134" w:hanging="1133"/>
        <w:jc w:val="both"/>
        <w:rPr>
          <w:rFonts w:ascii="Arial" w:hAnsi="Arial" w:cs="Arial"/>
        </w:rPr>
      </w:pPr>
      <w:r w:rsidRPr="008C6749">
        <w:rPr>
          <w:rFonts w:ascii="Arial" w:hAnsi="Arial" w:cs="Arial"/>
        </w:rPr>
        <w:t>15</w:t>
      </w:r>
      <w:r w:rsidR="002F7463" w:rsidRPr="008C6749">
        <w:rPr>
          <w:rFonts w:ascii="Arial" w:hAnsi="Arial" w:cs="Arial"/>
        </w:rPr>
        <w:t>.26</w:t>
      </w:r>
      <w:r w:rsidR="002F7463" w:rsidRPr="008C6749">
        <w:rPr>
          <w:rFonts w:ascii="Arial" w:hAnsi="Arial" w:cs="Arial"/>
        </w:rPr>
        <w:tab/>
      </w:r>
      <w:r w:rsidR="002F7463" w:rsidRPr="008C6749">
        <w:rPr>
          <w:rFonts w:ascii="Arial" w:hAnsi="Arial" w:cs="Arial"/>
        </w:rPr>
        <w:tab/>
        <w:t>A CONTRATADA deve possuir equipes e meios de comunicação que possibilite o pronto contato entre sua base operacional e o carro forte, permitindo o acompanhamento e controle do cumprimento dos horários de abastecimentos/desabastecimento, acionamento técnico e batimento de saldo, quando solicitado.</w:t>
      </w:r>
    </w:p>
    <w:p w14:paraId="7209755C" w14:textId="77777777" w:rsidR="002F7463" w:rsidRPr="008C6749" w:rsidRDefault="002F7463" w:rsidP="00DF084C">
      <w:pPr>
        <w:tabs>
          <w:tab w:val="left" w:pos="709"/>
          <w:tab w:val="left" w:pos="1985"/>
        </w:tabs>
        <w:ind w:left="1134" w:hanging="1134"/>
        <w:jc w:val="both"/>
        <w:rPr>
          <w:rFonts w:ascii="Arial" w:hAnsi="Arial" w:cs="Arial"/>
        </w:rPr>
      </w:pPr>
    </w:p>
    <w:p w14:paraId="6FE832F2" w14:textId="77777777" w:rsidR="002F7463" w:rsidRPr="008C6749" w:rsidRDefault="00AA0825" w:rsidP="00DF084C">
      <w:pPr>
        <w:tabs>
          <w:tab w:val="left" w:pos="709"/>
        </w:tabs>
        <w:ind w:left="1134" w:hanging="1134"/>
        <w:jc w:val="both"/>
        <w:rPr>
          <w:rFonts w:ascii="Arial" w:hAnsi="Arial" w:cs="Arial"/>
          <w:bCs/>
        </w:rPr>
      </w:pPr>
      <w:r w:rsidRPr="008C6749">
        <w:rPr>
          <w:rFonts w:ascii="Arial" w:hAnsi="Arial" w:cs="Arial"/>
          <w:bCs/>
        </w:rPr>
        <w:t>15</w:t>
      </w:r>
      <w:r w:rsidR="00C01C56" w:rsidRPr="008C6749">
        <w:rPr>
          <w:rFonts w:ascii="Arial" w:hAnsi="Arial" w:cs="Arial"/>
          <w:bCs/>
        </w:rPr>
        <w:t>.27</w:t>
      </w:r>
      <w:r w:rsidR="00C01C56" w:rsidRPr="008C6749">
        <w:rPr>
          <w:rFonts w:ascii="Arial" w:hAnsi="Arial" w:cs="Arial"/>
          <w:bCs/>
        </w:rPr>
        <w:tab/>
      </w:r>
      <w:r w:rsidR="00C01C56" w:rsidRPr="008C6749">
        <w:rPr>
          <w:rFonts w:ascii="Arial" w:hAnsi="Arial" w:cs="Arial"/>
          <w:bCs/>
        </w:rPr>
        <w:tab/>
      </w:r>
      <w:r w:rsidR="002F7463" w:rsidRPr="008C6749">
        <w:rPr>
          <w:rFonts w:ascii="Arial" w:hAnsi="Arial" w:cs="Arial"/>
          <w:bCs/>
        </w:rPr>
        <w:t>A CAIXA apresentará, após a assinatura do contrato, o leiaute dos registros dos bilhetes (abertura, aceite, atualizações – posicionamentos sobre andamento - dos chamados pendentes e fechamento) e a CONTRATADA terá um prazo de 90 dias (noventa) dias corridos, contados a partir da disponibilização do leiaute, para desenvolvimento, testes e implementação da integração dos sistemas de atendimentos das partes.</w:t>
      </w:r>
    </w:p>
    <w:p w14:paraId="39F756BD" w14:textId="77777777" w:rsidR="002F7463" w:rsidRPr="008C6749" w:rsidRDefault="002F7463" w:rsidP="00DF084C">
      <w:pPr>
        <w:tabs>
          <w:tab w:val="left" w:pos="709"/>
        </w:tabs>
        <w:jc w:val="both"/>
        <w:rPr>
          <w:rFonts w:ascii="Arial" w:hAnsi="Arial" w:cs="Arial"/>
          <w:bCs/>
        </w:rPr>
      </w:pPr>
    </w:p>
    <w:p w14:paraId="60C76EFE" w14:textId="77777777" w:rsidR="002F7463" w:rsidRPr="008C6749" w:rsidRDefault="00AA0825" w:rsidP="00DF084C">
      <w:pPr>
        <w:tabs>
          <w:tab w:val="left" w:pos="709"/>
        </w:tabs>
        <w:ind w:left="1134" w:hanging="1134"/>
        <w:jc w:val="both"/>
        <w:rPr>
          <w:rFonts w:ascii="Arial" w:hAnsi="Arial" w:cs="Arial"/>
          <w:bCs/>
        </w:rPr>
      </w:pPr>
      <w:r w:rsidRPr="008C6749">
        <w:rPr>
          <w:rFonts w:ascii="Arial" w:hAnsi="Arial" w:cs="Arial"/>
          <w:bCs/>
        </w:rPr>
        <w:t>15</w:t>
      </w:r>
      <w:r w:rsidR="00C01C56" w:rsidRPr="008C6749">
        <w:rPr>
          <w:rFonts w:ascii="Arial" w:hAnsi="Arial" w:cs="Arial"/>
          <w:bCs/>
        </w:rPr>
        <w:t>.27.1</w:t>
      </w:r>
      <w:r w:rsidR="00C01C56" w:rsidRPr="008C6749">
        <w:rPr>
          <w:rFonts w:ascii="Arial" w:hAnsi="Arial" w:cs="Arial"/>
          <w:bCs/>
        </w:rPr>
        <w:tab/>
      </w:r>
      <w:r w:rsidR="00C01C56" w:rsidRPr="008C6749">
        <w:rPr>
          <w:rFonts w:ascii="Arial" w:hAnsi="Arial" w:cs="Arial"/>
          <w:bCs/>
        </w:rPr>
        <w:tab/>
      </w:r>
      <w:r w:rsidR="002F7463" w:rsidRPr="008C6749">
        <w:rPr>
          <w:rFonts w:ascii="Arial" w:hAnsi="Arial" w:cs="Arial"/>
          <w:bCs/>
        </w:rPr>
        <w:t xml:space="preserve">A CONTRATADA deverá gravar no servidor Web Services da CAIXA, para cada chamado, os respectivos tickets e para cada situação do chamado, devendo, ainda, prover circuito dedicado para troca eletrônica dos bilhetes. </w:t>
      </w:r>
    </w:p>
    <w:p w14:paraId="5DF9FA69" w14:textId="77777777" w:rsidR="00985826" w:rsidRPr="008C6749" w:rsidRDefault="00985826" w:rsidP="00DF084C">
      <w:pPr>
        <w:tabs>
          <w:tab w:val="left" w:pos="709"/>
        </w:tabs>
        <w:ind w:left="1134" w:hanging="1134"/>
        <w:jc w:val="both"/>
        <w:rPr>
          <w:rFonts w:ascii="Arial" w:hAnsi="Arial" w:cs="Arial"/>
          <w:bCs/>
        </w:rPr>
      </w:pPr>
    </w:p>
    <w:p w14:paraId="5A087CD0" w14:textId="77777777" w:rsidR="00205B9A" w:rsidRPr="008C6749" w:rsidRDefault="00985826" w:rsidP="00DF084C">
      <w:pPr>
        <w:tabs>
          <w:tab w:val="left" w:pos="709"/>
        </w:tabs>
        <w:ind w:left="1134" w:hanging="1134"/>
        <w:jc w:val="both"/>
        <w:rPr>
          <w:rFonts w:ascii="Arial" w:hAnsi="Arial" w:cs="Arial"/>
          <w:b/>
        </w:rPr>
      </w:pPr>
      <w:r w:rsidRPr="008C6749">
        <w:rPr>
          <w:rFonts w:ascii="Arial" w:hAnsi="Arial" w:cs="Arial"/>
        </w:rPr>
        <w:t>15.28</w:t>
      </w:r>
      <w:r w:rsidRPr="008C6749">
        <w:rPr>
          <w:rFonts w:ascii="Arial" w:hAnsi="Arial" w:cs="Arial"/>
        </w:rPr>
        <w:tab/>
      </w:r>
      <w:r w:rsidRPr="008C6749">
        <w:rPr>
          <w:rFonts w:ascii="Arial" w:hAnsi="Arial" w:cs="Arial"/>
        </w:rPr>
        <w:tab/>
        <w:t>A CONTRATADA deve zelar pela segurança dos clientes, quando das intervenções realizadas nos PAE e, responsabilizar-se pela segurança dos ambientes onde instalados, seguindo o roteiro previsto no item 13 deste anexo, para verificar inclusive, a existência de equipamentos/materiais espúrios que possam comprometer a segurança dos clientes nas operações realizadas nos terminais. Comprovada a existência desses materiais, desabilitar o terminal para a utilização por clientes e comunicar a ocorrência à CAIXA, imediatamente, não se eximindo de posterior comunicação formal por meio do relatório descrito item 16 do Anexo I – Termo de Referência.</w:t>
      </w:r>
    </w:p>
    <w:p w14:paraId="12A91C45" w14:textId="77777777" w:rsidR="002F7463" w:rsidRPr="008C6749" w:rsidRDefault="002F7463" w:rsidP="00DF084C">
      <w:pPr>
        <w:tabs>
          <w:tab w:val="left" w:pos="709"/>
          <w:tab w:val="left" w:pos="1985"/>
        </w:tabs>
        <w:ind w:left="1134" w:hanging="1134"/>
        <w:jc w:val="both"/>
        <w:rPr>
          <w:rFonts w:ascii="Arial" w:hAnsi="Arial" w:cs="Arial"/>
        </w:rPr>
      </w:pPr>
    </w:p>
    <w:p w14:paraId="7CAE3B56" w14:textId="77777777" w:rsidR="002F7463" w:rsidRPr="008C6749" w:rsidRDefault="00AA0825" w:rsidP="00DF084C">
      <w:pPr>
        <w:tabs>
          <w:tab w:val="left" w:pos="709"/>
        </w:tabs>
        <w:jc w:val="both"/>
        <w:rPr>
          <w:rFonts w:ascii="Arial" w:hAnsi="Arial" w:cs="Arial"/>
        </w:rPr>
      </w:pPr>
      <w:r w:rsidRPr="008C6749">
        <w:rPr>
          <w:rFonts w:ascii="Arial" w:hAnsi="Arial" w:cs="Arial"/>
        </w:rPr>
        <w:t>15</w:t>
      </w:r>
      <w:r w:rsidR="00C01C56" w:rsidRPr="008C6749">
        <w:rPr>
          <w:rFonts w:ascii="Arial" w:hAnsi="Arial" w:cs="Arial"/>
        </w:rPr>
        <w:t>.2</w:t>
      </w:r>
      <w:r w:rsidR="00985826" w:rsidRPr="008C6749">
        <w:rPr>
          <w:rFonts w:ascii="Arial" w:hAnsi="Arial" w:cs="Arial"/>
        </w:rPr>
        <w:t>9</w:t>
      </w:r>
      <w:r w:rsidR="00C01C56" w:rsidRPr="008C6749">
        <w:rPr>
          <w:rFonts w:ascii="Arial" w:hAnsi="Arial" w:cs="Arial"/>
        </w:rPr>
        <w:tab/>
      </w:r>
      <w:r w:rsidR="002F7463" w:rsidRPr="008C6749">
        <w:rPr>
          <w:rFonts w:ascii="Arial" w:hAnsi="Arial" w:cs="Arial"/>
        </w:rPr>
        <w:tab/>
        <w:t>As demais obrigações da CONTRATADA estão na Cláusula Segunda do contrato.</w:t>
      </w:r>
    </w:p>
    <w:p w14:paraId="43273BE4" w14:textId="77777777" w:rsidR="00931CA6" w:rsidRPr="008C6749" w:rsidRDefault="00931CA6" w:rsidP="00DF084C">
      <w:pPr>
        <w:pStyle w:val="Recuodecorpodetexto"/>
        <w:tabs>
          <w:tab w:val="left" w:pos="1134"/>
          <w:tab w:val="left" w:pos="1985"/>
        </w:tabs>
        <w:ind w:left="1134"/>
        <w:rPr>
          <w:rFonts w:cs="Arial"/>
        </w:rPr>
      </w:pPr>
    </w:p>
    <w:p w14:paraId="53317829" w14:textId="77777777" w:rsidR="00C80C98" w:rsidRPr="008C6749" w:rsidRDefault="00931CA6" w:rsidP="00DF084C">
      <w:pPr>
        <w:pStyle w:val="Recuodecorpodetexto"/>
        <w:tabs>
          <w:tab w:val="left" w:pos="1134"/>
          <w:tab w:val="left" w:pos="1985"/>
        </w:tabs>
        <w:ind w:left="1134"/>
        <w:rPr>
          <w:rFonts w:cs="Arial"/>
          <w:b/>
        </w:rPr>
      </w:pPr>
      <w:r w:rsidRPr="008C6749">
        <w:rPr>
          <w:rFonts w:cs="Arial"/>
          <w:b/>
        </w:rPr>
        <w:t>1</w:t>
      </w:r>
      <w:r w:rsidR="00AA0825" w:rsidRPr="008C6749">
        <w:rPr>
          <w:rFonts w:cs="Arial"/>
          <w:b/>
        </w:rPr>
        <w:t>6</w:t>
      </w:r>
      <w:r w:rsidRPr="008C6749">
        <w:rPr>
          <w:rFonts w:cs="Arial"/>
          <w:b/>
        </w:rPr>
        <w:tab/>
      </w:r>
      <w:r w:rsidR="00C80C98" w:rsidRPr="008C6749">
        <w:rPr>
          <w:rFonts w:cs="Arial"/>
          <w:b/>
          <w:u w:val="single"/>
        </w:rPr>
        <w:t>RELATÓRIOS DE PRESTAÇÃO DE CONTAS</w:t>
      </w:r>
    </w:p>
    <w:p w14:paraId="2BDBB109" w14:textId="77777777" w:rsidR="00A40C87" w:rsidRPr="008C6749" w:rsidRDefault="00A40C87" w:rsidP="00DF084C">
      <w:pPr>
        <w:pStyle w:val="Recuodecorpodetexto"/>
        <w:tabs>
          <w:tab w:val="left" w:pos="1134"/>
          <w:tab w:val="left" w:pos="1985"/>
        </w:tabs>
        <w:ind w:left="1134"/>
        <w:rPr>
          <w:rFonts w:cs="Arial"/>
          <w:u w:val="single"/>
        </w:rPr>
      </w:pPr>
    </w:p>
    <w:p w14:paraId="26236E94" w14:textId="77777777" w:rsidR="00A40C87" w:rsidRPr="008C6749" w:rsidRDefault="00AA0825" w:rsidP="00DF084C">
      <w:pPr>
        <w:pStyle w:val="Recuodecorpodetexto"/>
        <w:tabs>
          <w:tab w:val="left" w:pos="1134"/>
          <w:tab w:val="left" w:pos="1985"/>
        </w:tabs>
        <w:ind w:left="1134"/>
        <w:rPr>
          <w:rFonts w:cs="Arial"/>
        </w:rPr>
      </w:pPr>
      <w:r w:rsidRPr="008C6749">
        <w:rPr>
          <w:rFonts w:cs="Arial"/>
        </w:rPr>
        <w:t>16</w:t>
      </w:r>
      <w:r w:rsidR="00A40C87" w:rsidRPr="008C6749">
        <w:rPr>
          <w:rFonts w:cs="Arial"/>
        </w:rPr>
        <w:t>.1</w:t>
      </w:r>
      <w:r w:rsidR="00A40C87" w:rsidRPr="008C6749">
        <w:rPr>
          <w:rFonts w:cs="Arial"/>
        </w:rPr>
        <w:tab/>
        <w:t>RELATÓRIOS DOS SERVIÇOS PRESTADOS ÀS AGÊNCIAS, CLIENTES, UNIDADES LOTÉRICAS E CORRESPONDENTES CAIXA AQUI</w:t>
      </w:r>
    </w:p>
    <w:p w14:paraId="3855E21B" w14:textId="77777777" w:rsidR="00DF40B2" w:rsidRPr="008C6749" w:rsidRDefault="00DF40B2" w:rsidP="00DF084C">
      <w:pPr>
        <w:pStyle w:val="Recuodecorpodetexto"/>
        <w:tabs>
          <w:tab w:val="left" w:pos="1134"/>
          <w:tab w:val="left" w:pos="1985"/>
        </w:tabs>
        <w:ind w:left="1134"/>
        <w:rPr>
          <w:rFonts w:cs="Arial"/>
        </w:rPr>
      </w:pPr>
    </w:p>
    <w:p w14:paraId="51D00471" w14:textId="77777777" w:rsidR="005476BC" w:rsidRPr="008C6749" w:rsidRDefault="005476BC" w:rsidP="00DF084C">
      <w:pPr>
        <w:pStyle w:val="Recuodecorpodetexto"/>
        <w:tabs>
          <w:tab w:val="left" w:pos="1134"/>
          <w:tab w:val="left" w:pos="1985"/>
        </w:tabs>
        <w:ind w:left="1134"/>
        <w:rPr>
          <w:rFonts w:cs="Arial"/>
        </w:rPr>
      </w:pPr>
      <w:r w:rsidRPr="008C6749">
        <w:rPr>
          <w:rFonts w:cs="Arial"/>
        </w:rPr>
        <w:t>16.1.1</w:t>
      </w:r>
      <w:r w:rsidRPr="008C6749">
        <w:rPr>
          <w:rFonts w:cs="Arial"/>
        </w:rPr>
        <w:tab/>
        <w:t>A CONTRATADA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CONTRATADA.</w:t>
      </w:r>
    </w:p>
    <w:p w14:paraId="34474CB3" w14:textId="77777777" w:rsidR="005476BC" w:rsidRPr="008C6749" w:rsidRDefault="005476BC" w:rsidP="00DF084C">
      <w:pPr>
        <w:pStyle w:val="Recuodecorpodetexto"/>
        <w:tabs>
          <w:tab w:val="left" w:pos="1134"/>
          <w:tab w:val="left" w:pos="1985"/>
        </w:tabs>
        <w:ind w:left="1134"/>
        <w:rPr>
          <w:rFonts w:cs="Arial"/>
        </w:rPr>
      </w:pPr>
    </w:p>
    <w:p w14:paraId="2E564D3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DF40B2" w:rsidRPr="008C6749">
        <w:rPr>
          <w:rFonts w:cs="Arial"/>
        </w:rPr>
        <w:t>.1</w:t>
      </w:r>
      <w:r w:rsidR="00A40C87" w:rsidRPr="008C6749">
        <w:rPr>
          <w:rFonts w:cs="Arial"/>
        </w:rPr>
        <w:t>.1</w:t>
      </w:r>
      <w:r w:rsidR="00DF40B2" w:rsidRPr="008C6749">
        <w:rPr>
          <w:rFonts w:cs="Arial"/>
        </w:rPr>
        <w:tab/>
      </w:r>
      <w:r w:rsidR="00DF40B2" w:rsidRPr="008C6749">
        <w:rPr>
          <w:rFonts w:cs="Arial"/>
          <w:b/>
        </w:rPr>
        <w:t>Relatório</w:t>
      </w:r>
      <w:r w:rsidR="005476BC" w:rsidRPr="008C6749">
        <w:rPr>
          <w:rFonts w:cs="Arial"/>
          <w:b/>
        </w:rPr>
        <w:t xml:space="preserve"> diário </w:t>
      </w:r>
      <w:r w:rsidR="00DF40B2" w:rsidRPr="008C6749">
        <w:rPr>
          <w:rFonts w:cs="Arial"/>
          <w:b/>
        </w:rPr>
        <w:t>por guia de transporte</w:t>
      </w:r>
      <w:r w:rsidR="00A40C87" w:rsidRPr="008C6749">
        <w:rPr>
          <w:rFonts w:cs="Arial"/>
        </w:rPr>
        <w:t xml:space="preserve"> (GTV) de atendimento às agências, clientes, unidades lotéricas e correspondentes CAIXA Aqui</w:t>
      </w:r>
      <w:r w:rsidR="00DF40B2" w:rsidRPr="008C6749">
        <w:rPr>
          <w:rFonts w:cs="Arial"/>
        </w:rPr>
        <w:t>, entregue diariamente</w:t>
      </w:r>
      <w:r w:rsidR="00E9611B" w:rsidRPr="008C6749">
        <w:rPr>
          <w:rFonts w:cs="Arial"/>
        </w:rPr>
        <w:t xml:space="preserve"> espelhando a movimentação realizada no dia anterior</w:t>
      </w:r>
      <w:r w:rsidR="00DF40B2" w:rsidRPr="008C6749">
        <w:rPr>
          <w:rFonts w:cs="Arial"/>
        </w:rPr>
        <w:t xml:space="preserve">, em horário definido pela CAIXA, indicando: </w:t>
      </w:r>
    </w:p>
    <w:p w14:paraId="3FDCF6D2" w14:textId="77777777" w:rsidR="005476BC" w:rsidRPr="008C6749" w:rsidRDefault="005476BC" w:rsidP="00DF084C">
      <w:pPr>
        <w:pStyle w:val="Recuodecorpodetexto"/>
        <w:tabs>
          <w:tab w:val="left" w:pos="1134"/>
          <w:tab w:val="left" w:pos="1985"/>
        </w:tabs>
        <w:ind w:left="1134"/>
        <w:rPr>
          <w:rFonts w:cs="Arial"/>
          <w:b/>
        </w:rPr>
      </w:pPr>
    </w:p>
    <w:p w14:paraId="1AF5A6D7"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a) </w:t>
      </w:r>
      <w:r w:rsidR="005476BC" w:rsidRPr="008C6749">
        <w:rPr>
          <w:rFonts w:cs="Arial"/>
        </w:rPr>
        <w:t>O</w:t>
      </w:r>
      <w:r w:rsidRPr="008C6749">
        <w:rPr>
          <w:rFonts w:cs="Arial"/>
        </w:rPr>
        <w:t>rigem (Cliente, Correspondente CAIXA AQUI, Agência, Tesouraria ou Unidade Lotérica);</w:t>
      </w:r>
    </w:p>
    <w:p w14:paraId="5D0E43B2"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b) </w:t>
      </w:r>
      <w:r w:rsidR="005476BC" w:rsidRPr="008C6749">
        <w:rPr>
          <w:rFonts w:cs="Arial"/>
        </w:rPr>
        <w:t>N</w:t>
      </w:r>
      <w:r w:rsidRPr="008C6749">
        <w:rPr>
          <w:rFonts w:cs="Arial"/>
        </w:rPr>
        <w:t>úmeros dos lacres e da GTV;</w:t>
      </w:r>
    </w:p>
    <w:p w14:paraId="0747E958"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c) </w:t>
      </w:r>
      <w:r w:rsidR="005476BC" w:rsidRPr="008C6749">
        <w:rPr>
          <w:rFonts w:cs="Arial"/>
        </w:rPr>
        <w:t>V</w:t>
      </w:r>
      <w:r w:rsidRPr="008C6749">
        <w:rPr>
          <w:rFonts w:cs="Arial"/>
        </w:rPr>
        <w:t>alor da remessa informado na GTV;</w:t>
      </w:r>
    </w:p>
    <w:p w14:paraId="6CCF9B19" w14:textId="77777777" w:rsidR="00DF40B2" w:rsidRPr="008C6749" w:rsidRDefault="005476BC" w:rsidP="00DF084C">
      <w:pPr>
        <w:pStyle w:val="Recuodecorpodetexto"/>
        <w:tabs>
          <w:tab w:val="left" w:pos="1701"/>
        </w:tabs>
        <w:ind w:left="1134" w:firstLine="0"/>
        <w:rPr>
          <w:rFonts w:cs="Arial"/>
        </w:rPr>
      </w:pPr>
      <w:r w:rsidRPr="008C6749">
        <w:rPr>
          <w:rFonts w:cs="Arial"/>
        </w:rPr>
        <w:t>d) Q</w:t>
      </w:r>
      <w:r w:rsidR="00DF40B2" w:rsidRPr="008C6749">
        <w:rPr>
          <w:rFonts w:cs="Arial"/>
        </w:rPr>
        <w:t>uantidade e valor das cédulas e moedas recebidas, separadas por denominação e classificação, conforme descrições do item TRATAMENTO/PREPARAÇÃO DE VALORES deste Anexo;</w:t>
      </w:r>
    </w:p>
    <w:p w14:paraId="737E0EE2"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e) </w:t>
      </w:r>
      <w:r w:rsidR="005476BC" w:rsidRPr="008C6749">
        <w:rPr>
          <w:rFonts w:cs="Arial"/>
        </w:rPr>
        <w:t>O</w:t>
      </w:r>
      <w:r w:rsidRPr="008C6749">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460DD73B"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f) </w:t>
      </w:r>
      <w:r w:rsidR="005476BC" w:rsidRPr="008C6749">
        <w:rPr>
          <w:rFonts w:cs="Arial"/>
        </w:rPr>
        <w:t>C</w:t>
      </w:r>
      <w:r w:rsidRPr="008C6749">
        <w:rPr>
          <w:rFonts w:cs="Arial"/>
        </w:rPr>
        <w:t>aso a origem do numerário seja de Cliente, Correspondente CAIXA AQUI ou Unidade Lotérica, deverá ser informada a respectiva Agência de responsabilidade/vinculação.</w:t>
      </w:r>
    </w:p>
    <w:p w14:paraId="1C06D843" w14:textId="77777777" w:rsidR="00DF40B2" w:rsidRPr="008C6749" w:rsidRDefault="00DF40B2" w:rsidP="00DF084C">
      <w:pPr>
        <w:pStyle w:val="Recuodecorpodetexto"/>
        <w:tabs>
          <w:tab w:val="left" w:pos="1134"/>
          <w:tab w:val="left" w:pos="1985"/>
        </w:tabs>
        <w:ind w:left="1134"/>
        <w:rPr>
          <w:rFonts w:cs="Arial"/>
        </w:rPr>
      </w:pPr>
    </w:p>
    <w:p w14:paraId="4DA35669" w14:textId="77777777" w:rsidR="005476BC" w:rsidRPr="008C6749" w:rsidRDefault="005476BC" w:rsidP="00DF084C">
      <w:pPr>
        <w:pStyle w:val="Recuodecorpodetexto"/>
        <w:tabs>
          <w:tab w:val="left" w:pos="1134"/>
          <w:tab w:val="left" w:pos="1985"/>
        </w:tabs>
        <w:ind w:left="1134"/>
        <w:rPr>
          <w:rFonts w:cs="Arial"/>
        </w:rPr>
      </w:pPr>
      <w:r w:rsidRPr="008C6749">
        <w:rPr>
          <w:rFonts w:cs="Arial"/>
        </w:rPr>
        <w:t>16.1.1.1.1</w:t>
      </w:r>
      <w:r w:rsidRPr="008C6749">
        <w:rPr>
          <w:rFonts w:cs="Arial"/>
        </w:rPr>
        <w:tab/>
        <w:t>Sempre que solicitado, o relatório acima descrito deverá ser encaminhado exclusivamente em meio eletrônico à CAIXA, no prazo de 48h, a contar da solicitação.</w:t>
      </w:r>
    </w:p>
    <w:p w14:paraId="0E36CC58" w14:textId="77777777" w:rsidR="005476BC" w:rsidRPr="008C6749" w:rsidRDefault="005476BC" w:rsidP="00DF084C">
      <w:pPr>
        <w:pStyle w:val="Recuodecorpodetexto"/>
        <w:tabs>
          <w:tab w:val="left" w:pos="1134"/>
        </w:tabs>
        <w:ind w:left="1134"/>
        <w:rPr>
          <w:rFonts w:cs="Arial"/>
        </w:rPr>
      </w:pPr>
    </w:p>
    <w:p w14:paraId="674A0968" w14:textId="77777777" w:rsidR="005476BC" w:rsidRPr="008C6749" w:rsidRDefault="005476BC" w:rsidP="005476BC">
      <w:pPr>
        <w:pStyle w:val="Recuodecorpodetexto"/>
        <w:tabs>
          <w:tab w:val="left" w:pos="1985"/>
        </w:tabs>
        <w:ind w:left="993" w:hanging="993"/>
        <w:rPr>
          <w:rFonts w:cs="Arial"/>
        </w:rPr>
      </w:pPr>
      <w:r w:rsidRPr="008C6749">
        <w:rPr>
          <w:rFonts w:cs="Arial"/>
        </w:rPr>
        <w:t>16.1.1.2</w:t>
      </w:r>
      <w:r w:rsidRPr="008C6749">
        <w:rPr>
          <w:rFonts w:cs="Arial"/>
        </w:rPr>
        <w:tab/>
      </w:r>
      <w:r w:rsidRPr="008C6749">
        <w:rPr>
          <w:rFonts w:cs="Arial"/>
          <w:b/>
        </w:rPr>
        <w:t>Relatório diário Mapa de Saldo Custodiado:</w:t>
      </w:r>
      <w:r w:rsidRPr="008C6749">
        <w:rPr>
          <w:rFonts w:cs="Arial"/>
        </w:rPr>
        <w:t xml:space="preserve"> no mínimo em 3 (três) horários, sendo o </w:t>
      </w:r>
      <w:r w:rsidRPr="008C6749">
        <w:rPr>
          <w:rFonts w:cs="Arial"/>
          <w:b/>
        </w:rPr>
        <w:t>primeiro</w:t>
      </w:r>
      <w:r w:rsidRPr="008C6749">
        <w:rPr>
          <w:rFonts w:cs="Arial"/>
        </w:rPr>
        <w:t xml:space="preserve"> entregue às </w:t>
      </w:r>
      <w:r w:rsidRPr="008C6749">
        <w:rPr>
          <w:rFonts w:cs="Arial"/>
          <w:b/>
        </w:rPr>
        <w:t>8h</w:t>
      </w:r>
      <w:r w:rsidRPr="008C6749">
        <w:rPr>
          <w:rFonts w:cs="Arial"/>
        </w:rPr>
        <w:t xml:space="preserve">, após a finalização da conferência do numerário recepcionado no dia anterior; o </w:t>
      </w:r>
      <w:r w:rsidRPr="008C6749">
        <w:rPr>
          <w:rFonts w:cs="Arial"/>
          <w:b/>
        </w:rPr>
        <w:t>segundo</w:t>
      </w:r>
      <w:r w:rsidRPr="008C6749">
        <w:rPr>
          <w:rFonts w:cs="Arial"/>
        </w:rPr>
        <w:t xml:space="preserve"> entregue às </w:t>
      </w:r>
      <w:r w:rsidRPr="008C6749">
        <w:rPr>
          <w:rFonts w:cs="Arial"/>
          <w:b/>
        </w:rPr>
        <w:t>10h00</w:t>
      </w:r>
      <w:r w:rsidRPr="008C6749">
        <w:rPr>
          <w:rFonts w:cs="Arial"/>
        </w:rPr>
        <w:t xml:space="preserve"> contendo somente os suprimentos efetuados naquela data; e o </w:t>
      </w:r>
      <w:r w:rsidRPr="008C6749">
        <w:rPr>
          <w:rFonts w:cs="Arial"/>
          <w:b/>
        </w:rPr>
        <w:lastRenderedPageBreak/>
        <w:t>terceiro</w:t>
      </w:r>
      <w:r w:rsidRPr="008C6749">
        <w:rPr>
          <w:rFonts w:cs="Arial"/>
        </w:rPr>
        <w:t xml:space="preserve"> entregue às </w:t>
      </w:r>
      <w:r w:rsidRPr="008C6749">
        <w:rPr>
          <w:rFonts w:cs="Arial"/>
          <w:b/>
        </w:rPr>
        <w:t>17h00</w:t>
      </w:r>
      <w:r w:rsidRPr="008C6749">
        <w:rPr>
          <w:rFonts w:cs="Arial"/>
        </w:rPr>
        <w:t xml:space="preserve"> com a movimentação ocorrida no decorrer do dia, indicando separadamente, por classificação, conforme descrições do item “Tratamento de valores” e subitens deste TR, devendo contemplar no mínimo as informações abaixo:</w:t>
      </w:r>
    </w:p>
    <w:p w14:paraId="1E57D8E3" w14:textId="77777777" w:rsidR="005476BC" w:rsidRPr="008C6749" w:rsidRDefault="005476BC" w:rsidP="00DF084C">
      <w:pPr>
        <w:pStyle w:val="Recuodecorpodetexto"/>
        <w:tabs>
          <w:tab w:val="left" w:pos="1134"/>
          <w:tab w:val="left" w:pos="1985"/>
        </w:tabs>
        <w:ind w:left="1134"/>
        <w:rPr>
          <w:rFonts w:cs="Arial"/>
        </w:rPr>
      </w:pPr>
    </w:p>
    <w:p w14:paraId="2B284AD7" w14:textId="77777777" w:rsidR="00DF40B2" w:rsidRPr="008C6749" w:rsidRDefault="00DF40B2" w:rsidP="00DF084C">
      <w:pPr>
        <w:pStyle w:val="Recuodecorpodetexto"/>
        <w:tabs>
          <w:tab w:val="left" w:pos="1134"/>
          <w:tab w:val="left" w:pos="1985"/>
        </w:tabs>
        <w:ind w:left="1134" w:firstLine="0"/>
        <w:rPr>
          <w:rFonts w:cs="Arial"/>
        </w:rPr>
      </w:pPr>
      <w:r w:rsidRPr="008C6749">
        <w:rPr>
          <w:rFonts w:cs="Arial"/>
        </w:rPr>
        <w:t>a) valor do saldo anterior;</w:t>
      </w:r>
    </w:p>
    <w:p w14:paraId="43CBF3CB" w14:textId="77777777" w:rsidR="00DF40B2" w:rsidRPr="008C6749" w:rsidRDefault="005476BC" w:rsidP="00DF084C">
      <w:pPr>
        <w:pStyle w:val="Recuodecorpodetexto"/>
        <w:tabs>
          <w:tab w:val="left" w:pos="1134"/>
          <w:tab w:val="left" w:pos="1985"/>
        </w:tabs>
        <w:ind w:left="1134" w:firstLine="0"/>
        <w:rPr>
          <w:rFonts w:cs="Arial"/>
        </w:rPr>
      </w:pPr>
      <w:r w:rsidRPr="008C6749">
        <w:rPr>
          <w:rFonts w:cs="Arial"/>
        </w:rPr>
        <w:t>b) A</w:t>
      </w:r>
      <w:r w:rsidR="00DF40B2" w:rsidRPr="008C6749">
        <w:rPr>
          <w:rFonts w:cs="Arial"/>
        </w:rPr>
        <w:t xml:space="preserve"> denominação e a quantidade de cédulas e moedas por classificação;</w:t>
      </w:r>
    </w:p>
    <w:p w14:paraId="02549CD9" w14:textId="77777777" w:rsidR="00DF40B2" w:rsidRPr="008C6749" w:rsidRDefault="005476BC" w:rsidP="00DF084C">
      <w:pPr>
        <w:pStyle w:val="Recuodecorpodetexto"/>
        <w:tabs>
          <w:tab w:val="left" w:pos="1134"/>
          <w:tab w:val="left" w:pos="1985"/>
        </w:tabs>
        <w:ind w:left="1134" w:firstLine="0"/>
        <w:rPr>
          <w:rFonts w:cs="Arial"/>
        </w:rPr>
      </w:pPr>
      <w:r w:rsidRPr="008C6749">
        <w:rPr>
          <w:rFonts w:cs="Arial"/>
        </w:rPr>
        <w:t>c) E</w:t>
      </w:r>
      <w:r w:rsidR="00DF40B2" w:rsidRPr="008C6749">
        <w:rPr>
          <w:rFonts w:cs="Arial"/>
        </w:rPr>
        <w:t xml:space="preserve">ntradas, saídas e saldo atual, com totais sintéticos e analíticos, espelhando, fielmente, o saldo de caixa. </w:t>
      </w:r>
    </w:p>
    <w:p w14:paraId="0311EC1B" w14:textId="77777777" w:rsidR="00DF40B2" w:rsidRPr="008C6749" w:rsidRDefault="00DF40B2" w:rsidP="00DF084C">
      <w:pPr>
        <w:pStyle w:val="Recuodecorpodetexto"/>
        <w:tabs>
          <w:tab w:val="left" w:pos="1134"/>
          <w:tab w:val="left" w:pos="1985"/>
        </w:tabs>
        <w:ind w:left="1134"/>
        <w:rPr>
          <w:rFonts w:cs="Arial"/>
        </w:rPr>
      </w:pPr>
    </w:p>
    <w:p w14:paraId="619B6EEC" w14:textId="77777777" w:rsidR="00747094" w:rsidRPr="008C6749" w:rsidRDefault="00747094" w:rsidP="00747094">
      <w:pPr>
        <w:pStyle w:val="Recuodecorpodetexto"/>
        <w:tabs>
          <w:tab w:val="left" w:pos="1985"/>
        </w:tabs>
        <w:ind w:left="992" w:hanging="992"/>
        <w:rPr>
          <w:rFonts w:cs="Arial"/>
        </w:rPr>
      </w:pPr>
      <w:r w:rsidRPr="008C6749">
        <w:rPr>
          <w:rFonts w:cs="Arial"/>
        </w:rPr>
        <w:t>16.1.1.2.1</w:t>
      </w:r>
      <w:r w:rsidRPr="008C6749">
        <w:rPr>
          <w:rFonts w:cs="Arial"/>
        </w:rPr>
        <w:tab/>
        <w:t>Às segundas-feiras e após feriados, deverão ser entregues, às 8h00, relatórios referentes às movimentações dos fins de semana (sábado e domingo separadamente) e feriados, respectivamente, caso ocorram.</w:t>
      </w:r>
    </w:p>
    <w:p w14:paraId="22FB3D88" w14:textId="77777777" w:rsidR="00747094" w:rsidRPr="008C6749" w:rsidRDefault="00747094" w:rsidP="00747094">
      <w:pPr>
        <w:pStyle w:val="Recuodecorpodetexto"/>
        <w:tabs>
          <w:tab w:val="left" w:pos="1985"/>
        </w:tabs>
        <w:ind w:left="1134"/>
        <w:rPr>
          <w:rFonts w:cs="Arial"/>
        </w:rPr>
      </w:pPr>
    </w:p>
    <w:p w14:paraId="1B744886" w14:textId="77777777" w:rsidR="00747094" w:rsidRPr="008C6749" w:rsidRDefault="00747094" w:rsidP="00747094">
      <w:pPr>
        <w:pStyle w:val="Recuodecorpodetexto"/>
        <w:tabs>
          <w:tab w:val="left" w:pos="1985"/>
        </w:tabs>
        <w:ind w:left="993" w:hanging="993"/>
        <w:rPr>
          <w:rFonts w:cs="Arial"/>
        </w:rPr>
      </w:pPr>
      <w:r w:rsidRPr="008C6749">
        <w:rPr>
          <w:rFonts w:cs="Arial"/>
        </w:rPr>
        <w:t>16.1.1.2.2</w:t>
      </w:r>
      <w:r w:rsidRPr="008C6749">
        <w:rPr>
          <w:rFonts w:cs="Arial"/>
        </w:rPr>
        <w:tab/>
        <w:t>Os relatórios acima deverão contar com a identificação de dois empregados da CONTRATADA informando a manutenção do saldo de caixa atual à disposição da CAIXA sob custódia da CONTRATADA. Quando do envio da via impressa, os relatórios deverão contar com a assinatura dos empregados, ora identificados.</w:t>
      </w:r>
    </w:p>
    <w:p w14:paraId="570F0668" w14:textId="77777777" w:rsidR="00747094" w:rsidRPr="008C6749" w:rsidRDefault="00747094" w:rsidP="00747094">
      <w:pPr>
        <w:pStyle w:val="Recuodecorpodetexto"/>
        <w:tabs>
          <w:tab w:val="left" w:pos="1985"/>
        </w:tabs>
        <w:ind w:left="993" w:hanging="993"/>
        <w:rPr>
          <w:rFonts w:cs="Arial"/>
        </w:rPr>
      </w:pPr>
      <w:r w:rsidRPr="008C6749">
        <w:rPr>
          <w:rFonts w:cs="Arial"/>
        </w:rPr>
        <w:tab/>
      </w:r>
    </w:p>
    <w:p w14:paraId="7675B9CA" w14:textId="77777777" w:rsidR="00747094" w:rsidRPr="008C6749" w:rsidRDefault="00747094" w:rsidP="00747094">
      <w:pPr>
        <w:pStyle w:val="Recuodecorpodetexto"/>
        <w:tabs>
          <w:tab w:val="left" w:pos="1985"/>
        </w:tabs>
        <w:ind w:left="993" w:hanging="993"/>
        <w:rPr>
          <w:rFonts w:cs="Arial"/>
        </w:rPr>
      </w:pPr>
      <w:r w:rsidRPr="008C6749">
        <w:rPr>
          <w:rFonts w:cs="Arial"/>
        </w:rPr>
        <w:t>16.1.1.2.3</w:t>
      </w:r>
      <w:r w:rsidRPr="008C6749">
        <w:rPr>
          <w:rFonts w:cs="Arial"/>
        </w:rPr>
        <w:tab/>
        <w:t>A entrega dos relatórios diários com a informação de valor “a ser conferido”, caracteriza não envio do relatório, sujeitando a CONTRATADA à multa prevista no item “Ocorrências na Prestação dos Serviços”.</w:t>
      </w:r>
    </w:p>
    <w:p w14:paraId="1D657DCF" w14:textId="77777777" w:rsidR="00747094" w:rsidRPr="008C6749" w:rsidRDefault="00747094" w:rsidP="00DF084C">
      <w:pPr>
        <w:pStyle w:val="Recuodecorpodetexto"/>
        <w:tabs>
          <w:tab w:val="left" w:pos="1134"/>
          <w:tab w:val="left" w:pos="1985"/>
        </w:tabs>
        <w:ind w:left="1134"/>
        <w:rPr>
          <w:rFonts w:cs="Arial"/>
        </w:rPr>
      </w:pPr>
    </w:p>
    <w:p w14:paraId="599838C0" w14:textId="77777777" w:rsidR="00635A97"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3</w:t>
      </w:r>
      <w:r w:rsidR="00931CA6" w:rsidRPr="008C6749">
        <w:rPr>
          <w:rFonts w:cs="Arial"/>
        </w:rPr>
        <w:tab/>
      </w:r>
      <w:r w:rsidR="00635A97" w:rsidRPr="008C6749">
        <w:rPr>
          <w:rFonts w:cs="Arial"/>
        </w:rPr>
        <w:t>A conferência dos recolhimentos efetuada deverá ser informada também por meio do sistema da CAIXA (SISFIN.EXTRANET.CAIXA), até o limite de horário a ser determinado pela CAIXA.</w:t>
      </w:r>
    </w:p>
    <w:p w14:paraId="3FC613B0" w14:textId="77777777" w:rsidR="00635A97" w:rsidRPr="008C6749" w:rsidRDefault="00635A97" w:rsidP="00DF084C">
      <w:pPr>
        <w:pStyle w:val="Recuodecorpodetexto"/>
        <w:tabs>
          <w:tab w:val="left" w:pos="1134"/>
          <w:tab w:val="left" w:pos="1985"/>
        </w:tabs>
        <w:ind w:left="1134"/>
        <w:rPr>
          <w:rFonts w:cs="Arial"/>
        </w:rPr>
      </w:pPr>
    </w:p>
    <w:p w14:paraId="2CEE1D08" w14:textId="77777777" w:rsidR="00635A97" w:rsidRPr="008C6749" w:rsidRDefault="00931CA6" w:rsidP="00DF084C">
      <w:pPr>
        <w:pStyle w:val="Recuodecorpodetexto"/>
        <w:tabs>
          <w:tab w:val="left" w:pos="1134"/>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4</w:t>
      </w:r>
      <w:r w:rsidRPr="008C6749">
        <w:rPr>
          <w:rFonts w:cs="Arial"/>
        </w:rPr>
        <w:tab/>
      </w:r>
      <w:r w:rsidR="00635A97" w:rsidRPr="008C6749">
        <w:rPr>
          <w:rFonts w:cs="Arial"/>
        </w:rPr>
        <w:t>Caso a Contratada confirme equivocadamente o recolhimento ou a existência de sobras que gerem créditos indevidos em conta de clientes, será devido o ressarcimento à CAIXA dos valores creditados, sendo de responsabilidade da Contratada reaver o valor junto ao respectivo cliente.</w:t>
      </w:r>
    </w:p>
    <w:p w14:paraId="45DC8A6E" w14:textId="77777777" w:rsidR="00635A97" w:rsidRPr="008C6749" w:rsidRDefault="00635A97" w:rsidP="00DF084C">
      <w:pPr>
        <w:pStyle w:val="Recuodecorpodetexto"/>
        <w:tabs>
          <w:tab w:val="left" w:pos="1134"/>
          <w:tab w:val="left" w:pos="1985"/>
        </w:tabs>
        <w:ind w:left="1134"/>
        <w:rPr>
          <w:rFonts w:cs="Arial"/>
        </w:rPr>
      </w:pPr>
    </w:p>
    <w:p w14:paraId="38B78596"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5</w:t>
      </w:r>
      <w:r w:rsidR="00DF40B2" w:rsidRPr="008C6749">
        <w:rPr>
          <w:rFonts w:cs="Arial"/>
        </w:rPr>
        <w:tab/>
      </w:r>
      <w:r w:rsidR="00DF40B2" w:rsidRPr="008C6749">
        <w:rPr>
          <w:rFonts w:cs="Arial"/>
          <w:b/>
        </w:rPr>
        <w:t>Relatórios mensais por Unidade</w:t>
      </w:r>
      <w:r w:rsidR="00DF40B2" w:rsidRPr="008C6749">
        <w:rPr>
          <w:rFonts w:cs="Arial"/>
        </w:rPr>
        <w:t xml:space="preserve"> (Agência, PA, PAT, Tesouraria, Cliente, Correspondente CAIXA AQUI e Unidades Lotéricas), juntamente com as respectivas GTV – Guias de Transporte de Valores, </w:t>
      </w:r>
      <w:r w:rsidR="00915165" w:rsidRPr="008C6749">
        <w:rPr>
          <w:rFonts w:cs="Arial"/>
        </w:rPr>
        <w:t>em formatos sintético e analítico,</w:t>
      </w:r>
      <w:r w:rsidR="00DF40B2" w:rsidRPr="008C6749">
        <w:rPr>
          <w:rFonts w:cs="Arial"/>
        </w:rPr>
        <w:t xml:space="preserve"> por tipo de serviço, informando:</w:t>
      </w:r>
    </w:p>
    <w:p w14:paraId="738CAD59" w14:textId="77777777" w:rsidR="00747094" w:rsidRPr="008C6749" w:rsidRDefault="00747094" w:rsidP="00DF084C">
      <w:pPr>
        <w:pStyle w:val="Recuodecorpodetexto"/>
        <w:tabs>
          <w:tab w:val="left" w:pos="1134"/>
          <w:tab w:val="left" w:pos="1985"/>
        </w:tabs>
        <w:ind w:left="1134"/>
        <w:rPr>
          <w:rFonts w:cs="Arial"/>
        </w:rPr>
      </w:pPr>
    </w:p>
    <w:p w14:paraId="76E311B6" w14:textId="77777777" w:rsidR="00DF40B2" w:rsidRPr="008C6749" w:rsidRDefault="00DF40B2" w:rsidP="00DF084C">
      <w:pPr>
        <w:pStyle w:val="Recuodecorpodetexto"/>
        <w:tabs>
          <w:tab w:val="left" w:pos="1134"/>
          <w:tab w:val="left" w:pos="1985"/>
        </w:tabs>
        <w:ind w:left="1134"/>
        <w:rPr>
          <w:rFonts w:cs="Arial"/>
        </w:rPr>
      </w:pPr>
      <w:r w:rsidRPr="008C6749">
        <w:rPr>
          <w:rFonts w:cs="Arial"/>
        </w:rPr>
        <w:tab/>
        <w:t>- Agência, PA, PAT, Tesouraria, Cliente CAIXA, Correspondente CAIXA AQUI, Unidades Lotéricas e outros com os respectivos Códigos SISFIN informados pela CAIXA;</w:t>
      </w:r>
    </w:p>
    <w:p w14:paraId="002B5FFE" w14:textId="77777777" w:rsidR="00DF40B2" w:rsidRPr="008C6749" w:rsidRDefault="00DF40B2" w:rsidP="00DF084C">
      <w:pPr>
        <w:pStyle w:val="Recuodecorpodetexto"/>
        <w:tabs>
          <w:tab w:val="left" w:pos="1134"/>
          <w:tab w:val="left" w:pos="1985"/>
        </w:tabs>
        <w:ind w:left="1134"/>
        <w:rPr>
          <w:rFonts w:cs="Arial"/>
        </w:rPr>
      </w:pPr>
      <w:r w:rsidRPr="008C6749">
        <w:rPr>
          <w:rFonts w:cs="Arial"/>
        </w:rPr>
        <w:tab/>
        <w:t xml:space="preserve">- Data e horário </w:t>
      </w:r>
      <w:r w:rsidR="00915165" w:rsidRPr="008C6749">
        <w:rPr>
          <w:rFonts w:cs="Arial"/>
        </w:rPr>
        <w:t xml:space="preserve">(início e fim) </w:t>
      </w:r>
      <w:r w:rsidRPr="008C6749">
        <w:rPr>
          <w:rFonts w:cs="Arial"/>
        </w:rPr>
        <w:t>da execução do serviço;</w:t>
      </w:r>
    </w:p>
    <w:p w14:paraId="1B0E43E8" w14:textId="77777777" w:rsidR="00DF40B2" w:rsidRPr="008C6749" w:rsidRDefault="00DF40B2" w:rsidP="00DF084C">
      <w:pPr>
        <w:pStyle w:val="Recuodecorpodetexto"/>
        <w:tabs>
          <w:tab w:val="left" w:pos="1134"/>
        </w:tabs>
        <w:ind w:left="2268"/>
        <w:rPr>
          <w:rFonts w:cs="Arial"/>
        </w:rPr>
      </w:pPr>
      <w:r w:rsidRPr="008C6749">
        <w:rPr>
          <w:rFonts w:cs="Arial"/>
        </w:rPr>
        <w:t xml:space="preserve">- Roteiro (Origem/Destino); </w:t>
      </w:r>
    </w:p>
    <w:p w14:paraId="0D4FCA57" w14:textId="77777777" w:rsidR="00DF40B2" w:rsidRPr="008C6749" w:rsidRDefault="00DF40B2" w:rsidP="00DF084C">
      <w:pPr>
        <w:pStyle w:val="Recuodecorpodetexto"/>
        <w:tabs>
          <w:tab w:val="left" w:pos="1134"/>
        </w:tabs>
        <w:ind w:left="2268"/>
        <w:rPr>
          <w:rFonts w:cs="Arial"/>
        </w:rPr>
      </w:pPr>
      <w:r w:rsidRPr="008C6749">
        <w:rPr>
          <w:rFonts w:cs="Arial"/>
        </w:rPr>
        <w:t>- Modalidade do transporte/serviço;</w:t>
      </w:r>
    </w:p>
    <w:p w14:paraId="4912302A" w14:textId="77777777" w:rsidR="00DF40B2" w:rsidRPr="008C6749" w:rsidRDefault="00DF40B2" w:rsidP="00DF084C">
      <w:pPr>
        <w:pStyle w:val="Recuodecorpodetexto"/>
        <w:tabs>
          <w:tab w:val="left" w:pos="1134"/>
        </w:tabs>
        <w:ind w:left="2268"/>
        <w:rPr>
          <w:rFonts w:cs="Arial"/>
        </w:rPr>
      </w:pPr>
      <w:r w:rsidRPr="008C6749">
        <w:rPr>
          <w:rFonts w:cs="Arial"/>
        </w:rPr>
        <w:t>- Valor unitário do embarque;</w:t>
      </w:r>
    </w:p>
    <w:p w14:paraId="59CE9CD0"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Valor total transportado;</w:t>
      </w:r>
    </w:p>
    <w:p w14:paraId="6662C46E"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Taxa do </w:t>
      </w:r>
      <w:r w:rsidR="00EF6A70" w:rsidRPr="008C6749">
        <w:rPr>
          <w:rFonts w:cs="Arial"/>
          <w:i/>
        </w:rPr>
        <w:t>ad valorem</w:t>
      </w:r>
      <w:r w:rsidRPr="008C6749">
        <w:rPr>
          <w:rFonts w:cs="Arial"/>
        </w:rPr>
        <w:t xml:space="preserve"> CONTRATADA;</w:t>
      </w:r>
    </w:p>
    <w:p w14:paraId="7616AD3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Custo do </w:t>
      </w:r>
      <w:r w:rsidR="00EF6A70" w:rsidRPr="008C6749">
        <w:rPr>
          <w:rFonts w:cs="Arial"/>
          <w:i/>
        </w:rPr>
        <w:t>ad valorem</w:t>
      </w:r>
      <w:r w:rsidRPr="008C6749">
        <w:rPr>
          <w:rFonts w:cs="Arial"/>
        </w:rPr>
        <w:t>;</w:t>
      </w:r>
    </w:p>
    <w:p w14:paraId="5F00F1F9"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Valor total custodiado </w:t>
      </w:r>
      <w:r w:rsidR="00915165" w:rsidRPr="008C6749">
        <w:rPr>
          <w:rFonts w:cs="Arial"/>
        </w:rPr>
        <w:t xml:space="preserve">diário e </w:t>
      </w:r>
      <w:r w:rsidRPr="008C6749">
        <w:rPr>
          <w:rFonts w:cs="Arial"/>
        </w:rPr>
        <w:t>mensal (somatória dos saldos de fechamento diário de caixa, depois de computadas todas as saídas e entradas do movimento diário), que deve ser igual ao informado nos relatórios diários;</w:t>
      </w:r>
    </w:p>
    <w:p w14:paraId="424FBE31"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Taxa da custódia CONTRATADA;</w:t>
      </w:r>
    </w:p>
    <w:p w14:paraId="08402463"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Custo da custódia;</w:t>
      </w:r>
    </w:p>
    <w:p w14:paraId="1FC0A17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Quantitativo de cédulas e moedas tratadas, separadamente</w:t>
      </w:r>
      <w:r w:rsidR="00915165" w:rsidRPr="008C6749">
        <w:rPr>
          <w:rFonts w:cs="Arial"/>
        </w:rPr>
        <w:t>, e por Unidade</w:t>
      </w:r>
      <w:r w:rsidRPr="008C6749">
        <w:rPr>
          <w:rFonts w:cs="Arial"/>
        </w:rPr>
        <w:t>;</w:t>
      </w:r>
    </w:p>
    <w:p w14:paraId="3C0002B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Valor do tratamento de cédulas e moedas por milheiro;</w:t>
      </w:r>
    </w:p>
    <w:p w14:paraId="6775EDB1"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Custo do tratamento;</w:t>
      </w:r>
    </w:p>
    <w:p w14:paraId="322C81C2"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Valor total do serviço </w:t>
      </w:r>
      <w:r w:rsidRPr="008C6749">
        <w:rPr>
          <w:rFonts w:cs="Arial"/>
          <w:i/>
        </w:rPr>
        <w:t xml:space="preserve">(valor de embarque + custo do </w:t>
      </w:r>
      <w:r w:rsidR="00EF6A70" w:rsidRPr="008C6749">
        <w:rPr>
          <w:rFonts w:cs="Arial"/>
          <w:i/>
        </w:rPr>
        <w:t>ad valorem</w:t>
      </w:r>
      <w:r w:rsidRPr="008C6749">
        <w:rPr>
          <w:rFonts w:cs="Arial"/>
          <w:i/>
        </w:rPr>
        <w:t xml:space="preserve"> + custo da custódia + custo do tratamento).</w:t>
      </w:r>
    </w:p>
    <w:p w14:paraId="707ABCE0" w14:textId="77777777" w:rsidR="00DF40B2" w:rsidRPr="008C6749" w:rsidRDefault="00DF40B2" w:rsidP="00DF084C">
      <w:pPr>
        <w:pStyle w:val="Recuodecorpodetexto"/>
        <w:tabs>
          <w:tab w:val="left" w:pos="1134"/>
          <w:tab w:val="left" w:pos="1985"/>
        </w:tabs>
        <w:ind w:left="1134"/>
        <w:rPr>
          <w:rFonts w:cs="Arial"/>
        </w:rPr>
      </w:pPr>
    </w:p>
    <w:p w14:paraId="2FACCF91"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5.1</w:t>
      </w:r>
      <w:r w:rsidR="00DF40B2" w:rsidRPr="008C6749">
        <w:rPr>
          <w:rFonts w:cs="Arial"/>
        </w:rPr>
        <w:tab/>
        <w:t xml:space="preserve">Os relatórios citados no item anterior deverão ser entregues até o dia 5 (cinco) do mês subsequente à prestação dos serviços junto </w:t>
      </w:r>
      <w:r w:rsidR="00915165" w:rsidRPr="008C6749">
        <w:rPr>
          <w:rFonts w:cs="Arial"/>
        </w:rPr>
        <w:t>à(s) nota(s) fiscal(</w:t>
      </w:r>
      <w:proofErr w:type="spellStart"/>
      <w:r w:rsidR="00915165" w:rsidRPr="008C6749">
        <w:rPr>
          <w:rFonts w:cs="Arial"/>
        </w:rPr>
        <w:t>is</w:t>
      </w:r>
      <w:proofErr w:type="spellEnd"/>
      <w:r w:rsidR="00915165" w:rsidRPr="008C6749">
        <w:rPr>
          <w:rFonts w:cs="Arial"/>
        </w:rPr>
        <w:t>) dos serviços, em meio eletrônico, conforme padrão de arquivo disponibilizado e orientado pela CAIXA quando da a</w:t>
      </w:r>
      <w:r w:rsidR="00116AD6" w:rsidRPr="008C6749">
        <w:rPr>
          <w:rFonts w:cs="Arial"/>
        </w:rPr>
        <w:t>ssinatura do contrato</w:t>
      </w:r>
      <w:r w:rsidR="00915165" w:rsidRPr="008C6749">
        <w:rPr>
          <w:rFonts w:cs="Arial"/>
        </w:rPr>
        <w:t xml:space="preserve"> ou impressos</w:t>
      </w:r>
      <w:r w:rsidR="00116AD6" w:rsidRPr="008C6749">
        <w:rPr>
          <w:rFonts w:cs="Arial"/>
        </w:rPr>
        <w:t>, quando solicitado pela CAIXA</w:t>
      </w:r>
      <w:r w:rsidR="00915165" w:rsidRPr="008C6749">
        <w:rPr>
          <w:rFonts w:cs="Arial"/>
        </w:rPr>
        <w:t>.</w:t>
      </w:r>
    </w:p>
    <w:p w14:paraId="13A3C0A0" w14:textId="77777777" w:rsidR="00915165" w:rsidRPr="008C6749" w:rsidRDefault="00915165" w:rsidP="00DF084C">
      <w:pPr>
        <w:pStyle w:val="Recuodecorpodetexto"/>
        <w:tabs>
          <w:tab w:val="left" w:pos="1134"/>
          <w:tab w:val="left" w:pos="1985"/>
        </w:tabs>
        <w:ind w:left="1134"/>
        <w:rPr>
          <w:rFonts w:cs="Arial"/>
        </w:rPr>
      </w:pPr>
    </w:p>
    <w:p w14:paraId="0C217087" w14:textId="77777777" w:rsidR="00267506" w:rsidRPr="008C6749" w:rsidRDefault="00931CA6" w:rsidP="00DF084C">
      <w:pPr>
        <w:pStyle w:val="Recuodecorpodetexto"/>
        <w:tabs>
          <w:tab w:val="left" w:pos="1134"/>
          <w:tab w:val="left" w:pos="1985"/>
        </w:tabs>
        <w:ind w:left="1134"/>
        <w:rPr>
          <w:rFonts w:cs="Arial"/>
        </w:rPr>
      </w:pPr>
      <w:r w:rsidRPr="008C6749">
        <w:rPr>
          <w:rFonts w:cs="Arial"/>
        </w:rPr>
        <w:lastRenderedPageBreak/>
        <w:t>1</w:t>
      </w:r>
      <w:r w:rsidR="00AA0825" w:rsidRPr="008C6749">
        <w:rPr>
          <w:rFonts w:cs="Arial"/>
        </w:rPr>
        <w:t>6</w:t>
      </w:r>
      <w:r w:rsidRPr="008C6749">
        <w:rPr>
          <w:rFonts w:cs="Arial"/>
        </w:rPr>
        <w:t>.1.</w:t>
      </w:r>
      <w:r w:rsidR="00A40C87" w:rsidRPr="008C6749">
        <w:rPr>
          <w:rFonts w:cs="Arial"/>
        </w:rPr>
        <w:t>1.</w:t>
      </w:r>
      <w:r w:rsidRPr="008C6749">
        <w:rPr>
          <w:rFonts w:cs="Arial"/>
        </w:rPr>
        <w:t>5.2</w:t>
      </w:r>
      <w:r w:rsidRPr="008C6749">
        <w:rPr>
          <w:rFonts w:cs="Arial"/>
        </w:rPr>
        <w:tab/>
      </w:r>
      <w:r w:rsidR="00404FA5" w:rsidRPr="008C6749">
        <w:rPr>
          <w:rFonts w:cs="Arial"/>
        </w:rPr>
        <w:t>Durante a vigência do contrato, a CAIXA solicitará cópia digitalizada de GTV de atendimentos já realizados, para efeito de conferência dos serviços faturados, que será atendido pela CONTRATADA no prazo de 2 (dois) dias úteis, a contar da solicitação.</w:t>
      </w:r>
    </w:p>
    <w:p w14:paraId="79E69992" w14:textId="77777777" w:rsidR="00267506" w:rsidRPr="008C6749" w:rsidRDefault="00267506" w:rsidP="00DF084C">
      <w:pPr>
        <w:pStyle w:val="Recuodecorpodetexto"/>
        <w:tabs>
          <w:tab w:val="left" w:pos="1134"/>
          <w:tab w:val="left" w:pos="1985"/>
        </w:tabs>
        <w:ind w:left="1134"/>
        <w:rPr>
          <w:rFonts w:cs="Arial"/>
        </w:rPr>
      </w:pPr>
    </w:p>
    <w:p w14:paraId="1E9E6E8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5.3</w:t>
      </w:r>
      <w:r w:rsidR="00DF40B2" w:rsidRPr="008C6749">
        <w:rPr>
          <w:rFonts w:cs="Arial"/>
        </w:rPr>
        <w:tab/>
        <w:t xml:space="preserve">Quando os valores transportados se referirem a garantias de penhor (joias), moeda estrangeira ou outros valores, a GTV citada no subitem </w:t>
      </w:r>
      <w:r w:rsidR="00931CA6" w:rsidRPr="008C6749">
        <w:rPr>
          <w:rFonts w:cs="Arial"/>
        </w:rPr>
        <w:t>1</w:t>
      </w:r>
      <w:r w:rsidRPr="008C6749">
        <w:rPr>
          <w:rFonts w:cs="Arial"/>
        </w:rPr>
        <w:t>6.1.1.5.2</w:t>
      </w:r>
      <w:r w:rsidR="00DF40B2" w:rsidRPr="008C6749">
        <w:rPr>
          <w:rFonts w:cs="Arial"/>
        </w:rPr>
        <w:t>, deverá identificar claramente tais valores, bem como os relatórios de faturamento deverão ser emitidos separadamente, por tipo de valor transportado e custodiado.</w:t>
      </w:r>
    </w:p>
    <w:p w14:paraId="3F02E784" w14:textId="77777777" w:rsidR="00DF40B2" w:rsidRPr="008C6749" w:rsidRDefault="00DF40B2" w:rsidP="00DF084C">
      <w:pPr>
        <w:pStyle w:val="Recuodecorpodetexto"/>
        <w:tabs>
          <w:tab w:val="left" w:pos="1134"/>
          <w:tab w:val="left" w:pos="1985"/>
        </w:tabs>
        <w:ind w:left="1134"/>
        <w:rPr>
          <w:rFonts w:cs="Arial"/>
        </w:rPr>
      </w:pPr>
    </w:p>
    <w:p w14:paraId="6D788ED0"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5.4</w:t>
      </w:r>
      <w:r w:rsidR="00DF40B2" w:rsidRPr="008C6749">
        <w:rPr>
          <w:rFonts w:cs="Arial"/>
        </w:rPr>
        <w:tab/>
        <w:t>Os relatórios e as respectivas notas fiscais deverão ser emitidos individualmente por tipo de serviço, ou seja, específicos e separados para os serviços de:</w:t>
      </w:r>
    </w:p>
    <w:p w14:paraId="450BB5ED" w14:textId="77777777" w:rsidR="00116AD6" w:rsidRPr="008C6749" w:rsidRDefault="00116AD6" w:rsidP="00DF084C">
      <w:pPr>
        <w:pStyle w:val="Recuodecorpodetexto"/>
        <w:tabs>
          <w:tab w:val="left" w:pos="1134"/>
          <w:tab w:val="left" w:pos="1985"/>
        </w:tabs>
        <w:ind w:left="1134"/>
        <w:rPr>
          <w:rFonts w:cs="Arial"/>
        </w:rPr>
      </w:pPr>
    </w:p>
    <w:p w14:paraId="6D4F2262"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C</w:t>
      </w:r>
      <w:r w:rsidR="00DF40B2" w:rsidRPr="008C6749">
        <w:rPr>
          <w:rFonts w:cs="Arial"/>
        </w:rPr>
        <w:t xml:space="preserve">ustódia de numerário </w:t>
      </w:r>
      <w:r w:rsidR="00EF6A70" w:rsidRPr="008C6749">
        <w:rPr>
          <w:rFonts w:cs="Arial"/>
        </w:rPr>
        <w:t>Moeda Corrente</w:t>
      </w:r>
      <w:r w:rsidR="00DF40B2" w:rsidRPr="008C6749">
        <w:rPr>
          <w:rFonts w:cs="Arial"/>
        </w:rPr>
        <w:t>, Moeda Estrangeira ou Penhor;</w:t>
      </w:r>
    </w:p>
    <w:p w14:paraId="0FE6E8EA"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T</w:t>
      </w:r>
      <w:r w:rsidR="00DF40B2" w:rsidRPr="008C6749">
        <w:rPr>
          <w:rFonts w:cs="Arial"/>
        </w:rPr>
        <w:t xml:space="preserve">ratamento de cédulas e moedas </w:t>
      </w:r>
      <w:r w:rsidRPr="008C6749">
        <w:rPr>
          <w:rFonts w:cs="Arial"/>
        </w:rPr>
        <w:t>de Real;</w:t>
      </w:r>
    </w:p>
    <w:p w14:paraId="28820E49"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T</w:t>
      </w:r>
      <w:r w:rsidR="00DF40B2" w:rsidRPr="008C6749">
        <w:rPr>
          <w:rFonts w:cs="Arial"/>
        </w:rPr>
        <w:t xml:space="preserve">ransporte (embarque + </w:t>
      </w:r>
      <w:r w:rsidR="00EF6A70" w:rsidRPr="008C6749">
        <w:rPr>
          <w:rFonts w:cs="Arial"/>
          <w:i/>
        </w:rPr>
        <w:t>ad valorem</w:t>
      </w:r>
      <w:r w:rsidR="00DF40B2" w:rsidRPr="008C6749">
        <w:rPr>
          <w:rFonts w:cs="Arial"/>
        </w:rPr>
        <w:t xml:space="preserve">) de numerário </w:t>
      </w:r>
      <w:r w:rsidRPr="008C6749">
        <w:rPr>
          <w:rFonts w:cs="Arial"/>
        </w:rPr>
        <w:t>Real</w:t>
      </w:r>
      <w:r w:rsidR="00DF40B2" w:rsidRPr="008C6749">
        <w:rPr>
          <w:rFonts w:cs="Arial"/>
        </w:rPr>
        <w:t>, Moeda Estrangeira, Penhor ou outros valores, separadamente.</w:t>
      </w:r>
    </w:p>
    <w:p w14:paraId="206ABF9E" w14:textId="77777777" w:rsidR="00DF40B2" w:rsidRPr="008C6749" w:rsidRDefault="00DF40B2" w:rsidP="00DF084C">
      <w:pPr>
        <w:pStyle w:val="Recuodecorpodetexto"/>
        <w:tabs>
          <w:tab w:val="left" w:pos="1134"/>
          <w:tab w:val="left" w:pos="1985"/>
        </w:tabs>
        <w:ind w:left="1134"/>
        <w:rPr>
          <w:rFonts w:cs="Arial"/>
        </w:rPr>
      </w:pPr>
    </w:p>
    <w:p w14:paraId="3A45D39C" w14:textId="77777777" w:rsidR="0088332A" w:rsidRPr="008C6749" w:rsidRDefault="00C01C56" w:rsidP="0088332A">
      <w:pPr>
        <w:pStyle w:val="Recuodecorpodetexto"/>
        <w:tabs>
          <w:tab w:val="left" w:pos="993"/>
        </w:tabs>
        <w:ind w:left="993" w:hanging="993"/>
        <w:rPr>
          <w:rFonts w:cs="Arial"/>
        </w:rPr>
      </w:pPr>
      <w:r w:rsidRPr="008C6749">
        <w:rPr>
          <w:rFonts w:cs="Arial"/>
        </w:rPr>
        <w:t>1</w:t>
      </w:r>
      <w:r w:rsidR="00AA0825" w:rsidRPr="008C6749">
        <w:rPr>
          <w:rFonts w:cs="Arial"/>
        </w:rPr>
        <w:t>6</w:t>
      </w:r>
      <w:r w:rsidR="00931CA6" w:rsidRPr="008C6749">
        <w:rPr>
          <w:rFonts w:cs="Arial"/>
        </w:rPr>
        <w:t>.1.</w:t>
      </w:r>
      <w:r w:rsidR="00A40C87" w:rsidRPr="008C6749">
        <w:rPr>
          <w:rFonts w:cs="Arial"/>
        </w:rPr>
        <w:t>1.</w:t>
      </w:r>
      <w:r w:rsidR="00931CA6" w:rsidRPr="008C6749">
        <w:rPr>
          <w:rFonts w:cs="Arial"/>
        </w:rPr>
        <w:t>5.5</w:t>
      </w:r>
      <w:r w:rsidR="00DF40B2" w:rsidRPr="008C6749">
        <w:rPr>
          <w:rFonts w:cs="Arial"/>
        </w:rPr>
        <w:tab/>
      </w:r>
      <w:r w:rsidRPr="008C6749">
        <w:rPr>
          <w:rFonts w:cs="Arial"/>
        </w:rPr>
        <w:tab/>
      </w:r>
      <w:r w:rsidR="00DF40B2" w:rsidRPr="008C6749">
        <w:rPr>
          <w:rFonts w:cs="Arial"/>
        </w:rPr>
        <w:t>Os relatórios dos serviços de custódia de numerário (</w:t>
      </w:r>
      <w:r w:rsidR="00EF6A70" w:rsidRPr="008C6749">
        <w:rPr>
          <w:rFonts w:cs="Arial"/>
        </w:rPr>
        <w:t>Moeda Corrente</w:t>
      </w:r>
      <w:r w:rsidR="00DF40B2" w:rsidRPr="008C6749">
        <w:rPr>
          <w:rFonts w:cs="Arial"/>
        </w:rPr>
        <w:t xml:space="preserve"> e Moeda Estrangeira) deverão ser emitidos pelo saldo de fechamento diário de caixa, depois de computadas todas as saídas e entradas do movimento diário, separadamente por base operacional de atendimento, que deve ser igual ao informado nos relatórios diários</w:t>
      </w:r>
      <w:r w:rsidR="0088332A" w:rsidRPr="008C6749">
        <w:rPr>
          <w:rFonts w:cs="Arial"/>
        </w:rPr>
        <w:t xml:space="preserve"> Mapa de Saldo Custodiado.</w:t>
      </w:r>
    </w:p>
    <w:p w14:paraId="23D3DEE4" w14:textId="77777777" w:rsidR="00DF40B2" w:rsidRPr="008C6749" w:rsidRDefault="00DF40B2" w:rsidP="00DF084C">
      <w:pPr>
        <w:pStyle w:val="Recuodecorpodetexto"/>
        <w:tabs>
          <w:tab w:val="left" w:pos="1134"/>
          <w:tab w:val="left" w:pos="1985"/>
        </w:tabs>
        <w:ind w:left="1134"/>
        <w:rPr>
          <w:rFonts w:cs="Arial"/>
        </w:rPr>
      </w:pPr>
    </w:p>
    <w:p w14:paraId="121A94CB"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.5.6</w:t>
      </w:r>
      <w:r w:rsidR="00DF40B2" w:rsidRPr="008C6749">
        <w:rPr>
          <w:rFonts w:cs="Arial"/>
        </w:rPr>
        <w:tab/>
        <w:t xml:space="preserve">Os </w:t>
      </w:r>
      <w:r w:rsidR="007C61A9" w:rsidRPr="008C6749">
        <w:rPr>
          <w:rFonts w:cs="Arial"/>
        </w:rPr>
        <w:t xml:space="preserve">Relatórios Mensais por Unidade </w:t>
      </w:r>
      <w:r w:rsidR="00DF40B2" w:rsidRPr="008C6749">
        <w:rPr>
          <w:rFonts w:cs="Arial"/>
        </w:rPr>
        <w:t xml:space="preserve">deverão corresponder ao período compreendido entre </w:t>
      </w:r>
      <w:r w:rsidR="00DF40B2" w:rsidRPr="008C6749">
        <w:rPr>
          <w:rFonts w:cs="Arial"/>
          <w:iCs/>
        </w:rPr>
        <w:t>o </w:t>
      </w:r>
      <w:r w:rsidR="00DF40B2" w:rsidRPr="008C6749">
        <w:rPr>
          <w:rFonts w:cs="Arial"/>
        </w:rPr>
        <w:t>01º e o último dia (</w:t>
      </w:r>
      <w:r w:rsidR="00DF40B2" w:rsidRPr="008C6749">
        <w:rPr>
          <w:rFonts w:cs="Arial"/>
          <w:b/>
          <w:u w:val="single"/>
        </w:rPr>
        <w:t>28, 29,</w:t>
      </w:r>
      <w:r w:rsidR="00DF40B2" w:rsidRPr="008C6749">
        <w:rPr>
          <w:rFonts w:cs="Arial"/>
        </w:rPr>
        <w:t xml:space="preserve"> 30 ou 31) do mês do serviço prestado/faturado, com totalizações sintéticas e analíticas, em conformidade com as instruções emanadas pela CAIXA.</w:t>
      </w:r>
    </w:p>
    <w:p w14:paraId="20CAD98F" w14:textId="77777777" w:rsidR="00F60750" w:rsidRPr="008C6749" w:rsidRDefault="00F60750" w:rsidP="00DF084C">
      <w:pPr>
        <w:pStyle w:val="Recuodecorpodetexto"/>
        <w:tabs>
          <w:tab w:val="left" w:pos="1134"/>
          <w:tab w:val="left" w:pos="1985"/>
        </w:tabs>
        <w:ind w:left="1134"/>
        <w:rPr>
          <w:rFonts w:cs="Arial"/>
        </w:rPr>
      </w:pPr>
    </w:p>
    <w:p w14:paraId="21090410" w14:textId="77777777" w:rsidR="00F60750"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5.7</w:t>
      </w:r>
      <w:r w:rsidR="00F60750" w:rsidRPr="008C6749">
        <w:rPr>
          <w:rFonts w:cs="Arial"/>
        </w:rPr>
        <w:tab/>
        <w:t>Somente serão pagos pela CAIXA os serviços de transporte efetivamente realizados e devidamente comprovados por GTV assinada por representante da unidade CAIXA atendida</w:t>
      </w:r>
      <w:r w:rsidR="007C61A9" w:rsidRPr="008C6749">
        <w:rPr>
          <w:rFonts w:cs="Arial"/>
        </w:rPr>
        <w:t xml:space="preserve">, conforme item “Condições de execução do serviço de transporte”, </w:t>
      </w:r>
      <w:r w:rsidR="00F60750" w:rsidRPr="008C6749">
        <w:rPr>
          <w:rFonts w:cs="Arial"/>
        </w:rPr>
        <w:t>não cabendo cobrança e faturamento de embarques não realizados pela CONTRATADA.</w:t>
      </w:r>
    </w:p>
    <w:p w14:paraId="71EDADBB" w14:textId="77777777" w:rsidR="00CD112A" w:rsidRPr="008C6749" w:rsidRDefault="00CD112A" w:rsidP="00DF084C">
      <w:pPr>
        <w:pStyle w:val="Recuodecorpodetexto"/>
        <w:tabs>
          <w:tab w:val="left" w:pos="1134"/>
          <w:tab w:val="left" w:pos="1985"/>
        </w:tabs>
        <w:ind w:left="1134"/>
        <w:rPr>
          <w:rFonts w:cs="Arial"/>
        </w:rPr>
      </w:pPr>
    </w:p>
    <w:p w14:paraId="462EC98E" w14:textId="77777777" w:rsidR="00CD112A"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5.8</w:t>
      </w:r>
      <w:r w:rsidR="00CD112A" w:rsidRPr="008C6749">
        <w:rPr>
          <w:rFonts w:cs="Arial"/>
        </w:rPr>
        <w:tab/>
        <w:t>Não será devido o faturamento dos serviços não previstos em contratos e realizados sem a autorização formal da CAIXA.</w:t>
      </w:r>
    </w:p>
    <w:p w14:paraId="0BF738B6" w14:textId="77777777" w:rsidR="00F60750" w:rsidRPr="008C6749" w:rsidRDefault="00F60750" w:rsidP="00DF084C">
      <w:pPr>
        <w:pStyle w:val="Recuodecorpodetexto"/>
        <w:tabs>
          <w:tab w:val="left" w:pos="1134"/>
          <w:tab w:val="left" w:pos="1985"/>
        </w:tabs>
        <w:ind w:left="1134"/>
        <w:rPr>
          <w:rFonts w:cs="Arial"/>
        </w:rPr>
      </w:pPr>
    </w:p>
    <w:p w14:paraId="264755B7" w14:textId="77777777" w:rsidR="00F60750"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5.9</w:t>
      </w:r>
      <w:r w:rsidR="00F60750" w:rsidRPr="008C6749">
        <w:rPr>
          <w:rFonts w:cs="Arial"/>
        </w:rPr>
        <w:tab/>
        <w:t xml:space="preserve">Somente serão pagos pela CAIXA os serviços de tratamento e custódia efetivamente realizados e devidamente comprovados por meio de relatórios diários informados no item </w:t>
      </w:r>
      <w:r w:rsidR="007C61A9" w:rsidRPr="008C6749">
        <w:rPr>
          <w:rFonts w:cs="Arial"/>
        </w:rPr>
        <w:t>“Relatórios de Prestação de Contas”.</w:t>
      </w:r>
    </w:p>
    <w:p w14:paraId="19B01EC8" w14:textId="77777777" w:rsidR="00647D69" w:rsidRPr="008C6749" w:rsidRDefault="00647D69" w:rsidP="00647D69">
      <w:pPr>
        <w:pStyle w:val="Recuodecorpodetexto"/>
        <w:tabs>
          <w:tab w:val="left" w:pos="1134"/>
          <w:tab w:val="left" w:pos="1985"/>
        </w:tabs>
        <w:ind w:left="1134"/>
        <w:rPr>
          <w:rFonts w:cs="Arial"/>
        </w:rPr>
      </w:pPr>
      <w:r w:rsidRPr="008C6749">
        <w:rPr>
          <w:rFonts w:cs="Arial"/>
        </w:rPr>
        <w:t>16.1.1.5.10</w:t>
      </w:r>
      <w:r w:rsidRPr="008C6749">
        <w:rPr>
          <w:rFonts w:cs="Arial"/>
        </w:rPr>
        <w:tab/>
        <w:t>Caso sejam constatadas divergências nos faturamentos dos serviços, será devida a sua regularização no próximo faturamento, seja por desconto, seja por faturar a diferença não cobrada.</w:t>
      </w:r>
    </w:p>
    <w:p w14:paraId="14999535" w14:textId="77777777" w:rsidR="00647D69" w:rsidRPr="008C6749" w:rsidRDefault="00647D69" w:rsidP="00647D69">
      <w:pPr>
        <w:pStyle w:val="Recuodecorpodetexto"/>
        <w:tabs>
          <w:tab w:val="left" w:pos="1134"/>
          <w:tab w:val="left" w:pos="1985"/>
        </w:tabs>
        <w:ind w:left="1134"/>
        <w:rPr>
          <w:rFonts w:cs="Arial"/>
        </w:rPr>
      </w:pPr>
    </w:p>
    <w:p w14:paraId="62FDCEB8" w14:textId="77777777" w:rsidR="00647D69" w:rsidRPr="008C6749" w:rsidRDefault="00647D69" w:rsidP="00647D69">
      <w:pPr>
        <w:pStyle w:val="Recuodecorpodetexto"/>
        <w:tabs>
          <w:tab w:val="left" w:pos="1134"/>
          <w:tab w:val="left" w:pos="1985"/>
        </w:tabs>
        <w:ind w:left="1134"/>
        <w:rPr>
          <w:rFonts w:cs="Arial"/>
        </w:rPr>
      </w:pPr>
      <w:r w:rsidRPr="008C6749">
        <w:rPr>
          <w:rFonts w:cs="Arial"/>
        </w:rPr>
        <w:t>16.1.1.5.11</w:t>
      </w:r>
      <w:r w:rsidRPr="008C6749">
        <w:rPr>
          <w:rFonts w:cs="Arial"/>
        </w:rPr>
        <w:tab/>
        <w:t>Por consequência da antecipação da emissão da nota fiscal, as ocorrências surgidas entre a data</w:t>
      </w:r>
    </w:p>
    <w:p w14:paraId="3DF05916" w14:textId="77777777" w:rsidR="00647D69" w:rsidRPr="008C6749" w:rsidRDefault="00647D69" w:rsidP="00647D69">
      <w:pPr>
        <w:pStyle w:val="Recuodecorpodetexto"/>
        <w:tabs>
          <w:tab w:val="left" w:pos="1985"/>
        </w:tabs>
        <w:ind w:left="1134" w:hanging="993"/>
        <w:rPr>
          <w:rFonts w:cs="Arial"/>
        </w:rPr>
      </w:pPr>
      <w:r w:rsidRPr="008C6749">
        <w:rPr>
          <w:rFonts w:cs="Arial"/>
        </w:rPr>
        <w:tab/>
      </w:r>
      <w:r w:rsidR="00EF2397" w:rsidRPr="008C6749">
        <w:rPr>
          <w:rFonts w:cs="Arial"/>
        </w:rPr>
        <w:t>da</w:t>
      </w:r>
      <w:r w:rsidRPr="008C6749">
        <w:rPr>
          <w:rFonts w:cs="Arial"/>
        </w:rPr>
        <w:t xml:space="preserve"> emissão da nota fiscal e o final do mês, com reflexo no valor faturado, passarão a      compor/sensibilizar a fatura do próximo mês.</w:t>
      </w:r>
    </w:p>
    <w:p w14:paraId="48967E94" w14:textId="77777777" w:rsidR="00931CA6" w:rsidRPr="008C6749" w:rsidRDefault="00931CA6" w:rsidP="00DF084C">
      <w:pPr>
        <w:tabs>
          <w:tab w:val="left" w:pos="993"/>
          <w:tab w:val="left" w:pos="1134"/>
          <w:tab w:val="left" w:pos="1985"/>
        </w:tabs>
        <w:ind w:left="1134" w:hanging="1134"/>
        <w:jc w:val="both"/>
        <w:rPr>
          <w:rFonts w:ascii="Arial" w:hAnsi="Arial" w:cs="Arial"/>
        </w:rPr>
      </w:pPr>
    </w:p>
    <w:p w14:paraId="5082C895" w14:textId="77777777" w:rsidR="00A40C87" w:rsidRPr="008C6749" w:rsidRDefault="00A40C87" w:rsidP="00DF084C">
      <w:pPr>
        <w:pStyle w:val="Recuodecorpodetexto"/>
        <w:tabs>
          <w:tab w:val="left" w:pos="1985"/>
        </w:tabs>
        <w:ind w:left="1134"/>
        <w:rPr>
          <w:rFonts w:cs="Arial"/>
        </w:rPr>
      </w:pPr>
      <w:r w:rsidRPr="008C6749">
        <w:rPr>
          <w:rFonts w:cs="Arial"/>
        </w:rPr>
        <w:t>1</w:t>
      </w:r>
      <w:r w:rsidR="00AA0825" w:rsidRPr="008C6749">
        <w:rPr>
          <w:rFonts w:cs="Arial"/>
        </w:rPr>
        <w:t>6</w:t>
      </w:r>
      <w:r w:rsidRPr="008C6749">
        <w:rPr>
          <w:rFonts w:cs="Arial"/>
        </w:rPr>
        <w:t>.2</w:t>
      </w:r>
      <w:r w:rsidRPr="008C6749">
        <w:rPr>
          <w:rFonts w:cs="Arial"/>
        </w:rPr>
        <w:tab/>
        <w:t>RELATÓRIOS DOS SERVIÇOS PRESTADOS AOS PAE, SNC E QUIOSQUES</w:t>
      </w:r>
    </w:p>
    <w:p w14:paraId="4455EDA5" w14:textId="77777777" w:rsidR="00A40C87" w:rsidRPr="008C6749" w:rsidRDefault="00A40C87" w:rsidP="00DF084C">
      <w:pPr>
        <w:pStyle w:val="Recuodecorpodetexto"/>
        <w:tabs>
          <w:tab w:val="left" w:pos="1985"/>
        </w:tabs>
        <w:ind w:left="1134"/>
        <w:rPr>
          <w:rFonts w:cs="Arial"/>
        </w:rPr>
      </w:pPr>
    </w:p>
    <w:p w14:paraId="2F8AB3E6" w14:textId="77777777" w:rsidR="00A40C87"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2.1</w:t>
      </w:r>
      <w:r w:rsidR="00A40C87" w:rsidRPr="008C6749">
        <w:rPr>
          <w:rFonts w:cs="Arial"/>
        </w:rPr>
        <w:tab/>
      </w:r>
      <w:r w:rsidR="003169AB" w:rsidRPr="008C6749">
        <w:rPr>
          <w:rFonts w:cs="Arial"/>
        </w:rPr>
        <w:t xml:space="preserve">A CONTRATADA entregará os relatórios discriminados a seguir, em endereços a serem indicados pela CAIXA, sem ônus adicionais, em uma via impressa devidamente assinada por representante da CONTRATADA, os quais deverão também ser elaborados eletronicamente por meio informatizado e compatível com o sistema utilizado pela CAIXA, que permita sua disponibilização por meio de rede de computadores, quando solicitado pela CAIXA. </w:t>
      </w:r>
    </w:p>
    <w:p w14:paraId="77245A0A" w14:textId="77777777" w:rsidR="00A40C87" w:rsidRPr="008C6749" w:rsidRDefault="00A40C87" w:rsidP="00DF084C">
      <w:pPr>
        <w:pStyle w:val="Recuodecorpodetexto"/>
        <w:tabs>
          <w:tab w:val="left" w:pos="1985"/>
        </w:tabs>
        <w:ind w:left="1134"/>
        <w:rPr>
          <w:rFonts w:cs="Arial"/>
        </w:rPr>
      </w:pPr>
    </w:p>
    <w:p w14:paraId="489F2985" w14:textId="77777777" w:rsidR="00A40C87"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2.1.1</w:t>
      </w:r>
      <w:r w:rsidR="00A40C87" w:rsidRPr="008C6749">
        <w:rPr>
          <w:rFonts w:cs="Arial"/>
        </w:rPr>
        <w:tab/>
      </w:r>
      <w:r w:rsidR="003169AB" w:rsidRPr="008C6749">
        <w:rPr>
          <w:rFonts w:cs="Arial"/>
        </w:rPr>
        <w:t>Diariamente, até às 10</w:t>
      </w:r>
      <w:r w:rsidR="00AB20AC" w:rsidRPr="008C6749">
        <w:rPr>
          <w:rFonts w:cs="Arial"/>
        </w:rPr>
        <w:t>h</w:t>
      </w:r>
      <w:r w:rsidR="003169AB" w:rsidRPr="008C6749">
        <w:rPr>
          <w:rFonts w:cs="Arial"/>
        </w:rPr>
        <w:t xml:space="preserve">00, a </w:t>
      </w:r>
      <w:r w:rsidR="003169AB" w:rsidRPr="008C6749">
        <w:rPr>
          <w:rFonts w:cs="Arial"/>
          <w:bCs/>
        </w:rPr>
        <w:t>CONTRATADA</w:t>
      </w:r>
      <w:r w:rsidR="003169AB" w:rsidRPr="008C6749">
        <w:rPr>
          <w:rFonts w:cs="Arial"/>
        </w:rPr>
        <w:t xml:space="preserve"> deverá encaminhar à CAIXA, </w:t>
      </w:r>
      <w:r w:rsidR="00F73237" w:rsidRPr="008C6749">
        <w:rPr>
          <w:rFonts w:cs="Arial"/>
        </w:rPr>
        <w:t xml:space="preserve">o </w:t>
      </w:r>
      <w:r w:rsidR="003169AB" w:rsidRPr="008C6749">
        <w:rPr>
          <w:rFonts w:cs="Arial"/>
        </w:rPr>
        <w:t xml:space="preserve">Relatório </w:t>
      </w:r>
      <w:r w:rsidR="00F73237" w:rsidRPr="008C6749">
        <w:rPr>
          <w:rFonts w:cs="Arial"/>
        </w:rPr>
        <w:t>diário Mapa de Saldo Custodiado</w:t>
      </w:r>
      <w:r w:rsidR="003169AB" w:rsidRPr="008C6749">
        <w:rPr>
          <w:rFonts w:cs="Arial"/>
        </w:rPr>
        <w:t>, separados por base operacional, conforme modelo de relatório a ser fornecido pela CAIXA.</w:t>
      </w:r>
    </w:p>
    <w:p w14:paraId="1D089EC6" w14:textId="77777777" w:rsidR="00A40C87" w:rsidRPr="008C6749" w:rsidRDefault="00A40C87" w:rsidP="00DF084C">
      <w:pPr>
        <w:pStyle w:val="Recuodecorpodetexto"/>
        <w:tabs>
          <w:tab w:val="left" w:pos="1985"/>
        </w:tabs>
        <w:ind w:left="1134"/>
        <w:rPr>
          <w:rFonts w:cs="Arial"/>
        </w:rPr>
      </w:pPr>
    </w:p>
    <w:p w14:paraId="6EBFC208"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.2.1.1.1</w:t>
      </w:r>
      <w:r w:rsidR="00A40C87" w:rsidRPr="008C6749">
        <w:rPr>
          <w:rFonts w:cs="Arial"/>
        </w:rPr>
        <w:tab/>
      </w:r>
      <w:r w:rsidR="003169AB" w:rsidRPr="008C6749">
        <w:rPr>
          <w:rFonts w:cs="Arial"/>
        </w:rPr>
        <w:t>Nesse relatório deverá ser informada a finalização dos recebimentos de numerário, espelhando a movimentação de numerário ocorrida no dia anterior, indicando separadamente, por condição (numerário bom para utilização no abastecimento e numerário impróprio para utilização):</w:t>
      </w:r>
    </w:p>
    <w:p w14:paraId="4D839E46" w14:textId="77777777" w:rsidR="00727C4B" w:rsidRPr="008C6749" w:rsidRDefault="00727C4B" w:rsidP="00DF084C">
      <w:pPr>
        <w:pStyle w:val="Recuodecorpodetexto"/>
        <w:tabs>
          <w:tab w:val="left" w:pos="1985"/>
        </w:tabs>
        <w:ind w:left="1134"/>
        <w:rPr>
          <w:rFonts w:cs="Arial"/>
        </w:rPr>
      </w:pPr>
    </w:p>
    <w:p w14:paraId="4D5BB686" w14:textId="77777777" w:rsidR="003169AB" w:rsidRPr="008C6749" w:rsidRDefault="00A40C87" w:rsidP="00DF084C">
      <w:pPr>
        <w:pStyle w:val="Recuodecorpodetexto"/>
        <w:tabs>
          <w:tab w:val="left" w:pos="1560"/>
        </w:tabs>
        <w:ind w:left="1134" w:firstLine="0"/>
        <w:rPr>
          <w:rFonts w:cs="Arial"/>
        </w:rPr>
      </w:pPr>
      <w:r w:rsidRPr="008C6749">
        <w:rPr>
          <w:rFonts w:cs="Arial"/>
        </w:rPr>
        <w:t>a)</w:t>
      </w:r>
      <w:r w:rsidRPr="008C6749">
        <w:rPr>
          <w:rFonts w:cs="Arial"/>
        </w:rPr>
        <w:tab/>
      </w:r>
      <w:r w:rsidR="003169AB" w:rsidRPr="008C6749">
        <w:rPr>
          <w:rFonts w:cs="Arial"/>
        </w:rPr>
        <w:t>Valor do saldo anterior;</w:t>
      </w:r>
    </w:p>
    <w:p w14:paraId="52761D60" w14:textId="77777777" w:rsidR="003169AB" w:rsidRPr="008C6749" w:rsidRDefault="003169AB" w:rsidP="00DF084C">
      <w:pPr>
        <w:pStyle w:val="Recuodecorpodetexto"/>
        <w:tabs>
          <w:tab w:val="left" w:pos="1560"/>
        </w:tabs>
        <w:ind w:left="1134" w:firstLine="0"/>
        <w:rPr>
          <w:rFonts w:cs="Arial"/>
        </w:rPr>
      </w:pPr>
      <w:r w:rsidRPr="008C6749">
        <w:rPr>
          <w:rFonts w:cs="Arial"/>
        </w:rPr>
        <w:t>b)</w:t>
      </w:r>
      <w:r w:rsidR="00A40C87" w:rsidRPr="008C6749">
        <w:rPr>
          <w:rFonts w:cs="Arial"/>
        </w:rPr>
        <w:tab/>
      </w:r>
      <w:r w:rsidRPr="008C6749">
        <w:rPr>
          <w:rFonts w:cs="Arial"/>
        </w:rPr>
        <w:t>Entradas (transferência de numerário proveniente de Agência CAIXA ou outra transportadora de valores; retorno de numerário desabastecido dos equipamentos e de malotes de abastecimentos improdutivos/não realizados efetivamente);</w:t>
      </w:r>
    </w:p>
    <w:p w14:paraId="1851DEE5" w14:textId="77777777" w:rsidR="003169AB" w:rsidRPr="008C6749" w:rsidRDefault="00A40C87" w:rsidP="00DF084C">
      <w:pPr>
        <w:pStyle w:val="Recuodecorpodetexto"/>
        <w:tabs>
          <w:tab w:val="left" w:pos="1560"/>
        </w:tabs>
        <w:ind w:left="1134" w:firstLine="0"/>
        <w:rPr>
          <w:rFonts w:cs="Arial"/>
        </w:rPr>
      </w:pPr>
      <w:r w:rsidRPr="008C6749">
        <w:rPr>
          <w:rFonts w:cs="Arial"/>
        </w:rPr>
        <w:t>c)</w:t>
      </w:r>
      <w:r w:rsidRPr="008C6749">
        <w:rPr>
          <w:rFonts w:cs="Arial"/>
        </w:rPr>
        <w:tab/>
      </w:r>
      <w:r w:rsidR="003169AB" w:rsidRPr="008C6749">
        <w:rPr>
          <w:rFonts w:cs="Arial"/>
        </w:rPr>
        <w:t>Saídas (malotes abastecidos nos equipamentos conforme programação da CAIXA e transferência de numerário para Agência CAIXA ou outra transportadora de valores);</w:t>
      </w:r>
    </w:p>
    <w:p w14:paraId="17E0A3B4" w14:textId="77777777" w:rsidR="003169AB" w:rsidRPr="008C6749" w:rsidRDefault="00A40C87" w:rsidP="00DF084C">
      <w:pPr>
        <w:pStyle w:val="Recuodecorpodetexto"/>
        <w:tabs>
          <w:tab w:val="left" w:pos="1560"/>
        </w:tabs>
        <w:ind w:left="1134" w:firstLine="0"/>
        <w:rPr>
          <w:rFonts w:cs="Arial"/>
        </w:rPr>
      </w:pPr>
      <w:r w:rsidRPr="008C6749">
        <w:rPr>
          <w:rFonts w:cs="Arial"/>
        </w:rPr>
        <w:t>d)</w:t>
      </w:r>
      <w:r w:rsidRPr="008C6749">
        <w:rPr>
          <w:rFonts w:cs="Arial"/>
        </w:rPr>
        <w:tab/>
      </w:r>
      <w:r w:rsidR="003169AB" w:rsidRPr="008C6749">
        <w:rPr>
          <w:rFonts w:cs="Arial"/>
        </w:rPr>
        <w:t>Saldo atual, demonstrado por denominação e quantidade de cédulas e estado de conservação (numerário bom para utilização no abastecimento e numerário impróprio para utilização), com totais sintéticos e analíticos, espelhan</w:t>
      </w:r>
      <w:r w:rsidR="00727C4B" w:rsidRPr="008C6749">
        <w:rPr>
          <w:rFonts w:cs="Arial"/>
        </w:rPr>
        <w:t>do, fielmente, o saldo de caixa;</w:t>
      </w:r>
    </w:p>
    <w:p w14:paraId="1FF4DFD3" w14:textId="77777777" w:rsidR="003169AB" w:rsidRPr="008C6749" w:rsidRDefault="003169AB" w:rsidP="00DF084C">
      <w:pPr>
        <w:pStyle w:val="Recuodecorpodetexto"/>
        <w:tabs>
          <w:tab w:val="left" w:pos="1560"/>
        </w:tabs>
        <w:ind w:left="1134" w:firstLine="0"/>
        <w:rPr>
          <w:rFonts w:cs="Arial"/>
        </w:rPr>
      </w:pPr>
      <w:r w:rsidRPr="008C6749">
        <w:rPr>
          <w:rFonts w:cs="Arial"/>
        </w:rPr>
        <w:t>e)</w:t>
      </w:r>
      <w:r w:rsidR="00A40C87" w:rsidRPr="008C6749">
        <w:rPr>
          <w:rFonts w:cs="Arial"/>
        </w:rPr>
        <w:tab/>
      </w:r>
      <w:r w:rsidRPr="008C6749">
        <w:rPr>
          <w:rFonts w:cs="Arial"/>
        </w:rPr>
        <w:t>Ocorrências de sobras, faltas ou numerário sob suspeita de ilegitimidade, devidamente discriminadas por denominação e quantidade, encaminhando juntamente as respectivas cédulas suspeitas de falsificação, cintas, etiquetas ou outros d</w:t>
      </w:r>
      <w:r w:rsidR="00727C4B" w:rsidRPr="008C6749">
        <w:rPr>
          <w:rFonts w:cs="Arial"/>
        </w:rPr>
        <w:t>ocumentos porventura existentes.</w:t>
      </w:r>
    </w:p>
    <w:p w14:paraId="103B544F" w14:textId="77777777" w:rsidR="003169AB" w:rsidRPr="008C6749" w:rsidRDefault="003169AB" w:rsidP="00DF084C">
      <w:pPr>
        <w:pStyle w:val="Recuodecorpodetexto"/>
        <w:tabs>
          <w:tab w:val="left" w:pos="709"/>
          <w:tab w:val="left" w:pos="1985"/>
        </w:tabs>
        <w:ind w:firstLine="0"/>
        <w:rPr>
          <w:rFonts w:cs="Arial"/>
        </w:rPr>
      </w:pPr>
    </w:p>
    <w:p w14:paraId="4F1E0615" w14:textId="77777777" w:rsidR="003169AB" w:rsidRPr="008C6749" w:rsidRDefault="00AA0825" w:rsidP="00DF084C">
      <w:pPr>
        <w:pStyle w:val="Recuodecorpodetexto"/>
        <w:tabs>
          <w:tab w:val="left" w:pos="709"/>
        </w:tabs>
        <w:ind w:left="1134"/>
        <w:rPr>
          <w:rFonts w:cs="Arial"/>
        </w:rPr>
      </w:pPr>
      <w:r w:rsidRPr="008C6749">
        <w:rPr>
          <w:rFonts w:cs="Arial"/>
        </w:rPr>
        <w:t>16</w:t>
      </w:r>
      <w:r w:rsidR="00A40C87" w:rsidRPr="008C6749">
        <w:rPr>
          <w:rFonts w:cs="Arial"/>
        </w:rPr>
        <w:t>.2.1.1.2</w:t>
      </w:r>
      <w:r w:rsidR="003169AB" w:rsidRPr="008C6749">
        <w:rPr>
          <w:rFonts w:cs="Arial"/>
        </w:rPr>
        <w:tab/>
        <w:t xml:space="preserve">O Relatório diário </w:t>
      </w:r>
      <w:r w:rsidR="00F73237" w:rsidRPr="008C6749">
        <w:rPr>
          <w:rFonts w:cs="Arial"/>
        </w:rPr>
        <w:t>Mapa de Saldo C</w:t>
      </w:r>
      <w:r w:rsidR="003169AB" w:rsidRPr="008C6749">
        <w:rPr>
          <w:rFonts w:cs="Arial"/>
        </w:rPr>
        <w:t xml:space="preserve">ustodiado será utilizado na conferência do faturamento emitido pela CONTRATADA, conforme subitem </w:t>
      </w:r>
      <w:r w:rsidRPr="008C6749">
        <w:rPr>
          <w:rFonts w:cs="Arial"/>
        </w:rPr>
        <w:t>16.2.5</w:t>
      </w:r>
      <w:r w:rsidR="003169AB" w:rsidRPr="008C6749">
        <w:rPr>
          <w:rFonts w:cs="Arial"/>
        </w:rPr>
        <w:t xml:space="preserve"> deste Anexo.</w:t>
      </w:r>
    </w:p>
    <w:p w14:paraId="4DDC33FC" w14:textId="77777777" w:rsidR="00A40C87" w:rsidRPr="008C6749" w:rsidRDefault="00A40C87" w:rsidP="00DF084C">
      <w:pPr>
        <w:keepLines/>
        <w:tabs>
          <w:tab w:val="left" w:pos="709"/>
        </w:tabs>
        <w:spacing w:after="120"/>
        <w:ind w:left="705" w:hanging="705"/>
        <w:jc w:val="both"/>
        <w:rPr>
          <w:rFonts w:ascii="Arial" w:hAnsi="Arial" w:cs="Arial"/>
        </w:rPr>
      </w:pPr>
    </w:p>
    <w:p w14:paraId="13C33B04" w14:textId="77777777" w:rsidR="003169AB" w:rsidRPr="008C6749" w:rsidRDefault="00A40C87" w:rsidP="00DF084C">
      <w:pPr>
        <w:keepLines/>
        <w:spacing w:after="120"/>
        <w:ind w:left="1134" w:hanging="1134"/>
        <w:jc w:val="both"/>
        <w:rPr>
          <w:rFonts w:ascii="Arial" w:hAnsi="Arial" w:cs="Arial"/>
        </w:rPr>
      </w:pPr>
      <w:r w:rsidRPr="008C6749">
        <w:rPr>
          <w:rFonts w:ascii="Arial" w:hAnsi="Arial" w:cs="Arial"/>
        </w:rPr>
        <w:t>1</w:t>
      </w:r>
      <w:r w:rsidR="00AA0825" w:rsidRPr="008C6749">
        <w:rPr>
          <w:rFonts w:ascii="Arial" w:hAnsi="Arial" w:cs="Arial"/>
        </w:rPr>
        <w:t>6</w:t>
      </w:r>
      <w:r w:rsidRPr="008C6749">
        <w:rPr>
          <w:rFonts w:ascii="Arial" w:hAnsi="Arial" w:cs="Arial"/>
        </w:rPr>
        <w:t>.2.2</w:t>
      </w:r>
      <w:r w:rsidRPr="008C6749">
        <w:rPr>
          <w:rFonts w:ascii="Arial" w:hAnsi="Arial" w:cs="Arial"/>
        </w:rPr>
        <w:tab/>
      </w:r>
      <w:r w:rsidR="003169AB" w:rsidRPr="008C6749">
        <w:rPr>
          <w:rFonts w:ascii="Arial" w:hAnsi="Arial" w:cs="Arial"/>
        </w:rPr>
        <w:t>Diariamente, até às 10</w:t>
      </w:r>
      <w:r w:rsidR="00AB20AC" w:rsidRPr="008C6749">
        <w:rPr>
          <w:rFonts w:ascii="Arial" w:hAnsi="Arial" w:cs="Arial"/>
        </w:rPr>
        <w:t>h</w:t>
      </w:r>
      <w:r w:rsidR="003169AB" w:rsidRPr="008C6749">
        <w:rPr>
          <w:rFonts w:ascii="Arial" w:hAnsi="Arial" w:cs="Arial"/>
        </w:rPr>
        <w:t xml:space="preserve">00, a </w:t>
      </w:r>
      <w:r w:rsidR="003169AB" w:rsidRPr="008C6749">
        <w:rPr>
          <w:rFonts w:ascii="Arial" w:hAnsi="Arial" w:cs="Arial"/>
          <w:bCs/>
        </w:rPr>
        <w:t>CONTRATADA</w:t>
      </w:r>
      <w:r w:rsidR="003169AB" w:rsidRPr="008C6749">
        <w:rPr>
          <w:rFonts w:ascii="Arial" w:hAnsi="Arial" w:cs="Arial"/>
        </w:rPr>
        <w:t xml:space="preserve"> deverá encaminhar à CAIXA</w:t>
      </w:r>
      <w:r w:rsidR="003169AB" w:rsidRPr="008C6749">
        <w:rPr>
          <w:rFonts w:ascii="Arial" w:hAnsi="Arial" w:cs="Arial"/>
          <w:bCs/>
        </w:rPr>
        <w:t>,</w:t>
      </w:r>
      <w:r w:rsidR="003169AB" w:rsidRPr="008C6749">
        <w:rPr>
          <w:rFonts w:ascii="Arial" w:hAnsi="Arial" w:cs="Arial"/>
        </w:rPr>
        <w:t xml:space="preserve"> o “Relatório de atendimentos efetivamente realizados”, separados por base operacional, conforme modelo de relatório a ser fornecido pela CAIXA.</w:t>
      </w:r>
    </w:p>
    <w:p w14:paraId="43BBD495" w14:textId="77777777" w:rsidR="003169AB" w:rsidRPr="008C6749" w:rsidRDefault="00AA0825" w:rsidP="00DF084C">
      <w:pPr>
        <w:pStyle w:val="Recuodecorpodetexto"/>
        <w:tabs>
          <w:tab w:val="left" w:pos="709"/>
          <w:tab w:val="left" w:pos="1134"/>
        </w:tabs>
        <w:ind w:left="1134"/>
        <w:rPr>
          <w:rFonts w:cs="Arial"/>
        </w:rPr>
      </w:pPr>
      <w:r w:rsidRPr="008C6749">
        <w:rPr>
          <w:rFonts w:cs="Arial"/>
        </w:rPr>
        <w:t>16</w:t>
      </w:r>
      <w:r w:rsidR="00A40C87" w:rsidRPr="008C6749">
        <w:rPr>
          <w:rFonts w:cs="Arial"/>
        </w:rPr>
        <w:t>.2.2.1</w:t>
      </w:r>
      <w:r w:rsidR="00A40C87" w:rsidRPr="008C6749">
        <w:rPr>
          <w:rFonts w:cs="Arial"/>
        </w:rPr>
        <w:tab/>
      </w:r>
      <w:r w:rsidR="003169AB" w:rsidRPr="008C6749">
        <w:rPr>
          <w:rFonts w:cs="Arial"/>
        </w:rPr>
        <w:t>Nesse relatório deverão ser consolidadas as atividades efetuadas no dia anterior (D-1):</w:t>
      </w:r>
    </w:p>
    <w:p w14:paraId="17D72096" w14:textId="77777777" w:rsidR="004A355F" w:rsidRPr="008C6749" w:rsidRDefault="004A355F" w:rsidP="00DF084C">
      <w:pPr>
        <w:pStyle w:val="Recuodecorpodetexto"/>
        <w:tabs>
          <w:tab w:val="left" w:pos="709"/>
          <w:tab w:val="left" w:pos="1134"/>
        </w:tabs>
        <w:ind w:left="1134"/>
        <w:rPr>
          <w:rFonts w:cs="Arial"/>
        </w:rPr>
      </w:pPr>
    </w:p>
    <w:p w14:paraId="3309E6C5"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a) </w:t>
      </w:r>
      <w:r w:rsidR="00A40C87" w:rsidRPr="008C6749">
        <w:rPr>
          <w:rFonts w:cs="Arial"/>
        </w:rPr>
        <w:tab/>
      </w:r>
      <w:r w:rsidRPr="008C6749">
        <w:rPr>
          <w:rFonts w:cs="Arial"/>
        </w:rPr>
        <w:t>Abastecimentos efetivamente realizados, por equipamento, informando o respectivo código de vinculação a ser informado pela CAIXA e o valor;</w:t>
      </w:r>
    </w:p>
    <w:p w14:paraId="1DE6E9F6"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b) </w:t>
      </w:r>
      <w:r w:rsidR="00A40C87" w:rsidRPr="008C6749">
        <w:rPr>
          <w:rFonts w:cs="Arial"/>
        </w:rPr>
        <w:tab/>
      </w:r>
      <w:r w:rsidRPr="008C6749">
        <w:rPr>
          <w:rFonts w:cs="Arial"/>
        </w:rPr>
        <w:t xml:space="preserve">Resultado da conferência do numerário recolhido dos equipamentos, caso sejam constatadas diferenças entre o saldo lógico e apuração física do numerário; </w:t>
      </w:r>
    </w:p>
    <w:p w14:paraId="3EAA4667"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c) </w:t>
      </w:r>
      <w:r w:rsidR="00A40C87" w:rsidRPr="008C6749">
        <w:rPr>
          <w:rFonts w:cs="Arial"/>
        </w:rPr>
        <w:tab/>
      </w:r>
      <w:r w:rsidRPr="008C6749">
        <w:rPr>
          <w:rFonts w:cs="Arial"/>
        </w:rPr>
        <w:t>Recolhimento de cédulas dilaceradas/impróprias para reutilização nos equipamentos eventualmente recolhidas;</w:t>
      </w:r>
    </w:p>
    <w:p w14:paraId="255BB490"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d) </w:t>
      </w:r>
      <w:r w:rsidR="00A40C87" w:rsidRPr="008C6749">
        <w:rPr>
          <w:rFonts w:cs="Arial"/>
        </w:rPr>
        <w:tab/>
      </w:r>
      <w:r w:rsidRPr="008C6749">
        <w:rPr>
          <w:rFonts w:cs="Arial"/>
        </w:rPr>
        <w:t>Abastecimentos improdutivos/não realizados efetivamente e valor do malote retornado à custódia;</w:t>
      </w:r>
    </w:p>
    <w:p w14:paraId="4A2AB54E"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e) </w:t>
      </w:r>
      <w:r w:rsidR="00A40C87" w:rsidRPr="008C6749">
        <w:rPr>
          <w:rFonts w:cs="Arial"/>
        </w:rPr>
        <w:tab/>
      </w:r>
      <w:r w:rsidRPr="008C6749">
        <w:rPr>
          <w:rFonts w:cs="Arial"/>
        </w:rPr>
        <w:t>Acionamentos realizados, relatando as ocorrências verificadas nos respectivos equipamentos;</w:t>
      </w:r>
    </w:p>
    <w:p w14:paraId="637A45A1"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f) </w:t>
      </w:r>
      <w:r w:rsidR="00A40C87" w:rsidRPr="008C6749">
        <w:rPr>
          <w:rFonts w:cs="Arial"/>
        </w:rPr>
        <w:tab/>
      </w:r>
      <w:r w:rsidRPr="008C6749">
        <w:rPr>
          <w:rFonts w:cs="Arial"/>
        </w:rPr>
        <w:t xml:space="preserve">Ocorrências verificadas no momento do atendimento. </w:t>
      </w:r>
    </w:p>
    <w:p w14:paraId="64CE1896" w14:textId="77777777" w:rsidR="003169AB" w:rsidRPr="008C6749" w:rsidRDefault="003169AB" w:rsidP="00DF084C">
      <w:pPr>
        <w:pStyle w:val="Recuodecorpodetexto"/>
        <w:tabs>
          <w:tab w:val="left" w:pos="709"/>
          <w:tab w:val="left" w:pos="1985"/>
        </w:tabs>
        <w:ind w:firstLine="0"/>
        <w:rPr>
          <w:rFonts w:cs="Arial"/>
        </w:rPr>
      </w:pPr>
    </w:p>
    <w:p w14:paraId="5192304C"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.2.3</w:t>
      </w:r>
      <w:r w:rsidR="003169AB" w:rsidRPr="008C6749">
        <w:rPr>
          <w:rFonts w:cs="Arial"/>
        </w:rPr>
        <w:tab/>
        <w:t>Os relatórios acima deverão ser assinados por dois empregados da CONTRATADA, devidamente identificados, informando a manutenção do saldo de caixa atual à disposição da CAIXA sob custódia da CONTRATADA.</w:t>
      </w:r>
    </w:p>
    <w:p w14:paraId="7053AC79" w14:textId="77777777" w:rsidR="00A40C87" w:rsidRPr="008C6749" w:rsidRDefault="00A40C87" w:rsidP="00DF084C">
      <w:pPr>
        <w:pStyle w:val="Recuodecorpodetexto"/>
        <w:tabs>
          <w:tab w:val="left" w:pos="1985"/>
        </w:tabs>
        <w:ind w:left="993" w:hanging="993"/>
        <w:rPr>
          <w:rFonts w:cs="Arial"/>
        </w:rPr>
      </w:pPr>
    </w:p>
    <w:p w14:paraId="550C8821"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.2.4</w:t>
      </w:r>
      <w:r w:rsidR="003169AB" w:rsidRPr="008C6749">
        <w:rPr>
          <w:rFonts w:cs="Arial"/>
        </w:rPr>
        <w:tab/>
        <w:t>Os relatórios acimas indicados deverão ser encaminhados prioritariamente em meio eletrônico e posteriormente em meio físico, conforme horários determinados pela CAIXA.</w:t>
      </w:r>
    </w:p>
    <w:p w14:paraId="5CCF42A9" w14:textId="77777777" w:rsidR="003169AB" w:rsidRPr="008C6749" w:rsidRDefault="003169AB" w:rsidP="00DF084C">
      <w:pPr>
        <w:pStyle w:val="Recuodecorpodetexto"/>
        <w:tabs>
          <w:tab w:val="left" w:pos="1985"/>
        </w:tabs>
        <w:ind w:left="993" w:hanging="993"/>
        <w:rPr>
          <w:rFonts w:cs="Arial"/>
        </w:rPr>
      </w:pPr>
    </w:p>
    <w:p w14:paraId="163D4415"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.2.5</w:t>
      </w:r>
      <w:r w:rsidR="00A40C87" w:rsidRPr="008C6749">
        <w:rPr>
          <w:rFonts w:cs="Arial"/>
        </w:rPr>
        <w:tab/>
      </w:r>
      <w:r w:rsidR="003169AB" w:rsidRPr="008C6749">
        <w:rPr>
          <w:rFonts w:cs="Arial"/>
        </w:rPr>
        <w:t>Mensalmente, até o dia 5 (cinco) do mês posterior à prestação dos serviços, a CONTRATADA deverá entregar relatórios por Unidade, em formatos sintético e analítico, por tipo de serviço, juntamente com as respectivas notas fiscais dos serviços, informando:</w:t>
      </w:r>
    </w:p>
    <w:p w14:paraId="4769A8AE" w14:textId="77777777" w:rsidR="003169AB" w:rsidRPr="008C6749" w:rsidRDefault="003169AB" w:rsidP="00DF084C">
      <w:pPr>
        <w:pStyle w:val="Recuodecorpodetexto"/>
        <w:tabs>
          <w:tab w:val="left" w:pos="1134"/>
        </w:tabs>
        <w:ind w:left="1134" w:firstLine="0"/>
        <w:rPr>
          <w:rFonts w:cs="Arial"/>
        </w:rPr>
      </w:pPr>
      <w:r w:rsidRPr="008C6749">
        <w:rPr>
          <w:rFonts w:cs="Arial"/>
        </w:rPr>
        <w:t>- PAE e respectivo código (a ser informado pela CAIXA);</w:t>
      </w:r>
    </w:p>
    <w:p w14:paraId="3B78E6E4" w14:textId="77777777" w:rsidR="003169AB" w:rsidRPr="008C6749" w:rsidRDefault="003169AB" w:rsidP="00DF084C">
      <w:pPr>
        <w:pStyle w:val="Recuodecorpodetexto"/>
        <w:tabs>
          <w:tab w:val="left" w:pos="1134"/>
        </w:tabs>
        <w:ind w:left="1134" w:firstLine="0"/>
        <w:rPr>
          <w:rFonts w:cs="Arial"/>
        </w:rPr>
      </w:pPr>
      <w:r w:rsidRPr="008C6749">
        <w:rPr>
          <w:rFonts w:cs="Arial"/>
        </w:rPr>
        <w:t>- Data e horário de execução do serviço;</w:t>
      </w:r>
    </w:p>
    <w:p w14:paraId="283E7DD7" w14:textId="77777777" w:rsidR="003169AB" w:rsidRPr="008C6749" w:rsidRDefault="003169AB" w:rsidP="00DF084C">
      <w:pPr>
        <w:pStyle w:val="Recuodecorpodetexto"/>
        <w:tabs>
          <w:tab w:val="left" w:pos="1134"/>
        </w:tabs>
        <w:ind w:left="1134" w:firstLine="0"/>
        <w:rPr>
          <w:rFonts w:cs="Arial"/>
        </w:rPr>
      </w:pPr>
      <w:r w:rsidRPr="008C6749">
        <w:rPr>
          <w:rFonts w:cs="Arial"/>
        </w:rPr>
        <w:t>- Roteiro (Origem/Destino);</w:t>
      </w:r>
    </w:p>
    <w:p w14:paraId="006E5FC0"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Tipo de serviço;</w:t>
      </w:r>
    </w:p>
    <w:p w14:paraId="255BF688"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Modalidade de Serviço;</w:t>
      </w:r>
    </w:p>
    <w:p w14:paraId="540D9892"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Preço do serviço;</w:t>
      </w:r>
    </w:p>
    <w:p w14:paraId="28A3043A"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Valores transportados;</w:t>
      </w:r>
    </w:p>
    <w:p w14:paraId="10E5E583"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Taxa do “ad valorem” contratada;</w:t>
      </w:r>
    </w:p>
    <w:p w14:paraId="5EA28E28"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Custo do “ad valorem”;</w:t>
      </w:r>
    </w:p>
    <w:p w14:paraId="1D347DE2"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Valores custodiados;</w:t>
      </w:r>
    </w:p>
    <w:p w14:paraId="01CE096B"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Taxa de custódia;</w:t>
      </w:r>
    </w:p>
    <w:p w14:paraId="584BF7D4" w14:textId="77777777" w:rsidR="003169AB" w:rsidRPr="008C6749" w:rsidRDefault="003169AB" w:rsidP="00DF084C">
      <w:pPr>
        <w:pStyle w:val="Recuodecorpodetexto"/>
        <w:tabs>
          <w:tab w:val="left" w:pos="1985"/>
        </w:tabs>
        <w:ind w:left="1134" w:firstLine="0"/>
        <w:rPr>
          <w:rFonts w:cs="Arial"/>
        </w:rPr>
      </w:pPr>
      <w:r w:rsidRPr="008C6749">
        <w:rPr>
          <w:rFonts w:cs="Arial"/>
        </w:rPr>
        <w:t>- Custo da custódia;</w:t>
      </w:r>
    </w:p>
    <w:p w14:paraId="756F756D" w14:textId="77777777" w:rsidR="003169AB" w:rsidRPr="008C6749" w:rsidRDefault="003169AB" w:rsidP="00DF084C">
      <w:pPr>
        <w:pStyle w:val="Recuodecorpodetexto"/>
        <w:tabs>
          <w:tab w:val="left" w:pos="1985"/>
        </w:tabs>
        <w:ind w:left="1134" w:firstLine="0"/>
        <w:rPr>
          <w:rFonts w:cs="Arial"/>
        </w:rPr>
      </w:pPr>
      <w:r w:rsidRPr="008C6749">
        <w:rPr>
          <w:rFonts w:cs="Arial"/>
        </w:rPr>
        <w:t>- Custo total dos serviços</w:t>
      </w:r>
      <w:r w:rsidRPr="008C6749">
        <w:rPr>
          <w:rFonts w:cs="Arial"/>
          <w:i/>
        </w:rPr>
        <w:t>.</w:t>
      </w:r>
    </w:p>
    <w:p w14:paraId="4FF8DFA4" w14:textId="77777777" w:rsidR="003169AB" w:rsidRPr="008C6749" w:rsidRDefault="003169AB" w:rsidP="00DF084C">
      <w:pPr>
        <w:pStyle w:val="Recuodecorpodetexto"/>
        <w:tabs>
          <w:tab w:val="left" w:pos="709"/>
          <w:tab w:val="left" w:pos="1985"/>
        </w:tabs>
        <w:ind w:firstLine="0"/>
        <w:rPr>
          <w:rFonts w:cs="Arial"/>
        </w:rPr>
      </w:pPr>
    </w:p>
    <w:p w14:paraId="19A878F6" w14:textId="77777777" w:rsidR="00A40C87" w:rsidRPr="008C6749" w:rsidRDefault="00A40C87" w:rsidP="00DF084C">
      <w:pPr>
        <w:pStyle w:val="Recuodecorpodetexto"/>
        <w:tabs>
          <w:tab w:val="left" w:pos="1985"/>
        </w:tabs>
        <w:ind w:left="1134"/>
        <w:rPr>
          <w:rFonts w:cs="Arial"/>
        </w:rPr>
      </w:pPr>
      <w:r w:rsidRPr="008C6749">
        <w:rPr>
          <w:rFonts w:cs="Arial"/>
        </w:rPr>
        <w:lastRenderedPageBreak/>
        <w:t>1</w:t>
      </w:r>
      <w:r w:rsidR="00AA0825" w:rsidRPr="008C6749">
        <w:rPr>
          <w:rFonts w:cs="Arial"/>
        </w:rPr>
        <w:t>6</w:t>
      </w:r>
      <w:r w:rsidRPr="008C6749">
        <w:rPr>
          <w:rFonts w:cs="Arial"/>
        </w:rPr>
        <w:t>.2.5.1</w:t>
      </w:r>
      <w:r w:rsidR="003169AB" w:rsidRPr="008C6749">
        <w:rPr>
          <w:rFonts w:cs="Arial"/>
        </w:rPr>
        <w:tab/>
        <w:t xml:space="preserve">Os relatórios a que se refere o subitem </w:t>
      </w:r>
      <w:r w:rsidRPr="008C6749">
        <w:rPr>
          <w:rFonts w:cs="Arial"/>
        </w:rPr>
        <w:t>1</w:t>
      </w:r>
      <w:r w:rsidR="00AA0825" w:rsidRPr="008C6749">
        <w:rPr>
          <w:rFonts w:cs="Arial"/>
        </w:rPr>
        <w:t>6</w:t>
      </w:r>
      <w:r w:rsidRPr="008C6749">
        <w:rPr>
          <w:rFonts w:cs="Arial"/>
        </w:rPr>
        <w:t>.2.5</w:t>
      </w:r>
      <w:r w:rsidR="003169AB" w:rsidRPr="008C6749">
        <w:rPr>
          <w:rFonts w:cs="Arial"/>
        </w:rPr>
        <w:t xml:space="preserve"> deverão contemplar os serviços efetivamente executados no período compreendido entre os dias 01 e o último dia (28, 29, 30 ou 31) do respectivo mês, com totalizações sintéticas e analíticas, em conformidade com as instruções emanadas pela CAIXA.</w:t>
      </w:r>
    </w:p>
    <w:p w14:paraId="6F353BCC" w14:textId="77777777" w:rsidR="00A40C87" w:rsidRPr="008C6749" w:rsidRDefault="00A40C87" w:rsidP="00DF084C">
      <w:pPr>
        <w:pStyle w:val="Recuodecorpodetexto"/>
        <w:tabs>
          <w:tab w:val="left" w:pos="1985"/>
        </w:tabs>
        <w:ind w:left="1134"/>
        <w:rPr>
          <w:rFonts w:cs="Arial"/>
        </w:rPr>
      </w:pPr>
    </w:p>
    <w:p w14:paraId="6843F76B" w14:textId="77777777" w:rsidR="003169AB" w:rsidRPr="008C6749" w:rsidRDefault="00A40C87" w:rsidP="00DF084C">
      <w:pPr>
        <w:pStyle w:val="Recuodecorpodetexto"/>
        <w:tabs>
          <w:tab w:val="left" w:pos="1985"/>
        </w:tabs>
        <w:ind w:left="1134"/>
        <w:rPr>
          <w:rFonts w:cs="Arial"/>
        </w:rPr>
      </w:pPr>
      <w:r w:rsidRPr="008C6749">
        <w:rPr>
          <w:rFonts w:cs="Arial"/>
        </w:rPr>
        <w:t>1</w:t>
      </w:r>
      <w:r w:rsidR="00AA0825" w:rsidRPr="008C6749">
        <w:rPr>
          <w:rFonts w:cs="Arial"/>
        </w:rPr>
        <w:t>6</w:t>
      </w:r>
      <w:r w:rsidRPr="008C6749">
        <w:rPr>
          <w:rFonts w:cs="Arial"/>
        </w:rPr>
        <w:t>.2.5.2</w:t>
      </w:r>
      <w:r w:rsidRPr="008C6749">
        <w:rPr>
          <w:rFonts w:cs="Arial"/>
        </w:rPr>
        <w:tab/>
      </w:r>
      <w:r w:rsidR="003169AB" w:rsidRPr="008C6749">
        <w:rPr>
          <w:rFonts w:cs="Arial"/>
        </w:rPr>
        <w:t>Os relatórios citados no item anterior deverão ser entregues até o dia 5 (cinco) do mês subsequente à prestação dos serviços junto à(s) nota(s) fiscal(</w:t>
      </w:r>
      <w:proofErr w:type="spellStart"/>
      <w:r w:rsidR="003169AB" w:rsidRPr="008C6749">
        <w:rPr>
          <w:rFonts w:cs="Arial"/>
        </w:rPr>
        <w:t>is</w:t>
      </w:r>
      <w:proofErr w:type="spellEnd"/>
      <w:r w:rsidR="003169AB" w:rsidRPr="008C6749">
        <w:rPr>
          <w:rFonts w:cs="Arial"/>
        </w:rPr>
        <w:t>) dos serviços, em meio eletrônico, conforme padrão de arquivo disponibilizado e orientado pela CAIXA quando da assinatura do contrato, ou impressos somente em situação excepcional e autorizada pela CAIXA.</w:t>
      </w:r>
    </w:p>
    <w:p w14:paraId="1277BCE2" w14:textId="77777777" w:rsidR="003169AB" w:rsidRPr="008C6749" w:rsidRDefault="003169AB" w:rsidP="00DF084C">
      <w:pPr>
        <w:jc w:val="both"/>
        <w:rPr>
          <w:rFonts w:ascii="Arial" w:hAnsi="Arial" w:cs="Arial"/>
        </w:rPr>
      </w:pPr>
    </w:p>
    <w:p w14:paraId="1695EAFE" w14:textId="77777777" w:rsidR="00404FA5" w:rsidRPr="008C6749" w:rsidRDefault="00A40C87" w:rsidP="00404FA5">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.2.5.3</w:t>
      </w:r>
      <w:r w:rsidRPr="008C6749">
        <w:rPr>
          <w:rFonts w:cs="Arial"/>
        </w:rPr>
        <w:tab/>
      </w:r>
      <w:r w:rsidR="00404FA5" w:rsidRPr="008C6749">
        <w:rPr>
          <w:rFonts w:cs="Arial"/>
        </w:rPr>
        <w:t>Durante a vigência do contrato, a CAIXA solicitará cópia digitalizada de GTV de atendimentos já realizados, para efeito de conferência dos serviços faturados, que será atendido pela CONTRATADA no prazo de 2 (dois) dias úteis, a contar da solicitação.</w:t>
      </w:r>
    </w:p>
    <w:p w14:paraId="1064D14B" w14:textId="77777777" w:rsidR="00A40C87" w:rsidRPr="008C6749" w:rsidRDefault="00A40C87" w:rsidP="00DF084C">
      <w:pPr>
        <w:pStyle w:val="Recuodecorpodetexto"/>
        <w:ind w:left="1134"/>
        <w:rPr>
          <w:rFonts w:cs="Arial"/>
        </w:rPr>
      </w:pPr>
    </w:p>
    <w:p w14:paraId="06BDD482" w14:textId="77777777" w:rsidR="003169AB" w:rsidRPr="008C6749" w:rsidRDefault="00A40C87" w:rsidP="00DF084C">
      <w:pPr>
        <w:pStyle w:val="Recuodecorpodetexto"/>
        <w:ind w:left="1134"/>
        <w:rPr>
          <w:rFonts w:cs="Arial"/>
        </w:rPr>
      </w:pPr>
      <w:r w:rsidRPr="008C6749">
        <w:rPr>
          <w:rFonts w:cs="Arial"/>
        </w:rPr>
        <w:t>1</w:t>
      </w:r>
      <w:r w:rsidR="00AA0825" w:rsidRPr="008C6749">
        <w:rPr>
          <w:rFonts w:cs="Arial"/>
        </w:rPr>
        <w:t>6</w:t>
      </w:r>
      <w:r w:rsidRPr="008C6749">
        <w:rPr>
          <w:rFonts w:cs="Arial"/>
        </w:rPr>
        <w:t>.2.5.4</w:t>
      </w:r>
      <w:r w:rsidRPr="008C6749">
        <w:rPr>
          <w:rFonts w:cs="Arial"/>
        </w:rPr>
        <w:tab/>
      </w:r>
      <w:r w:rsidR="003169AB" w:rsidRPr="008C6749">
        <w:rPr>
          <w:rFonts w:cs="Arial"/>
        </w:rPr>
        <w:t>Não será devido o faturamento dos serviços não previstos em contratos e realizados sem a autorização formal da CAIXA.</w:t>
      </w:r>
    </w:p>
    <w:p w14:paraId="3B8E43C9" w14:textId="77777777" w:rsidR="00DD244F" w:rsidRPr="008C6749" w:rsidRDefault="00DD244F" w:rsidP="00DF084C">
      <w:pPr>
        <w:pStyle w:val="Recuodecorpodetexto"/>
        <w:ind w:left="1134"/>
        <w:rPr>
          <w:rFonts w:cs="Arial"/>
        </w:rPr>
      </w:pPr>
    </w:p>
    <w:p w14:paraId="5BCB5793" w14:textId="77777777" w:rsidR="00DD244F" w:rsidRPr="008C6749" w:rsidRDefault="00DD244F" w:rsidP="00DF084C">
      <w:pPr>
        <w:pStyle w:val="PargrafodaLista"/>
        <w:ind w:left="1021" w:hanging="1021"/>
        <w:jc w:val="both"/>
        <w:rPr>
          <w:rFonts w:ascii="Arial" w:hAnsi="Arial" w:cs="Arial"/>
        </w:rPr>
      </w:pPr>
      <w:r w:rsidRPr="008C6749">
        <w:rPr>
          <w:rFonts w:ascii="Arial" w:hAnsi="Arial" w:cs="Arial"/>
        </w:rPr>
        <w:t xml:space="preserve">16.2.5.5    </w:t>
      </w:r>
      <w:r w:rsidR="00977017" w:rsidRPr="008C6749">
        <w:rPr>
          <w:rFonts w:ascii="Arial" w:hAnsi="Arial" w:cs="Arial"/>
        </w:rPr>
        <w:tab/>
      </w:r>
      <w:r w:rsidRPr="008C6749">
        <w:rPr>
          <w:rFonts w:ascii="Arial" w:hAnsi="Arial" w:cs="Arial"/>
        </w:rPr>
        <w:t xml:space="preserve">Caso sejam constatadas irregularidades nos faturamentos dos serviços, será devido seu ressarcimento por desconto no faturamento. </w:t>
      </w:r>
    </w:p>
    <w:p w14:paraId="22EB8F46" w14:textId="77777777" w:rsidR="00DD244F" w:rsidRPr="008C6749" w:rsidRDefault="00DD244F" w:rsidP="00DF084C">
      <w:pPr>
        <w:jc w:val="both"/>
        <w:rPr>
          <w:rFonts w:ascii="Arial" w:hAnsi="Arial" w:cs="Arial"/>
        </w:rPr>
      </w:pPr>
    </w:p>
    <w:p w14:paraId="41E44759" w14:textId="77777777" w:rsidR="00DD244F" w:rsidRPr="008C6749" w:rsidRDefault="00DD244F" w:rsidP="00DF084C">
      <w:pPr>
        <w:pStyle w:val="PargrafodaLista"/>
        <w:ind w:left="1021" w:hanging="1021"/>
        <w:jc w:val="both"/>
        <w:rPr>
          <w:rFonts w:ascii="Arial" w:hAnsi="Arial" w:cs="Arial"/>
        </w:rPr>
      </w:pPr>
      <w:r w:rsidRPr="008C6749">
        <w:rPr>
          <w:rFonts w:ascii="Arial" w:hAnsi="Arial" w:cs="Arial"/>
        </w:rPr>
        <w:t>16.2.5.5.1</w:t>
      </w:r>
      <w:r w:rsidRPr="008C6749">
        <w:rPr>
          <w:rFonts w:ascii="Arial" w:hAnsi="Arial" w:cs="Arial"/>
        </w:rPr>
        <w:tab/>
        <w:t>Por consequência da antecipação da emissão da nota fiscal, as ocorrências surgidas entre a data da emissão da nota fiscal e o final do mês, com reflexo no valor faturado, passarão a compor/sensibilizar a fatura do próximo mês.</w:t>
      </w:r>
    </w:p>
    <w:p w14:paraId="6D91EFC8" w14:textId="77777777" w:rsidR="00DD244F" w:rsidRPr="008C6749" w:rsidRDefault="00DD244F" w:rsidP="00DF084C">
      <w:pPr>
        <w:pStyle w:val="Recuodecorpodetexto"/>
        <w:ind w:left="1134"/>
        <w:rPr>
          <w:rFonts w:cs="Arial"/>
        </w:rPr>
      </w:pPr>
    </w:p>
    <w:p w14:paraId="12A8AC51" w14:textId="77777777" w:rsidR="00141AD2" w:rsidRPr="008C6749" w:rsidRDefault="00AA0825" w:rsidP="00DF084C">
      <w:pPr>
        <w:tabs>
          <w:tab w:val="left" w:pos="1134"/>
        </w:tabs>
        <w:ind w:left="1134" w:hanging="1134"/>
        <w:jc w:val="both"/>
        <w:rPr>
          <w:rFonts w:ascii="Arial" w:hAnsi="Arial" w:cs="Arial"/>
          <w:b/>
        </w:rPr>
      </w:pPr>
      <w:r w:rsidRPr="008C6749">
        <w:rPr>
          <w:rFonts w:ascii="Arial" w:hAnsi="Arial" w:cs="Arial"/>
          <w:b/>
        </w:rPr>
        <w:t>17</w:t>
      </w:r>
      <w:r w:rsidR="009203FA" w:rsidRPr="008C6749">
        <w:rPr>
          <w:rFonts w:ascii="Arial" w:hAnsi="Arial" w:cs="Arial"/>
          <w:b/>
        </w:rPr>
        <w:tab/>
      </w:r>
      <w:r w:rsidR="00141AD2" w:rsidRPr="008C6749">
        <w:rPr>
          <w:rFonts w:ascii="Arial" w:hAnsi="Arial" w:cs="Arial"/>
          <w:b/>
          <w:u w:val="single"/>
        </w:rPr>
        <w:t>OCORRÊNCIAS NA PRESTAÇÃO DOS SERVIÇOS</w:t>
      </w:r>
    </w:p>
    <w:p w14:paraId="6BE75F30" w14:textId="77777777" w:rsidR="00141AD2" w:rsidRPr="008C6749" w:rsidRDefault="00141AD2" w:rsidP="00DF084C">
      <w:pPr>
        <w:tabs>
          <w:tab w:val="left" w:pos="993"/>
          <w:tab w:val="left" w:pos="1134"/>
          <w:tab w:val="left" w:pos="1985"/>
        </w:tabs>
        <w:ind w:left="1134" w:hanging="1134"/>
        <w:jc w:val="both"/>
        <w:rPr>
          <w:rFonts w:ascii="Arial" w:hAnsi="Arial" w:cs="Arial"/>
        </w:rPr>
      </w:pPr>
    </w:p>
    <w:p w14:paraId="263BA462" w14:textId="77777777" w:rsidR="00A40C87"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17</w:t>
      </w:r>
      <w:r w:rsidR="00A40C87" w:rsidRPr="008C6749">
        <w:rPr>
          <w:rFonts w:ascii="Arial" w:hAnsi="Arial" w:cs="Arial"/>
        </w:rPr>
        <w:t>.1</w:t>
      </w:r>
      <w:r w:rsidR="00A40C87" w:rsidRPr="008C6749">
        <w:rPr>
          <w:rFonts w:ascii="Arial" w:hAnsi="Arial" w:cs="Arial"/>
        </w:rPr>
        <w:tab/>
        <w:t>OCORRÊNCIAS NA PRESTAÇÃO DOS SERVIÇOS DE TRANSPORTE, TRATAMENTO E CUSTÓDIA DE VALORES PARA AGÊNCIAS, CLIENTES, UNIDADES LOTÉRICAS E CORRESPONDENTES CAIXA AQUI</w:t>
      </w:r>
    </w:p>
    <w:p w14:paraId="591E0576" w14:textId="77777777" w:rsidR="00A40C87" w:rsidRPr="008C6749" w:rsidRDefault="00A40C87" w:rsidP="00DF084C">
      <w:pPr>
        <w:tabs>
          <w:tab w:val="left" w:pos="1134"/>
          <w:tab w:val="left" w:pos="1985"/>
        </w:tabs>
        <w:ind w:left="1134" w:hanging="1134"/>
        <w:jc w:val="both"/>
        <w:rPr>
          <w:rFonts w:ascii="Arial" w:hAnsi="Arial" w:cs="Arial"/>
        </w:rPr>
      </w:pPr>
    </w:p>
    <w:p w14:paraId="6FC4731B" w14:textId="77777777" w:rsidR="00514DFF" w:rsidRPr="008C6749" w:rsidRDefault="00514DFF" w:rsidP="00DF084C">
      <w:pPr>
        <w:pStyle w:val="Recuodecorpodetexto"/>
        <w:tabs>
          <w:tab w:val="left" w:pos="1985"/>
        </w:tabs>
        <w:ind w:left="993" w:hanging="993"/>
        <w:rPr>
          <w:rFonts w:cs="Arial"/>
        </w:rPr>
      </w:pPr>
      <w:r w:rsidRPr="008C6749">
        <w:rPr>
          <w:rFonts w:cs="Arial"/>
        </w:rPr>
        <w:t>17.1.1</w:t>
      </w:r>
      <w:r w:rsidRPr="008C6749">
        <w:rPr>
          <w:rFonts w:cs="Arial"/>
        </w:rPr>
        <w:tab/>
        <w:t>A CONTRATADA deve obedecer às condições e horários de atendimento (suprimento/recolhimento, saque/depósito, remessas para outras EGTTV, inclusive remessas TECBAN), conforme determinado pela CAIXA.</w:t>
      </w:r>
    </w:p>
    <w:p w14:paraId="5E80BA95"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0B82D600"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17.1.2</w:t>
      </w:r>
      <w:r w:rsidRPr="008C6749">
        <w:rPr>
          <w:rFonts w:ascii="Arial" w:hAnsi="Arial" w:cs="Arial"/>
        </w:rPr>
        <w:tab/>
        <w:t>Na execução dos serviços de embarque será admitida uma tolerância de até 30 minutos para mais ou para menos do horário estipulado pela CAIXA.</w:t>
      </w:r>
    </w:p>
    <w:p w14:paraId="355878BF"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1E1CFA73"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17.1.3</w:t>
      </w:r>
      <w:r w:rsidRPr="008C6749">
        <w:rPr>
          <w:rFonts w:ascii="Arial" w:hAnsi="Arial" w:cs="Arial"/>
        </w:rPr>
        <w:tab/>
        <w:t>O tempo de parada nas unidades da CAIXA, clientes da CAIXA, correspondentes CAIXA AQUI e unidades lotéricas não poderá exceder a 15 minutos.</w:t>
      </w:r>
    </w:p>
    <w:p w14:paraId="58C0D70E"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790726A6" w14:textId="77777777" w:rsidR="00514DFF" w:rsidRPr="008C6749" w:rsidRDefault="00514DFF" w:rsidP="00DF084C">
      <w:pPr>
        <w:pStyle w:val="Corpodetexto3"/>
        <w:spacing w:before="0"/>
        <w:ind w:left="993" w:hanging="993"/>
        <w:rPr>
          <w:rFonts w:cs="Arial"/>
          <w:sz w:val="20"/>
        </w:rPr>
      </w:pPr>
      <w:bookmarkStart w:id="0" w:name="_Hlk536396305"/>
      <w:r w:rsidRPr="008C6749">
        <w:rPr>
          <w:rFonts w:cs="Arial"/>
          <w:sz w:val="20"/>
        </w:rPr>
        <w:t>17.1.4</w:t>
      </w:r>
      <w:r w:rsidRPr="008C6749">
        <w:rPr>
          <w:rFonts w:cs="Arial"/>
          <w:sz w:val="20"/>
        </w:rPr>
        <w:tab/>
        <w:t>No caso das ocorrências descritas no quadro a seguir, serão aplicadas à CONTRATADA as seguintes multas:</w:t>
      </w:r>
    </w:p>
    <w:p w14:paraId="2262A418" w14:textId="77777777" w:rsidR="00862E07" w:rsidRPr="008C6749" w:rsidRDefault="00862E07" w:rsidP="00DF084C">
      <w:pPr>
        <w:pStyle w:val="Corpodetexto3"/>
        <w:spacing w:before="0"/>
        <w:ind w:left="993" w:hanging="993"/>
        <w:rPr>
          <w:rFonts w:cs="Arial"/>
          <w:sz w:val="20"/>
        </w:rPr>
      </w:pPr>
    </w:p>
    <w:tbl>
      <w:tblPr>
        <w:tblW w:w="8322" w:type="dxa"/>
        <w:jc w:val="center"/>
        <w:tblCellMar>
          <w:left w:w="70" w:type="dxa"/>
          <w:right w:w="70" w:type="dxa"/>
        </w:tblCellMar>
        <w:tblLook w:val="04A0" w:firstRow="1" w:lastRow="0" w:firstColumn="1" w:lastColumn="0" w:noHBand="0" w:noVBand="1"/>
      </w:tblPr>
      <w:tblGrid>
        <w:gridCol w:w="3336"/>
        <w:gridCol w:w="910"/>
        <w:gridCol w:w="4076"/>
      </w:tblGrid>
      <w:tr w:rsidR="00514DFF" w:rsidRPr="008C6749" w14:paraId="0F06248B" w14:textId="77777777" w:rsidTr="00862E07">
        <w:trPr>
          <w:trHeight w:val="182"/>
          <w:jc w:val="center"/>
        </w:trPr>
        <w:tc>
          <w:tcPr>
            <w:tcW w:w="3336"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D3DF4E0" w14:textId="77777777" w:rsidR="00514DFF" w:rsidRPr="008C6749" w:rsidRDefault="00514DFF" w:rsidP="008C6749">
            <w:pPr>
              <w:jc w:val="center"/>
              <w:rPr>
                <w:rFonts w:ascii="Arial" w:hAnsi="Arial" w:cs="Arial"/>
                <w:b/>
                <w:bCs/>
              </w:rPr>
            </w:pPr>
            <w:r w:rsidRPr="008C6749">
              <w:rPr>
                <w:rFonts w:ascii="Arial" w:hAnsi="Arial" w:cs="Arial"/>
              </w:rPr>
              <w:br w:type="page"/>
            </w:r>
            <w:bookmarkEnd w:id="0"/>
            <w:r w:rsidRPr="008C6749">
              <w:rPr>
                <w:rFonts w:ascii="Arial" w:hAnsi="Arial" w:cs="Arial"/>
                <w:b/>
                <w:bCs/>
              </w:rPr>
              <w:t>OCORRÊNCIA</w:t>
            </w:r>
          </w:p>
        </w:tc>
        <w:tc>
          <w:tcPr>
            <w:tcW w:w="910" w:type="dxa"/>
            <w:tcBorders>
              <w:top w:val="single" w:sz="8" w:space="0" w:color="auto"/>
              <w:left w:val="nil"/>
              <w:bottom w:val="single" w:sz="8" w:space="0" w:color="auto"/>
              <w:right w:val="single" w:sz="8" w:space="0" w:color="auto"/>
            </w:tcBorders>
            <w:shd w:val="clear" w:color="000000" w:fill="A6A6A6"/>
            <w:noWrap/>
            <w:vAlign w:val="center"/>
            <w:hideMark/>
          </w:tcPr>
          <w:p w14:paraId="0CE80C25" w14:textId="77777777" w:rsidR="00514DFF" w:rsidRPr="008C6749" w:rsidRDefault="00514DFF" w:rsidP="008C6749">
            <w:pPr>
              <w:jc w:val="center"/>
              <w:rPr>
                <w:rFonts w:ascii="Arial" w:hAnsi="Arial" w:cs="Arial"/>
                <w:b/>
                <w:bCs/>
              </w:rPr>
            </w:pPr>
            <w:r w:rsidRPr="008C6749">
              <w:rPr>
                <w:rFonts w:ascii="Arial" w:hAnsi="Arial" w:cs="Arial"/>
                <w:b/>
                <w:bCs/>
              </w:rPr>
              <w:t>% DE MULTA</w:t>
            </w:r>
          </w:p>
        </w:tc>
        <w:tc>
          <w:tcPr>
            <w:tcW w:w="4076" w:type="dxa"/>
            <w:tcBorders>
              <w:top w:val="single" w:sz="8" w:space="0" w:color="auto"/>
              <w:left w:val="nil"/>
              <w:bottom w:val="single" w:sz="8" w:space="0" w:color="auto"/>
              <w:right w:val="single" w:sz="8" w:space="0" w:color="auto"/>
            </w:tcBorders>
            <w:shd w:val="clear" w:color="000000" w:fill="A6A6A6"/>
            <w:noWrap/>
            <w:vAlign w:val="center"/>
            <w:hideMark/>
          </w:tcPr>
          <w:p w14:paraId="3D26A7F5" w14:textId="77777777" w:rsidR="00514DFF" w:rsidRPr="008C6749" w:rsidRDefault="00514DFF" w:rsidP="008C6749">
            <w:pPr>
              <w:jc w:val="center"/>
              <w:rPr>
                <w:rFonts w:ascii="Arial" w:hAnsi="Arial" w:cs="Arial"/>
                <w:b/>
                <w:bCs/>
              </w:rPr>
            </w:pPr>
            <w:r w:rsidRPr="008C6749">
              <w:rPr>
                <w:rFonts w:ascii="Arial" w:hAnsi="Arial" w:cs="Arial"/>
                <w:b/>
                <w:bCs/>
              </w:rPr>
              <w:t>BASE PARA CÁLCULO DA MULTA</w:t>
            </w:r>
          </w:p>
        </w:tc>
      </w:tr>
      <w:tr w:rsidR="00514DFF" w:rsidRPr="008C6749" w14:paraId="001F2E08"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79B4A75C" w14:textId="77777777" w:rsidR="00514DFF" w:rsidRPr="008C6749" w:rsidRDefault="00514DFF" w:rsidP="00DF084C">
            <w:pPr>
              <w:jc w:val="both"/>
              <w:rPr>
                <w:rFonts w:ascii="Arial" w:hAnsi="Arial" w:cs="Arial"/>
              </w:rPr>
            </w:pPr>
            <w:r w:rsidRPr="008C6749">
              <w:rPr>
                <w:rFonts w:ascii="Arial" w:hAnsi="Arial" w:cs="Arial"/>
              </w:rPr>
              <w:t>Atraso entre 31 e 60 minutos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22855D79" w14:textId="77777777" w:rsidR="00514DFF" w:rsidRPr="008C6749" w:rsidRDefault="00514DFF" w:rsidP="00A42792">
            <w:pPr>
              <w:jc w:val="center"/>
              <w:rPr>
                <w:rFonts w:ascii="Arial" w:hAnsi="Arial" w:cs="Arial"/>
              </w:rPr>
            </w:pPr>
            <w:r w:rsidRPr="008C6749">
              <w:rPr>
                <w:rFonts w:ascii="Arial" w:hAnsi="Arial" w:cs="Arial"/>
              </w:rPr>
              <w:t>10%</w:t>
            </w:r>
          </w:p>
        </w:tc>
        <w:tc>
          <w:tcPr>
            <w:tcW w:w="4076" w:type="dxa"/>
            <w:tcBorders>
              <w:top w:val="nil"/>
              <w:left w:val="nil"/>
              <w:bottom w:val="single" w:sz="8" w:space="0" w:color="auto"/>
              <w:right w:val="single" w:sz="8" w:space="0" w:color="auto"/>
            </w:tcBorders>
            <w:shd w:val="clear" w:color="auto" w:fill="auto"/>
            <w:noWrap/>
            <w:vAlign w:val="center"/>
            <w:hideMark/>
          </w:tcPr>
          <w:p w14:paraId="715FB7E8"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1A3E899C"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47358800" w14:textId="77777777" w:rsidR="00514DFF" w:rsidRPr="008C6749" w:rsidRDefault="00514DFF" w:rsidP="00DF084C">
            <w:pPr>
              <w:jc w:val="both"/>
              <w:rPr>
                <w:rFonts w:ascii="Arial" w:hAnsi="Arial" w:cs="Arial"/>
              </w:rPr>
            </w:pPr>
            <w:r w:rsidRPr="008C6749">
              <w:rPr>
                <w:rFonts w:ascii="Arial" w:hAnsi="Arial" w:cs="Arial"/>
              </w:rPr>
              <w:t>Atraso acima de 60 minutos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6BAF5073" w14:textId="77777777" w:rsidR="00514DFF" w:rsidRPr="008C6749" w:rsidRDefault="00514DFF" w:rsidP="00A42792">
            <w:pPr>
              <w:jc w:val="center"/>
              <w:rPr>
                <w:rFonts w:ascii="Arial" w:hAnsi="Arial" w:cs="Arial"/>
              </w:rPr>
            </w:pPr>
            <w:r w:rsidRPr="008C6749">
              <w:rPr>
                <w:rFonts w:ascii="Arial" w:hAnsi="Arial" w:cs="Arial"/>
              </w:rPr>
              <w:t>20%</w:t>
            </w:r>
          </w:p>
        </w:tc>
        <w:tc>
          <w:tcPr>
            <w:tcW w:w="4076" w:type="dxa"/>
            <w:tcBorders>
              <w:top w:val="nil"/>
              <w:left w:val="nil"/>
              <w:bottom w:val="single" w:sz="8" w:space="0" w:color="auto"/>
              <w:right w:val="single" w:sz="8" w:space="0" w:color="auto"/>
            </w:tcBorders>
            <w:shd w:val="clear" w:color="auto" w:fill="auto"/>
            <w:noWrap/>
            <w:vAlign w:val="center"/>
            <w:hideMark/>
          </w:tcPr>
          <w:p w14:paraId="3FAE3BF2"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324669A3"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6C31DF37" w14:textId="77777777" w:rsidR="00514DFF" w:rsidRPr="008C6749" w:rsidRDefault="00514DFF" w:rsidP="00DF084C">
            <w:pPr>
              <w:jc w:val="both"/>
              <w:rPr>
                <w:rFonts w:ascii="Arial" w:hAnsi="Arial" w:cs="Arial"/>
              </w:rPr>
            </w:pPr>
            <w:r w:rsidRPr="008C6749">
              <w:rPr>
                <w:rFonts w:ascii="Arial" w:hAnsi="Arial" w:cs="Arial"/>
              </w:rPr>
              <w:t>Não comparecimento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504D2E00" w14:textId="77777777" w:rsidR="00514DFF" w:rsidRPr="008C6749" w:rsidRDefault="00514DFF" w:rsidP="00A42792">
            <w:pPr>
              <w:jc w:val="center"/>
              <w:rPr>
                <w:rFonts w:ascii="Arial" w:hAnsi="Arial" w:cs="Arial"/>
              </w:rPr>
            </w:pPr>
            <w:r w:rsidRPr="008C6749">
              <w:rPr>
                <w:rFonts w:ascii="Arial" w:hAnsi="Arial" w:cs="Arial"/>
              </w:rPr>
              <w:t>25%</w:t>
            </w:r>
          </w:p>
        </w:tc>
        <w:tc>
          <w:tcPr>
            <w:tcW w:w="4076" w:type="dxa"/>
            <w:tcBorders>
              <w:top w:val="nil"/>
              <w:left w:val="nil"/>
              <w:bottom w:val="single" w:sz="8" w:space="0" w:color="auto"/>
              <w:right w:val="single" w:sz="8" w:space="0" w:color="auto"/>
            </w:tcBorders>
            <w:shd w:val="clear" w:color="auto" w:fill="auto"/>
            <w:noWrap/>
            <w:vAlign w:val="center"/>
            <w:hideMark/>
          </w:tcPr>
          <w:p w14:paraId="3BEA9AEE"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4D65B133"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524F6F80" w14:textId="77777777" w:rsidR="00514DFF" w:rsidRPr="008C6749" w:rsidRDefault="00514DFF" w:rsidP="00DF084C">
            <w:pPr>
              <w:jc w:val="both"/>
              <w:rPr>
                <w:rFonts w:ascii="Arial" w:hAnsi="Arial" w:cs="Arial"/>
              </w:rPr>
            </w:pPr>
            <w:r w:rsidRPr="008C6749">
              <w:rPr>
                <w:rFonts w:ascii="Arial" w:hAnsi="Arial" w:cs="Arial"/>
              </w:rPr>
              <w:t>Atraso acima de 30 minutos na entrega de Relatório Diário</w:t>
            </w:r>
          </w:p>
        </w:tc>
        <w:tc>
          <w:tcPr>
            <w:tcW w:w="910" w:type="dxa"/>
            <w:tcBorders>
              <w:top w:val="nil"/>
              <w:left w:val="nil"/>
              <w:bottom w:val="single" w:sz="8" w:space="0" w:color="auto"/>
              <w:right w:val="single" w:sz="8" w:space="0" w:color="auto"/>
            </w:tcBorders>
            <w:shd w:val="clear" w:color="auto" w:fill="auto"/>
            <w:noWrap/>
            <w:vAlign w:val="center"/>
            <w:hideMark/>
          </w:tcPr>
          <w:p w14:paraId="4C7560CF" w14:textId="77777777" w:rsidR="00514DFF" w:rsidRPr="008C6749" w:rsidRDefault="00514DFF" w:rsidP="00A42792">
            <w:pPr>
              <w:jc w:val="center"/>
              <w:rPr>
                <w:rFonts w:ascii="Arial" w:hAnsi="Arial" w:cs="Arial"/>
              </w:rPr>
            </w:pPr>
            <w:r w:rsidRPr="008C6749">
              <w:rPr>
                <w:rFonts w:ascii="Arial" w:hAnsi="Arial" w:cs="Arial"/>
              </w:rPr>
              <w:t>10%</w:t>
            </w:r>
          </w:p>
        </w:tc>
        <w:tc>
          <w:tcPr>
            <w:tcW w:w="4076" w:type="dxa"/>
            <w:tcBorders>
              <w:top w:val="nil"/>
              <w:left w:val="nil"/>
              <w:bottom w:val="single" w:sz="8" w:space="0" w:color="auto"/>
              <w:right w:val="single" w:sz="8" w:space="0" w:color="auto"/>
            </w:tcBorders>
            <w:shd w:val="clear" w:color="auto" w:fill="auto"/>
            <w:noWrap/>
            <w:vAlign w:val="center"/>
            <w:hideMark/>
          </w:tcPr>
          <w:p w14:paraId="4E0FC0D6" w14:textId="77777777" w:rsidR="00514DFF" w:rsidRPr="008C6749" w:rsidRDefault="00514DFF" w:rsidP="00DF084C">
            <w:pPr>
              <w:jc w:val="both"/>
              <w:rPr>
                <w:rFonts w:ascii="Arial" w:hAnsi="Arial" w:cs="Arial"/>
              </w:rPr>
            </w:pPr>
            <w:r w:rsidRPr="008C6749">
              <w:rPr>
                <w:rFonts w:ascii="Arial" w:hAnsi="Arial" w:cs="Arial"/>
              </w:rPr>
              <w:t>Valor do saldo final da custódia do dia</w:t>
            </w:r>
          </w:p>
        </w:tc>
      </w:tr>
    </w:tbl>
    <w:p w14:paraId="514BDB1A" w14:textId="77777777" w:rsidR="00141AD2" w:rsidRPr="008C6749" w:rsidRDefault="00141AD2" w:rsidP="00DF084C">
      <w:pPr>
        <w:pStyle w:val="Corpodetexto3"/>
        <w:tabs>
          <w:tab w:val="left" w:pos="1134"/>
        </w:tabs>
        <w:spacing w:before="0"/>
        <w:ind w:left="1134" w:hanging="1134"/>
        <w:rPr>
          <w:rFonts w:cs="Arial"/>
          <w:sz w:val="20"/>
        </w:rPr>
      </w:pPr>
    </w:p>
    <w:p w14:paraId="66214BA9" w14:textId="77777777" w:rsidR="009832E0" w:rsidRPr="008C6749" w:rsidRDefault="005169A6" w:rsidP="00DF084C">
      <w:pPr>
        <w:pStyle w:val="Corpodetexto3"/>
        <w:tabs>
          <w:tab w:val="left" w:pos="1134"/>
        </w:tabs>
        <w:spacing w:before="0"/>
        <w:ind w:left="1134" w:hanging="1134"/>
        <w:rPr>
          <w:rFonts w:cs="Arial"/>
          <w:sz w:val="20"/>
        </w:rPr>
      </w:pPr>
      <w:r w:rsidRPr="008C6749">
        <w:rPr>
          <w:rFonts w:cs="Arial"/>
          <w:sz w:val="20"/>
        </w:rPr>
        <w:t>17</w:t>
      </w:r>
      <w:r w:rsidR="009832E0" w:rsidRPr="008C6749">
        <w:rPr>
          <w:rFonts w:cs="Arial"/>
          <w:sz w:val="20"/>
        </w:rPr>
        <w:t>.2</w:t>
      </w:r>
      <w:r w:rsidR="009832E0" w:rsidRPr="008C6749">
        <w:rPr>
          <w:rFonts w:cs="Arial"/>
          <w:sz w:val="20"/>
        </w:rPr>
        <w:tab/>
        <w:t>OCORRÊNCIAS NA PRESTAÇÃO DOS SERVIÇOS DE ABASTECIMENTO, ACIONAMENTOS TÉCNICOS E CUSTÓDIA DE VALORES PARA PAE, SNC E QUIOSQUE</w:t>
      </w:r>
    </w:p>
    <w:p w14:paraId="26607CB8" w14:textId="77777777" w:rsidR="009832E0" w:rsidRPr="008C6749" w:rsidRDefault="009832E0" w:rsidP="00DF084C">
      <w:pPr>
        <w:pStyle w:val="Corpodetexto3"/>
        <w:tabs>
          <w:tab w:val="left" w:pos="1134"/>
        </w:tabs>
        <w:spacing w:before="0"/>
        <w:ind w:left="1134" w:hanging="1134"/>
        <w:rPr>
          <w:rFonts w:cs="Arial"/>
          <w:sz w:val="20"/>
        </w:rPr>
      </w:pPr>
    </w:p>
    <w:tbl>
      <w:tblPr>
        <w:tblW w:w="8361" w:type="dxa"/>
        <w:jc w:val="center"/>
        <w:tblCellMar>
          <w:left w:w="70" w:type="dxa"/>
          <w:right w:w="70" w:type="dxa"/>
        </w:tblCellMar>
        <w:tblLook w:val="04A0" w:firstRow="1" w:lastRow="0" w:firstColumn="1" w:lastColumn="0" w:noHBand="0" w:noVBand="1"/>
      </w:tblPr>
      <w:tblGrid>
        <w:gridCol w:w="3363"/>
        <w:gridCol w:w="888"/>
        <w:gridCol w:w="4110"/>
      </w:tblGrid>
      <w:tr w:rsidR="0023164E" w:rsidRPr="008C6749" w14:paraId="3851E4DD" w14:textId="77777777" w:rsidTr="00862E07">
        <w:trPr>
          <w:trHeight w:val="213"/>
          <w:jc w:val="center"/>
        </w:trPr>
        <w:tc>
          <w:tcPr>
            <w:tcW w:w="3363"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5E9D6F04" w14:textId="77777777" w:rsidR="00DF612A" w:rsidRPr="008C6749" w:rsidRDefault="00DF612A" w:rsidP="008C6749">
            <w:pPr>
              <w:jc w:val="center"/>
              <w:rPr>
                <w:rFonts w:ascii="Arial" w:hAnsi="Arial" w:cs="Arial"/>
                <w:b/>
                <w:bCs/>
              </w:rPr>
            </w:pPr>
            <w:r w:rsidRPr="008C6749">
              <w:rPr>
                <w:rFonts w:ascii="Arial" w:hAnsi="Arial" w:cs="Arial"/>
                <w:b/>
                <w:bCs/>
              </w:rPr>
              <w:lastRenderedPageBreak/>
              <w:t>OC</w:t>
            </w:r>
            <w:r w:rsidR="00862E07" w:rsidRPr="008C6749">
              <w:rPr>
                <w:rFonts w:ascii="Arial" w:hAnsi="Arial" w:cs="Arial"/>
                <w:b/>
                <w:bCs/>
              </w:rPr>
              <w:t>O</w:t>
            </w:r>
            <w:r w:rsidRPr="008C6749">
              <w:rPr>
                <w:rFonts w:ascii="Arial" w:hAnsi="Arial" w:cs="Arial"/>
                <w:b/>
                <w:bCs/>
              </w:rPr>
              <w:t>RRÊNCIA</w:t>
            </w:r>
          </w:p>
        </w:tc>
        <w:tc>
          <w:tcPr>
            <w:tcW w:w="888" w:type="dxa"/>
            <w:tcBorders>
              <w:top w:val="single" w:sz="8" w:space="0" w:color="auto"/>
              <w:left w:val="nil"/>
              <w:bottom w:val="single" w:sz="8" w:space="0" w:color="auto"/>
              <w:right w:val="single" w:sz="8" w:space="0" w:color="auto"/>
            </w:tcBorders>
            <w:shd w:val="clear" w:color="000000" w:fill="A6A6A6"/>
            <w:noWrap/>
            <w:vAlign w:val="center"/>
            <w:hideMark/>
          </w:tcPr>
          <w:p w14:paraId="58B8D3EE" w14:textId="77777777" w:rsidR="00DF612A" w:rsidRPr="008C6749" w:rsidRDefault="00DF612A" w:rsidP="008C6749">
            <w:pPr>
              <w:jc w:val="center"/>
              <w:rPr>
                <w:rFonts w:ascii="Arial" w:hAnsi="Arial" w:cs="Arial"/>
                <w:b/>
                <w:bCs/>
              </w:rPr>
            </w:pPr>
            <w:r w:rsidRPr="008C6749">
              <w:rPr>
                <w:rFonts w:ascii="Arial" w:hAnsi="Arial" w:cs="Arial"/>
                <w:b/>
                <w:bCs/>
              </w:rPr>
              <w:t>% DE MULTA</w:t>
            </w:r>
          </w:p>
        </w:tc>
        <w:tc>
          <w:tcPr>
            <w:tcW w:w="4110" w:type="dxa"/>
            <w:tcBorders>
              <w:top w:val="single" w:sz="8" w:space="0" w:color="auto"/>
              <w:left w:val="nil"/>
              <w:bottom w:val="single" w:sz="8" w:space="0" w:color="auto"/>
              <w:right w:val="single" w:sz="8" w:space="0" w:color="auto"/>
            </w:tcBorders>
            <w:shd w:val="clear" w:color="000000" w:fill="A6A6A6"/>
            <w:noWrap/>
            <w:vAlign w:val="center"/>
            <w:hideMark/>
          </w:tcPr>
          <w:p w14:paraId="45A72561" w14:textId="77777777" w:rsidR="00DF612A" w:rsidRPr="008C6749" w:rsidRDefault="00DF612A" w:rsidP="008C6749">
            <w:pPr>
              <w:jc w:val="center"/>
              <w:rPr>
                <w:rFonts w:ascii="Arial" w:hAnsi="Arial" w:cs="Arial"/>
                <w:b/>
                <w:bCs/>
              </w:rPr>
            </w:pPr>
            <w:r w:rsidRPr="008C6749">
              <w:rPr>
                <w:rFonts w:ascii="Arial" w:hAnsi="Arial" w:cs="Arial"/>
                <w:b/>
                <w:bCs/>
              </w:rPr>
              <w:t>BASE PARA CÁLCULO DA MULTA</w:t>
            </w:r>
          </w:p>
        </w:tc>
      </w:tr>
      <w:tr w:rsidR="0023164E" w:rsidRPr="008C6749" w14:paraId="40B2F1AE"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38C5B7F8" w14:textId="77777777" w:rsidR="00DF612A" w:rsidRPr="008C6749" w:rsidRDefault="00DF612A" w:rsidP="00DF084C">
            <w:pPr>
              <w:jc w:val="both"/>
              <w:rPr>
                <w:rFonts w:ascii="Arial" w:hAnsi="Arial" w:cs="Arial"/>
              </w:rPr>
            </w:pPr>
            <w:r w:rsidRPr="008C6749">
              <w:rPr>
                <w:rFonts w:ascii="Arial" w:hAnsi="Arial" w:cs="Arial"/>
              </w:rPr>
              <w:t>Indisponibilidade do equipamento por falta de numerário devido ao não cumprimento de data e horário, se for o caso, previamente agendados pela CAIXA</w:t>
            </w:r>
          </w:p>
        </w:tc>
        <w:tc>
          <w:tcPr>
            <w:tcW w:w="888" w:type="dxa"/>
            <w:tcBorders>
              <w:top w:val="nil"/>
              <w:left w:val="nil"/>
              <w:bottom w:val="single" w:sz="8" w:space="0" w:color="auto"/>
              <w:right w:val="single" w:sz="8" w:space="0" w:color="auto"/>
            </w:tcBorders>
            <w:shd w:val="clear" w:color="auto" w:fill="auto"/>
            <w:noWrap/>
            <w:vAlign w:val="center"/>
            <w:hideMark/>
          </w:tcPr>
          <w:p w14:paraId="142F7C17"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7CB82D68" w14:textId="77777777" w:rsidR="00DF612A" w:rsidRPr="008C6749" w:rsidRDefault="00DF612A" w:rsidP="00DF084C">
            <w:pPr>
              <w:jc w:val="both"/>
              <w:rPr>
                <w:rFonts w:ascii="Arial" w:hAnsi="Arial" w:cs="Arial"/>
              </w:rPr>
            </w:pPr>
            <w:r w:rsidRPr="008C6749">
              <w:rPr>
                <w:rFonts w:ascii="Arial" w:hAnsi="Arial" w:cs="Arial"/>
              </w:rPr>
              <w:t>Valor do embarque para abastecimento para o equipamento atendido com atraso ou não atendido+ Ad Valorem, na data ocorrência</w:t>
            </w:r>
          </w:p>
        </w:tc>
      </w:tr>
      <w:tr w:rsidR="0023164E" w:rsidRPr="008C6749" w14:paraId="5FFB67FE"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2BEE86A4" w14:textId="77777777" w:rsidR="00DF612A" w:rsidRPr="008C6749" w:rsidRDefault="00DF612A" w:rsidP="00DF084C">
            <w:pPr>
              <w:jc w:val="both"/>
              <w:rPr>
                <w:rFonts w:ascii="Arial" w:hAnsi="Arial" w:cs="Arial"/>
              </w:rPr>
            </w:pPr>
            <w:r w:rsidRPr="008C6749">
              <w:rPr>
                <w:rFonts w:ascii="Arial" w:hAnsi="Arial" w:cs="Arial"/>
              </w:rPr>
              <w:t>Não abastecimento de numerário no equipamento a data previamente agendada pela CAIXA</w:t>
            </w:r>
          </w:p>
        </w:tc>
        <w:tc>
          <w:tcPr>
            <w:tcW w:w="888" w:type="dxa"/>
            <w:tcBorders>
              <w:top w:val="nil"/>
              <w:left w:val="nil"/>
              <w:bottom w:val="single" w:sz="8" w:space="0" w:color="auto"/>
              <w:right w:val="single" w:sz="8" w:space="0" w:color="auto"/>
            </w:tcBorders>
            <w:shd w:val="clear" w:color="auto" w:fill="auto"/>
            <w:noWrap/>
            <w:vAlign w:val="center"/>
            <w:hideMark/>
          </w:tcPr>
          <w:p w14:paraId="78B000AA"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131677B7" w14:textId="77777777" w:rsidR="00DF612A" w:rsidRPr="008C6749" w:rsidRDefault="00DF612A" w:rsidP="00DF084C">
            <w:pPr>
              <w:jc w:val="both"/>
              <w:rPr>
                <w:rFonts w:ascii="Arial" w:hAnsi="Arial" w:cs="Arial"/>
              </w:rPr>
            </w:pPr>
            <w:r w:rsidRPr="008C6749">
              <w:rPr>
                <w:rFonts w:ascii="Arial" w:hAnsi="Arial" w:cs="Arial"/>
              </w:rPr>
              <w:t>Valor do embarque para abastecimento para o equipamento não atendido+ Ad Valorem, na data ocorrência</w:t>
            </w:r>
          </w:p>
        </w:tc>
      </w:tr>
      <w:tr w:rsidR="0023164E" w:rsidRPr="008C6749" w14:paraId="709485EC"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4AD1642C" w14:textId="77777777" w:rsidR="00DF612A" w:rsidRPr="008C6749" w:rsidRDefault="00DF612A" w:rsidP="00DF084C">
            <w:pPr>
              <w:jc w:val="both"/>
              <w:rPr>
                <w:rFonts w:ascii="Arial" w:hAnsi="Arial" w:cs="Arial"/>
              </w:rPr>
            </w:pPr>
            <w:r w:rsidRPr="008C6749">
              <w:rPr>
                <w:rFonts w:ascii="Arial" w:hAnsi="Arial" w:cs="Arial"/>
              </w:rPr>
              <w:t>Abastecimento com numerário impróprio para utilização no equipamento.</w:t>
            </w:r>
          </w:p>
        </w:tc>
        <w:tc>
          <w:tcPr>
            <w:tcW w:w="888" w:type="dxa"/>
            <w:tcBorders>
              <w:top w:val="nil"/>
              <w:left w:val="nil"/>
              <w:bottom w:val="single" w:sz="8" w:space="0" w:color="auto"/>
              <w:right w:val="single" w:sz="8" w:space="0" w:color="auto"/>
            </w:tcBorders>
            <w:shd w:val="clear" w:color="auto" w:fill="auto"/>
            <w:noWrap/>
            <w:vAlign w:val="center"/>
            <w:hideMark/>
          </w:tcPr>
          <w:p w14:paraId="5DFCD136"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46F2EDAB" w14:textId="77777777" w:rsidR="00DF612A" w:rsidRPr="008C6749" w:rsidRDefault="00DF612A" w:rsidP="00E92D8C">
            <w:pPr>
              <w:jc w:val="both"/>
              <w:rPr>
                <w:rFonts w:ascii="Arial" w:hAnsi="Arial" w:cs="Arial"/>
              </w:rPr>
            </w:pPr>
            <w:r w:rsidRPr="008C6749">
              <w:rPr>
                <w:rFonts w:ascii="Arial" w:hAnsi="Arial" w:cs="Arial"/>
              </w:rPr>
              <w:t>Valor do embarque para abastecimento para o equipamento atendido</w:t>
            </w:r>
            <w:r w:rsidR="00EF0AAC" w:rsidRPr="008C6749">
              <w:rPr>
                <w:rFonts w:ascii="Arial" w:hAnsi="Arial" w:cs="Arial"/>
              </w:rPr>
              <w:t xml:space="preserve"> </w:t>
            </w:r>
            <w:r w:rsidRPr="008C6749">
              <w:rPr>
                <w:rFonts w:ascii="Arial" w:hAnsi="Arial" w:cs="Arial"/>
              </w:rPr>
              <w:t xml:space="preserve">+ Ad Valorem, na data ocorrência. Não será devida a cobrança do retorno para o abastecimento do equipamento com numerário em boas condições, conforme disposições do item </w:t>
            </w:r>
            <w:r w:rsidR="00780CEC" w:rsidRPr="008C6749">
              <w:rPr>
                <w:rFonts w:ascii="Arial" w:hAnsi="Arial" w:cs="Arial"/>
              </w:rPr>
              <w:t>5.</w:t>
            </w:r>
            <w:r w:rsidR="00E92D8C" w:rsidRPr="008C6749">
              <w:rPr>
                <w:rFonts w:ascii="Arial" w:hAnsi="Arial" w:cs="Arial"/>
              </w:rPr>
              <w:t>13</w:t>
            </w:r>
            <w:r w:rsidRPr="008C6749">
              <w:rPr>
                <w:rFonts w:ascii="Arial" w:hAnsi="Arial" w:cs="Arial"/>
              </w:rPr>
              <w:t xml:space="preserve"> deste anexo.</w:t>
            </w:r>
          </w:p>
        </w:tc>
      </w:tr>
      <w:tr w:rsidR="0023164E" w:rsidRPr="008C6749" w14:paraId="4BD29CF7"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0CE28F8C" w14:textId="77777777" w:rsidR="00DF612A" w:rsidRPr="008C6749" w:rsidRDefault="00DF612A" w:rsidP="00DF084C">
            <w:pPr>
              <w:jc w:val="both"/>
              <w:rPr>
                <w:rFonts w:ascii="Arial" w:hAnsi="Arial" w:cs="Arial"/>
              </w:rPr>
            </w:pPr>
            <w:r w:rsidRPr="008C6749">
              <w:rPr>
                <w:rFonts w:ascii="Arial" w:hAnsi="Arial" w:cs="Arial"/>
              </w:rPr>
              <w:t>Especificamente nos casos de recusa, sob alegação de falta de condições operacionais, das solicitações de serviços de acionamento programado, poderá ser aplicada multa.</w:t>
            </w:r>
          </w:p>
        </w:tc>
        <w:tc>
          <w:tcPr>
            <w:tcW w:w="888" w:type="dxa"/>
            <w:tcBorders>
              <w:top w:val="nil"/>
              <w:left w:val="nil"/>
              <w:bottom w:val="single" w:sz="8" w:space="0" w:color="auto"/>
              <w:right w:val="single" w:sz="8" w:space="0" w:color="auto"/>
            </w:tcBorders>
            <w:shd w:val="clear" w:color="auto" w:fill="auto"/>
            <w:noWrap/>
            <w:vAlign w:val="center"/>
            <w:hideMark/>
          </w:tcPr>
          <w:p w14:paraId="6AA9950B"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06C7C721" w14:textId="77777777" w:rsidR="00DF612A" w:rsidRPr="008C6749" w:rsidRDefault="00DF612A" w:rsidP="00DF084C">
            <w:pPr>
              <w:jc w:val="both"/>
              <w:rPr>
                <w:rFonts w:ascii="Arial" w:hAnsi="Arial" w:cs="Arial"/>
              </w:rPr>
            </w:pPr>
            <w:r w:rsidRPr="008C6749">
              <w:rPr>
                <w:rFonts w:ascii="Arial" w:hAnsi="Arial" w:cs="Arial"/>
              </w:rPr>
              <w:t>o valor total mensal dos serviços (embarques para abastecimentos + ad valorem + embarques para acionamento + serviços complementares) verificado no ponto atendido, apurado no mês da ocorrência.</w:t>
            </w:r>
          </w:p>
          <w:p w14:paraId="392EE154" w14:textId="77777777" w:rsidR="00DF612A" w:rsidRPr="008C6749" w:rsidRDefault="00DF612A" w:rsidP="00DF084C">
            <w:pPr>
              <w:tabs>
                <w:tab w:val="left" w:pos="709"/>
              </w:tabs>
              <w:ind w:right="-121"/>
              <w:jc w:val="both"/>
              <w:rPr>
                <w:rFonts w:ascii="Arial" w:hAnsi="Arial" w:cs="Arial"/>
              </w:rPr>
            </w:pPr>
          </w:p>
          <w:p w14:paraId="56873106" w14:textId="77777777" w:rsidR="00DF612A" w:rsidRPr="008C6749" w:rsidRDefault="00DF612A" w:rsidP="00DF084C">
            <w:pPr>
              <w:tabs>
                <w:tab w:val="left" w:pos="1418"/>
              </w:tabs>
              <w:ind w:right="-121"/>
              <w:jc w:val="both"/>
              <w:rPr>
                <w:rFonts w:ascii="Arial" w:hAnsi="Arial" w:cs="Arial"/>
              </w:rPr>
            </w:pPr>
          </w:p>
          <w:p w14:paraId="1B70A765" w14:textId="77777777" w:rsidR="00DF612A" w:rsidRPr="008C6749" w:rsidRDefault="00DF612A" w:rsidP="00DF084C">
            <w:pPr>
              <w:jc w:val="both"/>
              <w:rPr>
                <w:rFonts w:ascii="Arial" w:hAnsi="Arial" w:cs="Arial"/>
              </w:rPr>
            </w:pPr>
          </w:p>
        </w:tc>
      </w:tr>
      <w:tr w:rsidR="0023164E" w:rsidRPr="008C6749" w14:paraId="4886141A"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tcPr>
          <w:p w14:paraId="69DC9050" w14:textId="77777777" w:rsidR="00DF612A" w:rsidRPr="008C6749" w:rsidRDefault="00187DB5" w:rsidP="00DF084C">
            <w:pPr>
              <w:jc w:val="both"/>
              <w:rPr>
                <w:rFonts w:ascii="Arial" w:hAnsi="Arial" w:cs="Arial"/>
              </w:rPr>
            </w:pPr>
            <w:r w:rsidRPr="008C6749">
              <w:rPr>
                <w:rFonts w:ascii="Arial" w:hAnsi="Arial" w:cs="Arial"/>
              </w:rPr>
              <w:t>A</w:t>
            </w:r>
            <w:r w:rsidR="00DF612A" w:rsidRPr="008C6749">
              <w:rPr>
                <w:rFonts w:ascii="Arial" w:hAnsi="Arial" w:cs="Arial"/>
              </w:rPr>
              <w:t>traso ou não comparecimento de equipe da CONTRATADA no acionamento nas datas e horários previamente agendados pela CAIXA</w:t>
            </w:r>
          </w:p>
        </w:tc>
        <w:tc>
          <w:tcPr>
            <w:tcW w:w="888" w:type="dxa"/>
            <w:tcBorders>
              <w:top w:val="nil"/>
              <w:left w:val="nil"/>
              <w:bottom w:val="single" w:sz="8" w:space="0" w:color="auto"/>
              <w:right w:val="single" w:sz="8" w:space="0" w:color="auto"/>
            </w:tcBorders>
            <w:shd w:val="clear" w:color="auto" w:fill="auto"/>
            <w:noWrap/>
            <w:vAlign w:val="center"/>
          </w:tcPr>
          <w:p w14:paraId="4D992C12"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tcPr>
          <w:p w14:paraId="083C94AC" w14:textId="77777777" w:rsidR="00DF612A" w:rsidRPr="008C6749" w:rsidRDefault="00DF612A" w:rsidP="00DF084C">
            <w:pPr>
              <w:jc w:val="both"/>
              <w:rPr>
                <w:rFonts w:ascii="Arial" w:hAnsi="Arial" w:cs="Arial"/>
              </w:rPr>
            </w:pPr>
            <w:r w:rsidRPr="008C6749">
              <w:rPr>
                <w:rFonts w:ascii="Arial" w:hAnsi="Arial" w:cs="Arial"/>
              </w:rPr>
              <w:t>valor do serviço (embarques para acionamento) do equipamento atendido com atraso, ou não atendido, independentemente do ressarcimento dos prejuízos suportados pela CAIXA com deslocamento dos demais fornecedores envolvidos no acionamento, se for o caso.</w:t>
            </w:r>
          </w:p>
          <w:p w14:paraId="17202DB4" w14:textId="77777777" w:rsidR="00DF612A" w:rsidRPr="008C6749" w:rsidRDefault="00DF612A" w:rsidP="00DF084C">
            <w:pPr>
              <w:jc w:val="both"/>
              <w:rPr>
                <w:rFonts w:ascii="Arial" w:hAnsi="Arial" w:cs="Arial"/>
              </w:rPr>
            </w:pPr>
          </w:p>
        </w:tc>
      </w:tr>
      <w:tr w:rsidR="0023164E" w:rsidRPr="008C6749" w14:paraId="283B430D"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tcPr>
          <w:p w14:paraId="5ABE0EBF" w14:textId="77777777" w:rsidR="00DF612A" w:rsidRPr="008C6749" w:rsidRDefault="00187DB5" w:rsidP="00DF084C">
            <w:pPr>
              <w:jc w:val="both"/>
              <w:rPr>
                <w:rFonts w:ascii="Arial" w:hAnsi="Arial" w:cs="Arial"/>
              </w:rPr>
            </w:pPr>
            <w:r w:rsidRPr="008C6749">
              <w:rPr>
                <w:rFonts w:ascii="Arial" w:hAnsi="Arial" w:cs="Arial"/>
              </w:rPr>
              <w:t>I</w:t>
            </w:r>
            <w:r w:rsidR="00DF612A" w:rsidRPr="008C6749">
              <w:rPr>
                <w:rFonts w:ascii="Arial" w:hAnsi="Arial" w:cs="Arial"/>
              </w:rPr>
              <w:t>ndisponibilidades causadas pela CONTRATADA após o abastecimento</w:t>
            </w:r>
          </w:p>
        </w:tc>
        <w:tc>
          <w:tcPr>
            <w:tcW w:w="888" w:type="dxa"/>
            <w:tcBorders>
              <w:top w:val="nil"/>
              <w:left w:val="nil"/>
              <w:bottom w:val="single" w:sz="8" w:space="0" w:color="auto"/>
              <w:right w:val="single" w:sz="8" w:space="0" w:color="auto"/>
            </w:tcBorders>
            <w:shd w:val="clear" w:color="auto" w:fill="auto"/>
            <w:noWrap/>
            <w:vAlign w:val="center"/>
          </w:tcPr>
          <w:p w14:paraId="4848A568"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tcPr>
          <w:p w14:paraId="25FE4F77" w14:textId="77777777" w:rsidR="00DF612A" w:rsidRPr="008C6749" w:rsidRDefault="00DF612A" w:rsidP="00DF084C">
            <w:pPr>
              <w:jc w:val="both"/>
              <w:rPr>
                <w:rFonts w:ascii="Arial" w:hAnsi="Arial" w:cs="Arial"/>
              </w:rPr>
            </w:pPr>
            <w:r w:rsidRPr="008C6749">
              <w:rPr>
                <w:rFonts w:ascii="Arial" w:hAnsi="Arial" w:cs="Arial"/>
              </w:rPr>
              <w:t>valor do serviço (embarque para abastecimento + ad valorem) do equipamento atendido, não sendo devida a cobrança do retorno para a correção do problema</w:t>
            </w:r>
          </w:p>
        </w:tc>
      </w:tr>
    </w:tbl>
    <w:p w14:paraId="048813C1" w14:textId="77777777" w:rsidR="009832E0" w:rsidRPr="008C6749" w:rsidRDefault="009832E0" w:rsidP="00DF084C">
      <w:pPr>
        <w:tabs>
          <w:tab w:val="left" w:pos="709"/>
          <w:tab w:val="left" w:pos="1418"/>
        </w:tabs>
        <w:ind w:right="-121"/>
        <w:jc w:val="both"/>
        <w:rPr>
          <w:rFonts w:ascii="Arial" w:hAnsi="Arial" w:cs="Arial"/>
        </w:rPr>
      </w:pPr>
    </w:p>
    <w:p w14:paraId="736A9845" w14:textId="77777777" w:rsidR="009832E0" w:rsidRPr="008C6749" w:rsidRDefault="005169A6" w:rsidP="00DF084C">
      <w:pPr>
        <w:tabs>
          <w:tab w:val="left" w:pos="1418"/>
        </w:tabs>
        <w:ind w:left="1134" w:right="-121" w:hanging="1134"/>
        <w:jc w:val="both"/>
        <w:rPr>
          <w:rFonts w:ascii="Arial" w:hAnsi="Arial" w:cs="Arial"/>
        </w:rPr>
      </w:pPr>
      <w:r w:rsidRPr="008C6749">
        <w:rPr>
          <w:rFonts w:ascii="Arial" w:hAnsi="Arial" w:cs="Arial"/>
        </w:rPr>
        <w:t>17</w:t>
      </w:r>
      <w:r w:rsidR="009832E0" w:rsidRPr="008C6749">
        <w:rPr>
          <w:rFonts w:ascii="Arial" w:hAnsi="Arial" w:cs="Arial"/>
        </w:rPr>
        <w:t>.3</w:t>
      </w:r>
      <w:r w:rsidR="009832E0" w:rsidRPr="008C6749">
        <w:rPr>
          <w:rFonts w:ascii="Arial" w:hAnsi="Arial" w:cs="Arial"/>
        </w:rPr>
        <w:tab/>
        <w:t>OUTRAS OCORRÊNCIAS VERIFICADAS</w:t>
      </w:r>
    </w:p>
    <w:p w14:paraId="5B608201" w14:textId="77777777" w:rsidR="009832E0" w:rsidRPr="008C6749" w:rsidRDefault="009832E0" w:rsidP="00DF084C">
      <w:pPr>
        <w:tabs>
          <w:tab w:val="left" w:pos="1418"/>
        </w:tabs>
        <w:ind w:left="1134" w:right="-121" w:hanging="1134"/>
        <w:jc w:val="both"/>
        <w:rPr>
          <w:rFonts w:ascii="Arial" w:hAnsi="Arial" w:cs="Arial"/>
        </w:rPr>
      </w:pPr>
    </w:p>
    <w:tbl>
      <w:tblPr>
        <w:tblW w:w="8212" w:type="dxa"/>
        <w:jc w:val="center"/>
        <w:tblCellMar>
          <w:left w:w="70" w:type="dxa"/>
          <w:right w:w="70" w:type="dxa"/>
        </w:tblCellMar>
        <w:tblLook w:val="04A0" w:firstRow="1" w:lastRow="0" w:firstColumn="1" w:lastColumn="0" w:noHBand="0" w:noVBand="1"/>
      </w:tblPr>
      <w:tblGrid>
        <w:gridCol w:w="3303"/>
        <w:gridCol w:w="872"/>
        <w:gridCol w:w="4037"/>
      </w:tblGrid>
      <w:tr w:rsidR="0023164E" w:rsidRPr="008C6749" w14:paraId="0851C120" w14:textId="77777777" w:rsidTr="00862E07">
        <w:trPr>
          <w:trHeight w:val="184"/>
          <w:jc w:val="center"/>
        </w:trPr>
        <w:tc>
          <w:tcPr>
            <w:tcW w:w="3303"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206852C8" w14:textId="77777777" w:rsidR="00DF612A" w:rsidRPr="008C6749" w:rsidRDefault="00DF612A" w:rsidP="008C6749">
            <w:pPr>
              <w:jc w:val="center"/>
              <w:rPr>
                <w:rFonts w:ascii="Arial" w:hAnsi="Arial" w:cs="Arial"/>
                <w:b/>
                <w:bCs/>
              </w:rPr>
            </w:pPr>
            <w:r w:rsidRPr="008C6749">
              <w:rPr>
                <w:rFonts w:ascii="Arial" w:hAnsi="Arial" w:cs="Arial"/>
                <w:b/>
                <w:bCs/>
              </w:rPr>
              <w:t>OCORRÊNCIA</w:t>
            </w:r>
          </w:p>
        </w:tc>
        <w:tc>
          <w:tcPr>
            <w:tcW w:w="872" w:type="dxa"/>
            <w:tcBorders>
              <w:top w:val="single" w:sz="8" w:space="0" w:color="auto"/>
              <w:left w:val="nil"/>
              <w:bottom w:val="single" w:sz="8" w:space="0" w:color="auto"/>
              <w:right w:val="single" w:sz="8" w:space="0" w:color="auto"/>
            </w:tcBorders>
            <w:shd w:val="clear" w:color="000000" w:fill="A6A6A6"/>
            <w:noWrap/>
            <w:vAlign w:val="center"/>
            <w:hideMark/>
          </w:tcPr>
          <w:p w14:paraId="5D3C8424" w14:textId="77777777" w:rsidR="00DF612A" w:rsidRPr="008C6749" w:rsidRDefault="00DF612A" w:rsidP="008C6749">
            <w:pPr>
              <w:jc w:val="center"/>
              <w:rPr>
                <w:rFonts w:ascii="Arial" w:hAnsi="Arial" w:cs="Arial"/>
                <w:b/>
                <w:bCs/>
              </w:rPr>
            </w:pPr>
            <w:r w:rsidRPr="008C6749">
              <w:rPr>
                <w:rFonts w:ascii="Arial" w:hAnsi="Arial" w:cs="Arial"/>
                <w:b/>
                <w:bCs/>
              </w:rPr>
              <w:t>% DE MULTA</w:t>
            </w:r>
          </w:p>
        </w:tc>
        <w:tc>
          <w:tcPr>
            <w:tcW w:w="4037" w:type="dxa"/>
            <w:tcBorders>
              <w:top w:val="single" w:sz="8" w:space="0" w:color="auto"/>
              <w:left w:val="nil"/>
              <w:bottom w:val="single" w:sz="8" w:space="0" w:color="auto"/>
              <w:right w:val="single" w:sz="8" w:space="0" w:color="auto"/>
            </w:tcBorders>
            <w:shd w:val="clear" w:color="000000" w:fill="A6A6A6"/>
            <w:noWrap/>
            <w:vAlign w:val="center"/>
            <w:hideMark/>
          </w:tcPr>
          <w:p w14:paraId="75A64FD6" w14:textId="77777777" w:rsidR="00DF612A" w:rsidRPr="008C6749" w:rsidRDefault="00DF612A" w:rsidP="008C6749">
            <w:pPr>
              <w:jc w:val="center"/>
              <w:rPr>
                <w:rFonts w:ascii="Arial" w:hAnsi="Arial" w:cs="Arial"/>
                <w:b/>
                <w:bCs/>
              </w:rPr>
            </w:pPr>
            <w:r w:rsidRPr="008C6749">
              <w:rPr>
                <w:rFonts w:ascii="Arial" w:hAnsi="Arial" w:cs="Arial"/>
                <w:b/>
                <w:bCs/>
              </w:rPr>
              <w:t>BASE PARA CÁLCULO DA MULTA</w:t>
            </w:r>
          </w:p>
        </w:tc>
      </w:tr>
      <w:tr w:rsidR="0023164E" w:rsidRPr="008C6749" w14:paraId="46888E86"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436AB02E" w14:textId="77777777" w:rsidR="00DF612A" w:rsidRPr="008C6749" w:rsidRDefault="00DF612A" w:rsidP="00DF084C">
            <w:pPr>
              <w:jc w:val="both"/>
              <w:rPr>
                <w:rFonts w:ascii="Arial" w:hAnsi="Arial" w:cs="Arial"/>
              </w:rPr>
            </w:pPr>
            <w:r w:rsidRPr="008C6749">
              <w:rPr>
                <w:rFonts w:ascii="Arial" w:hAnsi="Arial" w:cs="Arial"/>
              </w:rPr>
              <w:t>Não envio de Relatório de Prestação de Contas</w:t>
            </w:r>
          </w:p>
        </w:tc>
        <w:tc>
          <w:tcPr>
            <w:tcW w:w="872" w:type="dxa"/>
            <w:tcBorders>
              <w:top w:val="nil"/>
              <w:left w:val="nil"/>
              <w:bottom w:val="single" w:sz="8" w:space="0" w:color="auto"/>
              <w:right w:val="single" w:sz="8" w:space="0" w:color="auto"/>
            </w:tcBorders>
            <w:shd w:val="clear" w:color="auto" w:fill="auto"/>
            <w:noWrap/>
            <w:vAlign w:val="center"/>
            <w:hideMark/>
          </w:tcPr>
          <w:p w14:paraId="6EF5C075" w14:textId="77777777" w:rsidR="00DF612A" w:rsidRPr="008C6749" w:rsidRDefault="00DF612A" w:rsidP="00A42792">
            <w:pPr>
              <w:jc w:val="center"/>
              <w:rPr>
                <w:rFonts w:ascii="Arial" w:hAnsi="Arial" w:cs="Arial"/>
              </w:rPr>
            </w:pPr>
            <w:r w:rsidRPr="008C6749">
              <w:rPr>
                <w:rFonts w:ascii="Arial" w:hAnsi="Arial" w:cs="Arial"/>
              </w:rPr>
              <w:t>15%</w:t>
            </w:r>
          </w:p>
        </w:tc>
        <w:tc>
          <w:tcPr>
            <w:tcW w:w="4037" w:type="dxa"/>
            <w:tcBorders>
              <w:top w:val="nil"/>
              <w:left w:val="nil"/>
              <w:bottom w:val="single" w:sz="8" w:space="0" w:color="auto"/>
              <w:right w:val="single" w:sz="8" w:space="0" w:color="auto"/>
            </w:tcBorders>
            <w:shd w:val="clear" w:color="auto" w:fill="auto"/>
            <w:noWrap/>
            <w:vAlign w:val="center"/>
            <w:hideMark/>
          </w:tcPr>
          <w:p w14:paraId="64E529FC" w14:textId="77777777" w:rsidR="00DF612A" w:rsidRPr="008C6749" w:rsidRDefault="00DF612A" w:rsidP="00DF084C">
            <w:pPr>
              <w:jc w:val="both"/>
              <w:rPr>
                <w:rFonts w:ascii="Arial" w:hAnsi="Arial" w:cs="Arial"/>
              </w:rPr>
            </w:pPr>
            <w:r w:rsidRPr="008C6749">
              <w:rPr>
                <w:rFonts w:ascii="Arial" w:hAnsi="Arial" w:cs="Arial"/>
              </w:rPr>
              <w:t>Valor do saldo final da custódia do dia</w:t>
            </w:r>
          </w:p>
        </w:tc>
      </w:tr>
      <w:tr w:rsidR="0023164E" w:rsidRPr="008C6749" w14:paraId="19E7C03F" w14:textId="77777777" w:rsidTr="00862E07">
        <w:trPr>
          <w:trHeight w:val="510"/>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7FD08CAF" w14:textId="77777777" w:rsidR="00DF612A" w:rsidRPr="008C6749" w:rsidRDefault="00DF612A" w:rsidP="00DF084C">
            <w:pPr>
              <w:jc w:val="both"/>
              <w:rPr>
                <w:rFonts w:ascii="Arial" w:hAnsi="Arial" w:cs="Arial"/>
              </w:rPr>
            </w:pPr>
            <w:r w:rsidRPr="008C6749">
              <w:rPr>
                <w:rFonts w:ascii="Arial" w:hAnsi="Arial" w:cs="Arial"/>
              </w:rPr>
              <w:t>Atraso acima de 15 minutos na Liberação do Representante CAIXA na base</w:t>
            </w:r>
          </w:p>
        </w:tc>
        <w:tc>
          <w:tcPr>
            <w:tcW w:w="872" w:type="dxa"/>
            <w:tcBorders>
              <w:top w:val="nil"/>
              <w:left w:val="nil"/>
              <w:bottom w:val="single" w:sz="8" w:space="0" w:color="auto"/>
              <w:right w:val="single" w:sz="8" w:space="0" w:color="auto"/>
            </w:tcBorders>
            <w:shd w:val="clear" w:color="auto" w:fill="auto"/>
            <w:noWrap/>
            <w:vAlign w:val="center"/>
            <w:hideMark/>
          </w:tcPr>
          <w:p w14:paraId="7EB205E3" w14:textId="77777777" w:rsidR="00DF612A" w:rsidRPr="008C6749" w:rsidRDefault="00DF612A" w:rsidP="00A42792">
            <w:pPr>
              <w:jc w:val="center"/>
              <w:rPr>
                <w:rFonts w:ascii="Arial" w:hAnsi="Arial" w:cs="Arial"/>
              </w:rPr>
            </w:pPr>
            <w:r w:rsidRPr="008C6749">
              <w:rPr>
                <w:rFonts w:ascii="Arial" w:hAnsi="Arial" w:cs="Arial"/>
              </w:rPr>
              <w:t>5%</w:t>
            </w:r>
          </w:p>
        </w:tc>
        <w:tc>
          <w:tcPr>
            <w:tcW w:w="4037" w:type="dxa"/>
            <w:tcBorders>
              <w:top w:val="nil"/>
              <w:left w:val="nil"/>
              <w:bottom w:val="single" w:sz="8" w:space="0" w:color="auto"/>
              <w:right w:val="single" w:sz="8" w:space="0" w:color="auto"/>
            </w:tcBorders>
            <w:shd w:val="clear" w:color="auto" w:fill="auto"/>
            <w:noWrap/>
            <w:vAlign w:val="center"/>
            <w:hideMark/>
          </w:tcPr>
          <w:p w14:paraId="0E98E076" w14:textId="77777777" w:rsidR="00DF612A" w:rsidRPr="008C6749" w:rsidRDefault="00DF612A" w:rsidP="00DF084C">
            <w:pPr>
              <w:jc w:val="both"/>
              <w:rPr>
                <w:rFonts w:ascii="Arial" w:hAnsi="Arial" w:cs="Arial"/>
              </w:rPr>
            </w:pPr>
            <w:r w:rsidRPr="008C6749">
              <w:rPr>
                <w:rFonts w:ascii="Arial" w:hAnsi="Arial" w:cs="Arial"/>
              </w:rPr>
              <w:t>Total mensal da Custódia devido no mês da ocorrência para cada 15 minutos de atraso</w:t>
            </w:r>
          </w:p>
        </w:tc>
      </w:tr>
      <w:tr w:rsidR="0023164E" w:rsidRPr="008C6749" w14:paraId="0326B229" w14:textId="77777777" w:rsidTr="00862E07">
        <w:trPr>
          <w:trHeight w:val="510"/>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6AC6FF42" w14:textId="77777777" w:rsidR="00DF612A" w:rsidRPr="008C6749" w:rsidRDefault="00DF612A" w:rsidP="00DF084C">
            <w:pPr>
              <w:jc w:val="both"/>
              <w:rPr>
                <w:rFonts w:ascii="Arial" w:hAnsi="Arial" w:cs="Arial"/>
              </w:rPr>
            </w:pPr>
            <w:r w:rsidRPr="008C6749">
              <w:rPr>
                <w:rFonts w:ascii="Arial" w:hAnsi="Arial" w:cs="Arial"/>
              </w:rPr>
              <w:t>Negativa de acesso/liberação do Representante CAIXA na base / Não realização da conferência por culpa da CONTRATADA</w:t>
            </w:r>
          </w:p>
        </w:tc>
        <w:tc>
          <w:tcPr>
            <w:tcW w:w="872" w:type="dxa"/>
            <w:tcBorders>
              <w:top w:val="nil"/>
              <w:left w:val="nil"/>
              <w:bottom w:val="single" w:sz="8" w:space="0" w:color="auto"/>
              <w:right w:val="single" w:sz="8" w:space="0" w:color="auto"/>
            </w:tcBorders>
            <w:shd w:val="clear" w:color="auto" w:fill="auto"/>
            <w:noWrap/>
            <w:vAlign w:val="center"/>
            <w:hideMark/>
          </w:tcPr>
          <w:p w14:paraId="6F3B8707" w14:textId="77777777" w:rsidR="00DF612A" w:rsidRPr="008C6749" w:rsidRDefault="00DF612A" w:rsidP="00A42792">
            <w:pPr>
              <w:jc w:val="center"/>
              <w:rPr>
                <w:rFonts w:ascii="Arial" w:hAnsi="Arial" w:cs="Arial"/>
              </w:rPr>
            </w:pPr>
            <w:r w:rsidRPr="008C6749">
              <w:rPr>
                <w:rFonts w:ascii="Arial" w:hAnsi="Arial" w:cs="Arial"/>
              </w:rPr>
              <w:t>20%</w:t>
            </w:r>
          </w:p>
        </w:tc>
        <w:tc>
          <w:tcPr>
            <w:tcW w:w="4037" w:type="dxa"/>
            <w:tcBorders>
              <w:top w:val="nil"/>
              <w:left w:val="nil"/>
              <w:bottom w:val="single" w:sz="8" w:space="0" w:color="auto"/>
              <w:right w:val="single" w:sz="8" w:space="0" w:color="auto"/>
            </w:tcBorders>
            <w:shd w:val="clear" w:color="auto" w:fill="auto"/>
            <w:noWrap/>
            <w:vAlign w:val="center"/>
            <w:hideMark/>
          </w:tcPr>
          <w:p w14:paraId="59B801B7" w14:textId="77777777" w:rsidR="00DF612A" w:rsidRPr="008C6749" w:rsidRDefault="00DF612A" w:rsidP="00DF084C">
            <w:pPr>
              <w:jc w:val="both"/>
              <w:rPr>
                <w:rFonts w:ascii="Arial" w:hAnsi="Arial" w:cs="Arial"/>
              </w:rPr>
            </w:pPr>
            <w:r w:rsidRPr="008C6749">
              <w:rPr>
                <w:rFonts w:ascii="Arial" w:hAnsi="Arial" w:cs="Arial"/>
              </w:rPr>
              <w:t>Total mensal da Custódia devido no mês da ocorrência</w:t>
            </w:r>
          </w:p>
        </w:tc>
      </w:tr>
      <w:tr w:rsidR="0023164E" w:rsidRPr="008C6749" w14:paraId="25AEAE01"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tcPr>
          <w:p w14:paraId="7E8D78DA" w14:textId="77777777" w:rsidR="00DF612A" w:rsidRPr="008C6749" w:rsidRDefault="00DF612A" w:rsidP="00DF084C">
            <w:pPr>
              <w:jc w:val="both"/>
              <w:rPr>
                <w:rFonts w:ascii="Arial" w:hAnsi="Arial" w:cs="Arial"/>
              </w:rPr>
            </w:pPr>
            <w:r w:rsidRPr="008C6749">
              <w:rPr>
                <w:rFonts w:ascii="Arial" w:hAnsi="Arial" w:cs="Arial"/>
              </w:rPr>
              <w:t>Descumprimento de quaisquer outras Cláusulas contratuais</w:t>
            </w:r>
          </w:p>
        </w:tc>
        <w:tc>
          <w:tcPr>
            <w:tcW w:w="872" w:type="dxa"/>
            <w:tcBorders>
              <w:top w:val="nil"/>
              <w:left w:val="nil"/>
              <w:bottom w:val="single" w:sz="8" w:space="0" w:color="auto"/>
              <w:right w:val="single" w:sz="8" w:space="0" w:color="auto"/>
            </w:tcBorders>
            <w:shd w:val="clear" w:color="auto" w:fill="auto"/>
            <w:noWrap/>
            <w:vAlign w:val="center"/>
          </w:tcPr>
          <w:p w14:paraId="1462389D" w14:textId="77777777" w:rsidR="00DF612A" w:rsidRPr="008C6749" w:rsidRDefault="00DF612A" w:rsidP="00DF084C">
            <w:pPr>
              <w:jc w:val="both"/>
              <w:rPr>
                <w:rFonts w:ascii="Arial" w:hAnsi="Arial" w:cs="Arial"/>
              </w:rPr>
            </w:pPr>
            <w:r w:rsidRPr="008C6749">
              <w:rPr>
                <w:rFonts w:ascii="Arial" w:hAnsi="Arial" w:cs="Arial"/>
              </w:rPr>
              <w:t>0,50%</w:t>
            </w:r>
          </w:p>
        </w:tc>
        <w:tc>
          <w:tcPr>
            <w:tcW w:w="4037" w:type="dxa"/>
            <w:tcBorders>
              <w:top w:val="nil"/>
              <w:left w:val="nil"/>
              <w:bottom w:val="single" w:sz="8" w:space="0" w:color="auto"/>
              <w:right w:val="single" w:sz="8" w:space="0" w:color="auto"/>
            </w:tcBorders>
            <w:shd w:val="clear" w:color="auto" w:fill="auto"/>
            <w:noWrap/>
            <w:vAlign w:val="center"/>
          </w:tcPr>
          <w:p w14:paraId="17229B5B" w14:textId="77777777" w:rsidR="00DF612A" w:rsidRPr="008C6749" w:rsidRDefault="00DF612A" w:rsidP="00DF084C">
            <w:pPr>
              <w:jc w:val="both"/>
              <w:rPr>
                <w:rFonts w:ascii="Arial" w:hAnsi="Arial" w:cs="Arial"/>
              </w:rPr>
            </w:pPr>
            <w:r w:rsidRPr="008C6749">
              <w:rPr>
                <w:rFonts w:ascii="Arial" w:hAnsi="Arial" w:cs="Arial"/>
              </w:rPr>
              <w:t>Total mensal de todos os serviços devidos no mês da ocorrência</w:t>
            </w:r>
          </w:p>
        </w:tc>
      </w:tr>
      <w:tr w:rsidR="0023164E" w:rsidRPr="008C6749" w14:paraId="6322A33D"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39561BD4" w14:textId="77777777" w:rsidR="00DF612A" w:rsidRPr="008C6749" w:rsidRDefault="00DF612A" w:rsidP="00DF084C">
            <w:pPr>
              <w:jc w:val="both"/>
              <w:rPr>
                <w:rFonts w:ascii="Arial" w:hAnsi="Arial" w:cs="Arial"/>
              </w:rPr>
            </w:pPr>
            <w:r w:rsidRPr="008C6749">
              <w:rPr>
                <w:rFonts w:ascii="Arial" w:hAnsi="Arial" w:cs="Arial"/>
              </w:rPr>
              <w:t>Reincidência de ocorrência no mesmo mês</w:t>
            </w:r>
          </w:p>
        </w:tc>
        <w:tc>
          <w:tcPr>
            <w:tcW w:w="872" w:type="dxa"/>
            <w:tcBorders>
              <w:top w:val="nil"/>
              <w:left w:val="nil"/>
              <w:bottom w:val="single" w:sz="8" w:space="0" w:color="auto"/>
              <w:right w:val="single" w:sz="8" w:space="0" w:color="auto"/>
            </w:tcBorders>
            <w:shd w:val="clear" w:color="auto" w:fill="auto"/>
            <w:noWrap/>
            <w:vAlign w:val="center"/>
            <w:hideMark/>
          </w:tcPr>
          <w:p w14:paraId="37766816" w14:textId="77777777" w:rsidR="00DF612A" w:rsidRPr="008C6749" w:rsidRDefault="00DF612A" w:rsidP="00DF084C">
            <w:pPr>
              <w:jc w:val="both"/>
              <w:rPr>
                <w:rFonts w:ascii="Arial" w:hAnsi="Arial" w:cs="Arial"/>
              </w:rPr>
            </w:pPr>
            <w:r w:rsidRPr="008C6749">
              <w:rPr>
                <w:rFonts w:ascii="Arial" w:hAnsi="Arial" w:cs="Arial"/>
              </w:rPr>
              <w:t>dobro</w:t>
            </w:r>
          </w:p>
        </w:tc>
        <w:tc>
          <w:tcPr>
            <w:tcW w:w="4037" w:type="dxa"/>
            <w:tcBorders>
              <w:top w:val="nil"/>
              <w:left w:val="nil"/>
              <w:bottom w:val="single" w:sz="8" w:space="0" w:color="auto"/>
              <w:right w:val="single" w:sz="8" w:space="0" w:color="auto"/>
            </w:tcBorders>
            <w:shd w:val="clear" w:color="auto" w:fill="auto"/>
            <w:noWrap/>
            <w:vAlign w:val="center"/>
            <w:hideMark/>
          </w:tcPr>
          <w:p w14:paraId="5483E630" w14:textId="77777777" w:rsidR="00DF612A" w:rsidRPr="008C6749" w:rsidRDefault="00DF612A" w:rsidP="00DF084C">
            <w:pPr>
              <w:jc w:val="both"/>
              <w:rPr>
                <w:rFonts w:ascii="Arial" w:hAnsi="Arial" w:cs="Arial"/>
              </w:rPr>
            </w:pPr>
            <w:r w:rsidRPr="008C6749">
              <w:rPr>
                <w:rFonts w:ascii="Arial" w:hAnsi="Arial" w:cs="Arial"/>
              </w:rPr>
              <w:t>Mesma base de cálculo da primeira ocorrência</w:t>
            </w:r>
          </w:p>
        </w:tc>
      </w:tr>
      <w:tr w:rsidR="0023164E" w:rsidRPr="008C6749" w14:paraId="2DC45CF5" w14:textId="77777777" w:rsidTr="00862E07">
        <w:trPr>
          <w:trHeight w:val="184"/>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42DD5944" w14:textId="77777777" w:rsidR="00DF612A" w:rsidRPr="008C6749" w:rsidRDefault="00DF612A" w:rsidP="00DF084C">
            <w:pPr>
              <w:jc w:val="both"/>
              <w:rPr>
                <w:rFonts w:ascii="Arial" w:hAnsi="Arial" w:cs="Arial"/>
              </w:rPr>
            </w:pPr>
            <w:r w:rsidRPr="008C6749">
              <w:rPr>
                <w:rFonts w:ascii="Arial" w:hAnsi="Arial" w:cs="Arial"/>
              </w:rPr>
              <w:t>Total acumulado de penalidade por unidade</w:t>
            </w:r>
          </w:p>
        </w:tc>
        <w:tc>
          <w:tcPr>
            <w:tcW w:w="4909"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0B65414" w14:textId="77777777" w:rsidR="00DF612A" w:rsidRPr="008C6749" w:rsidRDefault="00DF612A" w:rsidP="00DF084C">
            <w:pPr>
              <w:jc w:val="both"/>
              <w:rPr>
                <w:rFonts w:ascii="Arial" w:hAnsi="Arial" w:cs="Arial"/>
              </w:rPr>
            </w:pPr>
            <w:r w:rsidRPr="008C6749">
              <w:rPr>
                <w:rFonts w:ascii="Arial" w:hAnsi="Arial" w:cs="Arial"/>
              </w:rPr>
              <w:t>Não deve ultrapassar o limite de 50% do total mensal devido para a unidade no mês da ocorrência </w:t>
            </w:r>
          </w:p>
        </w:tc>
      </w:tr>
    </w:tbl>
    <w:p w14:paraId="51B53A9F" w14:textId="7DC0D02F" w:rsidR="00AD0485" w:rsidRPr="005E0460" w:rsidRDefault="0055708D" w:rsidP="00AD0485">
      <w:pPr>
        <w:pStyle w:val="Corpodetexto3"/>
        <w:ind w:left="993" w:hanging="993"/>
        <w:rPr>
          <w:rFonts w:cs="Arial"/>
          <w:sz w:val="20"/>
        </w:rPr>
      </w:pPr>
      <w:r>
        <w:rPr>
          <w:rFonts w:cs="Arial"/>
          <w:sz w:val="20"/>
        </w:rPr>
        <w:lastRenderedPageBreak/>
        <w:t>17.3.2</w:t>
      </w:r>
      <w:r w:rsidR="00AD0485" w:rsidRPr="005E0460">
        <w:rPr>
          <w:rFonts w:cs="Arial"/>
          <w:sz w:val="20"/>
        </w:rPr>
        <w:tab/>
        <w:t xml:space="preserve">Pela inexecução total ou </w:t>
      </w:r>
      <w:r w:rsidR="00AD0485" w:rsidRPr="005B7878">
        <w:rPr>
          <w:rFonts w:cs="Arial"/>
          <w:sz w:val="20"/>
        </w:rPr>
        <w:t xml:space="preserve">parcial dos serviços contratados e/ou pelo atraso injustificado na sua execução, garantida a prévia defesa, a CONTRATADA ficará sujeita à multa operacional, </w:t>
      </w:r>
      <w:r w:rsidR="00AD0485" w:rsidRPr="005B7878">
        <w:rPr>
          <w:rFonts w:cs="Arial"/>
          <w:color w:val="000000" w:themeColor="text1"/>
          <w:sz w:val="20"/>
          <w:lang w:val="pt-PT"/>
        </w:rPr>
        <w:t>até o limite de 30% do valor faturado</w:t>
      </w:r>
      <w:r w:rsidR="00AD0485" w:rsidRPr="005B7878">
        <w:rPr>
          <w:rFonts w:cs="Arial"/>
          <w:color w:val="000000" w:themeColor="text1"/>
          <w:sz w:val="20"/>
        </w:rPr>
        <w:t>.</w:t>
      </w:r>
    </w:p>
    <w:p w14:paraId="3096C200" w14:textId="77777777" w:rsidR="00AD0485" w:rsidRPr="005E0460" w:rsidRDefault="00AD0485" w:rsidP="00AD0485">
      <w:pPr>
        <w:pStyle w:val="Corpodetexto3"/>
        <w:spacing w:before="0"/>
        <w:ind w:left="993" w:hanging="993"/>
        <w:rPr>
          <w:rFonts w:cs="Arial"/>
          <w:sz w:val="20"/>
        </w:rPr>
      </w:pPr>
    </w:p>
    <w:p w14:paraId="229D447B" w14:textId="54D090AA" w:rsidR="00AD0485" w:rsidRPr="005E0460" w:rsidRDefault="00AD0485" w:rsidP="00AD0485">
      <w:pPr>
        <w:tabs>
          <w:tab w:val="left" w:pos="993"/>
          <w:tab w:val="left" w:pos="1418"/>
          <w:tab w:val="left" w:pos="1985"/>
          <w:tab w:val="left" w:pos="4962"/>
        </w:tabs>
        <w:ind w:left="993" w:hanging="993"/>
        <w:jc w:val="both"/>
        <w:rPr>
          <w:rFonts w:ascii="Arial" w:hAnsi="Arial" w:cs="Arial"/>
        </w:rPr>
      </w:pPr>
      <w:r w:rsidRPr="005E0460">
        <w:rPr>
          <w:rFonts w:ascii="Arial" w:hAnsi="Arial" w:cs="Arial"/>
        </w:rPr>
        <w:t>1</w:t>
      </w:r>
      <w:r w:rsidR="0055708D">
        <w:rPr>
          <w:rFonts w:ascii="Arial" w:hAnsi="Arial" w:cs="Arial"/>
        </w:rPr>
        <w:t>7</w:t>
      </w:r>
      <w:r w:rsidRPr="005E0460">
        <w:rPr>
          <w:rFonts w:ascii="Arial" w:hAnsi="Arial" w:cs="Arial"/>
        </w:rPr>
        <w:t>.</w:t>
      </w:r>
      <w:r w:rsidR="0055708D">
        <w:rPr>
          <w:rFonts w:ascii="Arial" w:hAnsi="Arial" w:cs="Arial"/>
        </w:rPr>
        <w:t>3</w:t>
      </w:r>
      <w:r w:rsidRPr="005E0460">
        <w:rPr>
          <w:rFonts w:ascii="Arial" w:hAnsi="Arial" w:cs="Arial"/>
        </w:rPr>
        <w:t>.</w:t>
      </w:r>
      <w:r w:rsidR="0055708D">
        <w:rPr>
          <w:rFonts w:ascii="Arial" w:hAnsi="Arial" w:cs="Arial"/>
        </w:rPr>
        <w:t>3</w:t>
      </w:r>
      <w:r w:rsidRPr="005E0460">
        <w:rPr>
          <w:rFonts w:ascii="Arial" w:hAnsi="Arial" w:cs="Arial"/>
        </w:rPr>
        <w:tab/>
        <w:t>Para todas as ocorrências, a CAIXA encaminhará notificação à CONTRATADA para apresentação de justificativas, concedendo prazo de 5 (cinco) dias úteis para manifestação.</w:t>
      </w:r>
    </w:p>
    <w:p w14:paraId="0658EB4B" w14:textId="77777777" w:rsidR="00AD0485" w:rsidRPr="005E0460" w:rsidRDefault="00AD0485" w:rsidP="00AD0485">
      <w:pPr>
        <w:tabs>
          <w:tab w:val="left" w:pos="993"/>
          <w:tab w:val="left" w:pos="1418"/>
          <w:tab w:val="left" w:pos="1985"/>
          <w:tab w:val="left" w:pos="4962"/>
        </w:tabs>
        <w:ind w:left="993" w:hanging="993"/>
        <w:jc w:val="both"/>
        <w:rPr>
          <w:rFonts w:ascii="Arial" w:hAnsi="Arial" w:cs="Arial"/>
        </w:rPr>
      </w:pPr>
    </w:p>
    <w:p w14:paraId="1C475019" w14:textId="26C65A1C" w:rsidR="00AD0485" w:rsidRPr="005E0460" w:rsidRDefault="00AD0485" w:rsidP="00AD0485">
      <w:pPr>
        <w:tabs>
          <w:tab w:val="left" w:pos="993"/>
          <w:tab w:val="left" w:pos="1418"/>
          <w:tab w:val="left" w:pos="1985"/>
          <w:tab w:val="left" w:pos="4962"/>
        </w:tabs>
        <w:ind w:left="993" w:hanging="993"/>
        <w:jc w:val="both"/>
        <w:rPr>
          <w:rFonts w:ascii="Arial" w:hAnsi="Arial" w:cs="Arial"/>
        </w:rPr>
      </w:pPr>
      <w:r w:rsidRPr="005E0460">
        <w:rPr>
          <w:rFonts w:ascii="Arial" w:hAnsi="Arial" w:cs="Arial"/>
        </w:rPr>
        <w:t>1</w:t>
      </w:r>
      <w:r w:rsidR="0055708D">
        <w:rPr>
          <w:rFonts w:ascii="Arial" w:hAnsi="Arial" w:cs="Arial"/>
        </w:rPr>
        <w:t>7</w:t>
      </w:r>
      <w:r w:rsidRPr="005E0460">
        <w:rPr>
          <w:rFonts w:ascii="Arial" w:hAnsi="Arial" w:cs="Arial"/>
        </w:rPr>
        <w:t>.</w:t>
      </w:r>
      <w:r w:rsidR="009C5D15">
        <w:rPr>
          <w:rFonts w:ascii="Arial" w:hAnsi="Arial" w:cs="Arial"/>
        </w:rPr>
        <w:t>4</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76D89D3B" w14:textId="77777777" w:rsidR="00AD0485" w:rsidRPr="005E0460" w:rsidRDefault="00AD0485" w:rsidP="00AD0485">
      <w:pPr>
        <w:tabs>
          <w:tab w:val="left" w:pos="993"/>
          <w:tab w:val="left" w:pos="1418"/>
          <w:tab w:val="left" w:pos="1985"/>
          <w:tab w:val="left" w:pos="4962"/>
        </w:tabs>
        <w:ind w:left="993" w:hanging="993"/>
        <w:jc w:val="both"/>
        <w:rPr>
          <w:rFonts w:ascii="Arial" w:hAnsi="Arial" w:cs="Arial"/>
        </w:rPr>
      </w:pPr>
    </w:p>
    <w:p w14:paraId="6F14CB94" w14:textId="209DDEE9" w:rsidR="00AD0485" w:rsidRPr="005E0460" w:rsidRDefault="00AD0485" w:rsidP="00AD0485">
      <w:pPr>
        <w:ind w:left="993" w:hanging="993"/>
        <w:jc w:val="both"/>
        <w:rPr>
          <w:rFonts w:ascii="Arial" w:hAnsi="Arial" w:cs="Arial"/>
        </w:rPr>
      </w:pPr>
      <w:r w:rsidRPr="005E0460">
        <w:rPr>
          <w:rFonts w:ascii="Arial" w:hAnsi="Arial" w:cs="Arial"/>
        </w:rPr>
        <w:t>1</w:t>
      </w:r>
      <w:r w:rsidR="009659CF">
        <w:rPr>
          <w:rFonts w:ascii="Arial" w:hAnsi="Arial" w:cs="Arial"/>
        </w:rPr>
        <w:t>7</w:t>
      </w:r>
      <w:r w:rsidRPr="005E0460">
        <w:rPr>
          <w:rFonts w:ascii="Arial" w:hAnsi="Arial" w:cs="Arial"/>
        </w:rPr>
        <w:t>.</w:t>
      </w:r>
      <w:r w:rsidR="009C5D15">
        <w:rPr>
          <w:rFonts w:ascii="Arial" w:hAnsi="Arial" w:cs="Arial"/>
        </w:rPr>
        <w:t>5</w:t>
      </w:r>
      <w:r w:rsidRPr="005E0460">
        <w:rPr>
          <w:rFonts w:ascii="Arial" w:hAnsi="Arial" w:cs="Arial"/>
        </w:rPr>
        <w:tab/>
        <w:t>As sanções administrativas estão previstas na Cláusula “Das Sanções Administrativas” do Contrato.</w:t>
      </w:r>
    </w:p>
    <w:p w14:paraId="03137531" w14:textId="77777777" w:rsidR="00DB6AAF" w:rsidRPr="008C6749" w:rsidRDefault="00DB6AAF" w:rsidP="00DF084C">
      <w:pPr>
        <w:tabs>
          <w:tab w:val="left" w:pos="993"/>
          <w:tab w:val="left" w:pos="1134"/>
          <w:tab w:val="left" w:pos="1985"/>
        </w:tabs>
        <w:ind w:left="1134" w:hanging="1134"/>
        <w:jc w:val="both"/>
        <w:rPr>
          <w:rFonts w:ascii="Arial" w:hAnsi="Arial" w:cs="Arial"/>
        </w:rPr>
      </w:pPr>
    </w:p>
    <w:p w14:paraId="1C838F93" w14:textId="77777777" w:rsidR="00DB6AAF" w:rsidRPr="008C6749" w:rsidRDefault="00DB6AAF" w:rsidP="00DF084C">
      <w:pPr>
        <w:ind w:left="993" w:hanging="993"/>
        <w:jc w:val="both"/>
        <w:rPr>
          <w:rFonts w:ascii="Arial" w:hAnsi="Arial" w:cs="Arial"/>
          <w:b/>
        </w:rPr>
      </w:pPr>
      <w:r w:rsidRPr="008C6749">
        <w:rPr>
          <w:rFonts w:ascii="Arial" w:hAnsi="Arial" w:cs="Arial"/>
          <w:b/>
        </w:rPr>
        <w:t>18</w:t>
      </w:r>
      <w:r w:rsidRPr="008C6749">
        <w:rPr>
          <w:rFonts w:ascii="Arial" w:hAnsi="Arial" w:cs="Arial"/>
          <w:b/>
        </w:rPr>
        <w:tab/>
      </w:r>
      <w:r w:rsidRPr="008C6749">
        <w:rPr>
          <w:rFonts w:ascii="Arial" w:hAnsi="Arial" w:cs="Arial"/>
          <w:b/>
          <w:u w:val="single"/>
        </w:rPr>
        <w:t>DO FATURAMENTO DE ACORDO COM O ÍNDICE DE CONFORMIDADE DE ATENDIMENTO (ICA)</w:t>
      </w:r>
    </w:p>
    <w:p w14:paraId="7E27CBC6"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57C165D0"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18.1</w:t>
      </w:r>
      <w:r w:rsidRPr="008C6749">
        <w:rPr>
          <w:rFonts w:ascii="Arial" w:hAnsi="Arial" w:cs="Arial"/>
        </w:rPr>
        <w:tab/>
        <w:t>O Índice de Conformidade de Atendimento (ICA) é o indicador do desempenho da CONTRATADA na execução do Contrato.</w:t>
      </w:r>
    </w:p>
    <w:p w14:paraId="316BB235"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0BA06656"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18.2</w:t>
      </w:r>
      <w:r w:rsidRPr="008C6749">
        <w:rPr>
          <w:rFonts w:ascii="Arial" w:hAnsi="Arial" w:cs="Arial"/>
        </w:rPr>
        <w:tab/>
        <w:t>O ICA considera os seguintes fatores:</w:t>
      </w:r>
    </w:p>
    <w:p w14:paraId="2382A4DF"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5FBB84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a) Prazo de atendimento de suprimento/recolhimento</w:t>
      </w:r>
      <w:r w:rsidR="008906B1" w:rsidRPr="008C6749">
        <w:rPr>
          <w:rFonts w:ascii="Arial" w:hAnsi="Arial" w:cs="Arial"/>
        </w:rPr>
        <w:t>;</w:t>
      </w:r>
    </w:p>
    <w:p w14:paraId="04D88D2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b) Prazo de envio dos mapas</w:t>
      </w:r>
      <w:r w:rsidR="008906B1" w:rsidRPr="008C6749">
        <w:rPr>
          <w:rFonts w:ascii="Arial" w:hAnsi="Arial" w:cs="Arial"/>
        </w:rPr>
        <w:t>;</w:t>
      </w:r>
    </w:p>
    <w:p w14:paraId="02AAD39A"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c) Prazo de saque/depósitos BB</w:t>
      </w:r>
      <w:r w:rsidR="008906B1" w:rsidRPr="008C6749">
        <w:rPr>
          <w:rFonts w:ascii="Arial" w:hAnsi="Arial" w:cs="Arial"/>
        </w:rPr>
        <w:t>;</w:t>
      </w:r>
    </w:p>
    <w:p w14:paraId="6E847FA7"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d) Prazo para envio de notas fiscais e GTV</w:t>
      </w:r>
      <w:r w:rsidR="008906B1" w:rsidRPr="008C6749">
        <w:rPr>
          <w:rFonts w:ascii="Arial" w:hAnsi="Arial" w:cs="Arial"/>
        </w:rPr>
        <w:t>.</w:t>
      </w:r>
    </w:p>
    <w:p w14:paraId="6C22192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732C359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 xml:space="preserve">18.3 </w:t>
      </w:r>
      <w:r w:rsidRPr="008C6749">
        <w:rPr>
          <w:rFonts w:ascii="Arial" w:hAnsi="Arial" w:cs="Arial"/>
        </w:rPr>
        <w:tab/>
        <w:t>O período de medição do desempenho compreende do 1º ao último dia do mês de prestação de serviços.</w:t>
      </w:r>
    </w:p>
    <w:p w14:paraId="02112A98"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79BAE02"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18.4</w:t>
      </w:r>
      <w:r w:rsidRPr="008C6749">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5A6F63AF"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7E502310"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18.5</w:t>
      </w:r>
      <w:r w:rsidRPr="008C6749">
        <w:rPr>
          <w:rFonts w:ascii="Arial" w:hAnsi="Arial" w:cs="Arial"/>
        </w:rPr>
        <w:tab/>
        <w:t>O serviço será medido com base em indicadores de Níveis de Serviço, para os quais serão estabelecidas metas a serem alcançadas pela CONTRATADA.</w:t>
      </w:r>
    </w:p>
    <w:p w14:paraId="635E0BA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29F11235"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18.5.1</w:t>
      </w:r>
      <w:r w:rsidRPr="008C6749">
        <w:rPr>
          <w:rFonts w:ascii="Arial" w:hAnsi="Arial" w:cs="Arial"/>
        </w:rPr>
        <w:tab/>
      </w:r>
      <w:r w:rsidRPr="008C6749">
        <w:rPr>
          <w:rFonts w:ascii="Arial" w:hAnsi="Arial" w:cs="Arial"/>
          <w:b/>
        </w:rPr>
        <w:t>Índice de Conformidade de Atendimento (ICA</w:t>
      </w:r>
      <w:r w:rsidRPr="008C6749">
        <w:rPr>
          <w:rFonts w:ascii="Arial" w:hAnsi="Arial" w:cs="Arial"/>
        </w:rPr>
        <w:t>): dentro dos limites demonstrados na tabela a seguir, a CONTRATADA estará sujeita a desconto sobre o valor mensal do faturamento:</w:t>
      </w:r>
    </w:p>
    <w:p w14:paraId="2054324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DB6AAF" w:rsidRPr="008C6749" w14:paraId="21DFBD90" w14:textId="77777777" w:rsidTr="00C1671E">
        <w:trPr>
          <w:trHeight w:val="339"/>
          <w:jc w:val="center"/>
        </w:trPr>
        <w:tc>
          <w:tcPr>
            <w:tcW w:w="6664" w:type="dxa"/>
            <w:gridSpan w:val="2"/>
            <w:shd w:val="clear" w:color="auto" w:fill="auto"/>
            <w:vAlign w:val="center"/>
          </w:tcPr>
          <w:p w14:paraId="5918A787" w14:textId="77777777" w:rsidR="00DB6AAF" w:rsidRPr="008C6749" w:rsidRDefault="00DB6AAF" w:rsidP="008C6749">
            <w:pPr>
              <w:jc w:val="center"/>
              <w:rPr>
                <w:rFonts w:ascii="Arial" w:hAnsi="Arial" w:cs="Arial"/>
                <w:b/>
              </w:rPr>
            </w:pPr>
            <w:r w:rsidRPr="008C6749">
              <w:rPr>
                <w:rFonts w:ascii="Arial" w:hAnsi="Arial" w:cs="Arial"/>
                <w:b/>
              </w:rPr>
              <w:t>TABELA ICA</w:t>
            </w:r>
          </w:p>
        </w:tc>
      </w:tr>
      <w:tr w:rsidR="00DB6AAF" w:rsidRPr="008C6749" w14:paraId="267CD4BB" w14:textId="77777777" w:rsidTr="00C1671E">
        <w:trPr>
          <w:trHeight w:val="536"/>
          <w:jc w:val="center"/>
        </w:trPr>
        <w:tc>
          <w:tcPr>
            <w:tcW w:w="4047" w:type="dxa"/>
            <w:shd w:val="clear" w:color="auto" w:fill="auto"/>
            <w:vAlign w:val="center"/>
            <w:hideMark/>
          </w:tcPr>
          <w:p w14:paraId="1F77F6C9" w14:textId="77777777" w:rsidR="00DB6AAF" w:rsidRPr="008C6749" w:rsidRDefault="00DB6AAF" w:rsidP="008C6749">
            <w:pPr>
              <w:jc w:val="center"/>
              <w:rPr>
                <w:rFonts w:ascii="Arial" w:hAnsi="Arial" w:cs="Arial"/>
                <w:b/>
              </w:rPr>
            </w:pPr>
            <w:r w:rsidRPr="008C6749">
              <w:rPr>
                <w:rFonts w:ascii="Arial" w:hAnsi="Arial" w:cs="Arial"/>
                <w:b/>
              </w:rPr>
              <w:t>ICA - ÍNDICE DE CONFORMIDADE DE ATENDIMENTO</w:t>
            </w:r>
          </w:p>
        </w:tc>
        <w:tc>
          <w:tcPr>
            <w:tcW w:w="2617" w:type="dxa"/>
            <w:shd w:val="clear" w:color="auto" w:fill="auto"/>
            <w:vAlign w:val="center"/>
            <w:hideMark/>
          </w:tcPr>
          <w:p w14:paraId="58433CB5" w14:textId="77777777" w:rsidR="00DB6AAF" w:rsidRPr="008C6749" w:rsidRDefault="00DB6AAF" w:rsidP="008C6749">
            <w:pPr>
              <w:jc w:val="center"/>
              <w:rPr>
                <w:rFonts w:ascii="Arial" w:hAnsi="Arial" w:cs="Arial"/>
                <w:b/>
              </w:rPr>
            </w:pPr>
            <w:r w:rsidRPr="008C6749">
              <w:rPr>
                <w:rFonts w:ascii="Arial" w:hAnsi="Arial" w:cs="Arial"/>
                <w:b/>
              </w:rPr>
              <w:t>REDUTOR</w:t>
            </w:r>
          </w:p>
        </w:tc>
      </w:tr>
      <w:tr w:rsidR="00DB6AAF" w:rsidRPr="008C6749" w14:paraId="277B2088" w14:textId="77777777" w:rsidTr="00C1671E">
        <w:trPr>
          <w:trHeight w:val="285"/>
          <w:jc w:val="center"/>
        </w:trPr>
        <w:tc>
          <w:tcPr>
            <w:tcW w:w="4047" w:type="dxa"/>
            <w:shd w:val="clear" w:color="auto" w:fill="auto"/>
            <w:noWrap/>
            <w:vAlign w:val="center"/>
            <w:hideMark/>
          </w:tcPr>
          <w:p w14:paraId="1DF9CFC5" w14:textId="77777777" w:rsidR="00DB6AAF" w:rsidRPr="008C6749" w:rsidRDefault="00DB6AAF" w:rsidP="00DF084C">
            <w:pPr>
              <w:jc w:val="both"/>
              <w:rPr>
                <w:rFonts w:ascii="Arial" w:hAnsi="Arial" w:cs="Arial"/>
              </w:rPr>
            </w:pPr>
            <w:r w:rsidRPr="008C6749">
              <w:rPr>
                <w:rFonts w:ascii="Arial" w:hAnsi="Arial" w:cs="Arial"/>
              </w:rPr>
              <w:t>De 99% a 95%</w:t>
            </w:r>
          </w:p>
        </w:tc>
        <w:tc>
          <w:tcPr>
            <w:tcW w:w="2617" w:type="dxa"/>
            <w:shd w:val="clear" w:color="auto" w:fill="auto"/>
            <w:noWrap/>
            <w:vAlign w:val="center"/>
            <w:hideMark/>
          </w:tcPr>
          <w:p w14:paraId="13A47722" w14:textId="77777777" w:rsidR="00DB6AAF" w:rsidRPr="008C6749" w:rsidRDefault="00DB6AAF" w:rsidP="00DF084C">
            <w:pPr>
              <w:jc w:val="both"/>
              <w:rPr>
                <w:rFonts w:ascii="Arial" w:hAnsi="Arial" w:cs="Arial"/>
              </w:rPr>
            </w:pPr>
            <w:r w:rsidRPr="008C6749">
              <w:rPr>
                <w:rFonts w:ascii="Arial" w:hAnsi="Arial" w:cs="Arial"/>
              </w:rPr>
              <w:t>1%</w:t>
            </w:r>
          </w:p>
        </w:tc>
      </w:tr>
      <w:tr w:rsidR="00DB6AAF" w:rsidRPr="008C6749" w14:paraId="34E5734A" w14:textId="77777777" w:rsidTr="00C1671E">
        <w:trPr>
          <w:trHeight w:val="285"/>
          <w:jc w:val="center"/>
        </w:trPr>
        <w:tc>
          <w:tcPr>
            <w:tcW w:w="4047" w:type="dxa"/>
            <w:shd w:val="clear" w:color="auto" w:fill="auto"/>
            <w:noWrap/>
            <w:vAlign w:val="center"/>
            <w:hideMark/>
          </w:tcPr>
          <w:p w14:paraId="399BB854" w14:textId="77777777" w:rsidR="00DB6AAF" w:rsidRPr="008C6749" w:rsidRDefault="00DB6AAF" w:rsidP="00DF084C">
            <w:pPr>
              <w:jc w:val="both"/>
              <w:rPr>
                <w:rFonts w:ascii="Arial" w:hAnsi="Arial" w:cs="Arial"/>
              </w:rPr>
            </w:pPr>
            <w:r w:rsidRPr="008C6749">
              <w:rPr>
                <w:rFonts w:ascii="Arial" w:hAnsi="Arial" w:cs="Arial"/>
              </w:rPr>
              <w:t>De 94% a 92%</w:t>
            </w:r>
          </w:p>
        </w:tc>
        <w:tc>
          <w:tcPr>
            <w:tcW w:w="2617" w:type="dxa"/>
            <w:shd w:val="clear" w:color="auto" w:fill="auto"/>
            <w:noWrap/>
            <w:vAlign w:val="center"/>
            <w:hideMark/>
          </w:tcPr>
          <w:p w14:paraId="25FB4DD4" w14:textId="77777777" w:rsidR="00DB6AAF" w:rsidRPr="008C6749" w:rsidRDefault="00DB6AAF" w:rsidP="00DF084C">
            <w:pPr>
              <w:jc w:val="both"/>
              <w:rPr>
                <w:rFonts w:ascii="Arial" w:hAnsi="Arial" w:cs="Arial"/>
              </w:rPr>
            </w:pPr>
            <w:r w:rsidRPr="008C6749">
              <w:rPr>
                <w:rFonts w:ascii="Arial" w:hAnsi="Arial" w:cs="Arial"/>
              </w:rPr>
              <w:t>3%</w:t>
            </w:r>
          </w:p>
        </w:tc>
      </w:tr>
      <w:tr w:rsidR="00DB6AAF" w:rsidRPr="008C6749" w14:paraId="615467ED" w14:textId="77777777" w:rsidTr="00C1671E">
        <w:trPr>
          <w:trHeight w:val="285"/>
          <w:jc w:val="center"/>
        </w:trPr>
        <w:tc>
          <w:tcPr>
            <w:tcW w:w="4047" w:type="dxa"/>
            <w:shd w:val="clear" w:color="auto" w:fill="auto"/>
            <w:noWrap/>
            <w:vAlign w:val="center"/>
            <w:hideMark/>
          </w:tcPr>
          <w:p w14:paraId="6184BD57" w14:textId="77777777" w:rsidR="00DB6AAF" w:rsidRPr="008C6749" w:rsidRDefault="00DB6AAF" w:rsidP="00DF084C">
            <w:pPr>
              <w:jc w:val="both"/>
              <w:rPr>
                <w:rFonts w:ascii="Arial" w:hAnsi="Arial" w:cs="Arial"/>
              </w:rPr>
            </w:pPr>
            <w:r w:rsidRPr="008C6749">
              <w:rPr>
                <w:rFonts w:ascii="Arial" w:hAnsi="Arial" w:cs="Arial"/>
              </w:rPr>
              <w:t>De 91% a 89%</w:t>
            </w:r>
          </w:p>
        </w:tc>
        <w:tc>
          <w:tcPr>
            <w:tcW w:w="2617" w:type="dxa"/>
            <w:shd w:val="clear" w:color="auto" w:fill="auto"/>
            <w:noWrap/>
            <w:vAlign w:val="center"/>
            <w:hideMark/>
          </w:tcPr>
          <w:p w14:paraId="3C609C2E" w14:textId="77777777" w:rsidR="00DB6AAF" w:rsidRPr="008C6749" w:rsidRDefault="00DB6AAF" w:rsidP="00DF084C">
            <w:pPr>
              <w:jc w:val="both"/>
              <w:rPr>
                <w:rFonts w:ascii="Arial" w:hAnsi="Arial" w:cs="Arial"/>
              </w:rPr>
            </w:pPr>
            <w:r w:rsidRPr="008C6749">
              <w:rPr>
                <w:rFonts w:ascii="Arial" w:hAnsi="Arial" w:cs="Arial"/>
              </w:rPr>
              <w:t>5%</w:t>
            </w:r>
          </w:p>
        </w:tc>
      </w:tr>
      <w:tr w:rsidR="00DB6AAF" w:rsidRPr="008C6749" w14:paraId="2AD98169" w14:textId="77777777" w:rsidTr="00C1671E">
        <w:trPr>
          <w:trHeight w:val="285"/>
          <w:jc w:val="center"/>
        </w:trPr>
        <w:tc>
          <w:tcPr>
            <w:tcW w:w="4047" w:type="dxa"/>
            <w:shd w:val="clear" w:color="auto" w:fill="auto"/>
            <w:noWrap/>
            <w:vAlign w:val="center"/>
            <w:hideMark/>
          </w:tcPr>
          <w:p w14:paraId="7E23D96B" w14:textId="77777777" w:rsidR="00DB6AAF" w:rsidRPr="008C6749" w:rsidRDefault="00DB6AAF" w:rsidP="00DF084C">
            <w:pPr>
              <w:jc w:val="both"/>
              <w:rPr>
                <w:rFonts w:ascii="Arial" w:hAnsi="Arial" w:cs="Arial"/>
              </w:rPr>
            </w:pPr>
            <w:r w:rsidRPr="008C6749">
              <w:rPr>
                <w:rFonts w:ascii="Arial" w:hAnsi="Arial" w:cs="Arial"/>
              </w:rPr>
              <w:t>De 88% a 86%</w:t>
            </w:r>
          </w:p>
        </w:tc>
        <w:tc>
          <w:tcPr>
            <w:tcW w:w="2617" w:type="dxa"/>
            <w:shd w:val="clear" w:color="auto" w:fill="auto"/>
            <w:noWrap/>
            <w:vAlign w:val="center"/>
            <w:hideMark/>
          </w:tcPr>
          <w:p w14:paraId="4058D468" w14:textId="77777777" w:rsidR="00DB6AAF" w:rsidRPr="008C6749" w:rsidRDefault="00DB6AAF" w:rsidP="00DF084C">
            <w:pPr>
              <w:jc w:val="both"/>
              <w:rPr>
                <w:rFonts w:ascii="Arial" w:hAnsi="Arial" w:cs="Arial"/>
              </w:rPr>
            </w:pPr>
            <w:r w:rsidRPr="008C6749">
              <w:rPr>
                <w:rFonts w:ascii="Arial" w:hAnsi="Arial" w:cs="Arial"/>
              </w:rPr>
              <w:t>7%</w:t>
            </w:r>
          </w:p>
        </w:tc>
      </w:tr>
      <w:tr w:rsidR="00DB6AAF" w:rsidRPr="008C6749" w14:paraId="2DA75B17" w14:textId="77777777" w:rsidTr="00C1671E">
        <w:trPr>
          <w:trHeight w:val="285"/>
          <w:jc w:val="center"/>
        </w:trPr>
        <w:tc>
          <w:tcPr>
            <w:tcW w:w="4047" w:type="dxa"/>
            <w:shd w:val="clear" w:color="auto" w:fill="auto"/>
            <w:noWrap/>
            <w:vAlign w:val="center"/>
            <w:hideMark/>
          </w:tcPr>
          <w:p w14:paraId="754654A2" w14:textId="77777777" w:rsidR="00DB6AAF" w:rsidRPr="008C6749" w:rsidRDefault="00DB6AAF" w:rsidP="00DF084C">
            <w:pPr>
              <w:jc w:val="both"/>
              <w:rPr>
                <w:rFonts w:ascii="Arial" w:hAnsi="Arial" w:cs="Arial"/>
              </w:rPr>
            </w:pPr>
            <w:r w:rsidRPr="008C6749">
              <w:rPr>
                <w:rFonts w:ascii="Arial" w:hAnsi="Arial" w:cs="Arial"/>
              </w:rPr>
              <w:t>Abaixo de 86%</w:t>
            </w:r>
          </w:p>
        </w:tc>
        <w:tc>
          <w:tcPr>
            <w:tcW w:w="2617" w:type="dxa"/>
            <w:shd w:val="clear" w:color="auto" w:fill="auto"/>
            <w:noWrap/>
            <w:vAlign w:val="center"/>
            <w:hideMark/>
          </w:tcPr>
          <w:p w14:paraId="2629D399" w14:textId="77777777" w:rsidR="00DB6AAF" w:rsidRPr="008C6749" w:rsidRDefault="00DB6AAF" w:rsidP="00DF084C">
            <w:pPr>
              <w:jc w:val="both"/>
              <w:rPr>
                <w:rFonts w:ascii="Arial" w:hAnsi="Arial" w:cs="Arial"/>
              </w:rPr>
            </w:pPr>
            <w:r w:rsidRPr="008C6749">
              <w:rPr>
                <w:rFonts w:ascii="Arial" w:hAnsi="Arial" w:cs="Arial"/>
              </w:rPr>
              <w:t>10%</w:t>
            </w:r>
          </w:p>
        </w:tc>
      </w:tr>
    </w:tbl>
    <w:p w14:paraId="085E5847" w14:textId="77777777" w:rsidR="00DB6AAF" w:rsidRPr="008C6749" w:rsidRDefault="00DB6AAF" w:rsidP="00DF084C">
      <w:pPr>
        <w:tabs>
          <w:tab w:val="left" w:pos="993"/>
          <w:tab w:val="left" w:pos="1418"/>
          <w:tab w:val="left" w:pos="1985"/>
          <w:tab w:val="left" w:pos="4962"/>
        </w:tabs>
        <w:ind w:left="2411" w:hanging="993"/>
        <w:jc w:val="both"/>
        <w:rPr>
          <w:rFonts w:ascii="Arial" w:hAnsi="Arial" w:cs="Arial"/>
          <w:i/>
        </w:rPr>
      </w:pPr>
    </w:p>
    <w:p w14:paraId="266D43E2"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t>a) O cálculo do ICA será realizado conforme a fórmula abaixo, considerando somente a parte inteira e desprezando a parte fracionária (sem arredondamento):</w:t>
      </w:r>
    </w:p>
    <w:p w14:paraId="48D1EF65" w14:textId="77777777" w:rsidR="00DB6AAF" w:rsidRPr="008C6749" w:rsidRDefault="00DB6AAF" w:rsidP="00DF084C">
      <w:pPr>
        <w:tabs>
          <w:tab w:val="left" w:pos="1418"/>
          <w:tab w:val="left" w:pos="1985"/>
          <w:tab w:val="left" w:pos="4962"/>
        </w:tabs>
        <w:ind w:left="993"/>
        <w:jc w:val="both"/>
        <w:rPr>
          <w:rFonts w:ascii="Arial" w:hAnsi="Arial" w:cs="Arial"/>
        </w:rPr>
      </w:pPr>
    </w:p>
    <w:p w14:paraId="38D9DBAB" w14:textId="77777777" w:rsidR="00DB6AAF" w:rsidRPr="008C6749" w:rsidRDefault="00DB6AAF" w:rsidP="00DF084C">
      <w:pPr>
        <w:ind w:left="1986" w:hanging="993"/>
        <w:jc w:val="both"/>
        <w:rPr>
          <w:rFonts w:ascii="Arial" w:hAnsi="Arial" w:cs="Arial"/>
          <w:b/>
        </w:rPr>
      </w:pPr>
      <w:r w:rsidRPr="008C6749">
        <w:rPr>
          <w:rFonts w:ascii="Arial" w:hAnsi="Arial" w:cs="Arial"/>
          <w:b/>
        </w:rPr>
        <w:t>ICA = (QTO / QTS) x 100</w:t>
      </w:r>
    </w:p>
    <w:p w14:paraId="18CD1121"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p>
    <w:p w14:paraId="0E16E8F2"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t>QTO = Quantidade Total de Ocorrências atendidas no prazo</w:t>
      </w:r>
    </w:p>
    <w:p w14:paraId="1FF34A1B"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t>QTS = Quantidade Total de Embarques solicitados no mês de competência</w:t>
      </w:r>
    </w:p>
    <w:p w14:paraId="536EBE81" w14:textId="77777777" w:rsidR="00DB6AAF" w:rsidRPr="008C6749" w:rsidRDefault="00DB6AAF" w:rsidP="00DF084C">
      <w:pPr>
        <w:tabs>
          <w:tab w:val="left" w:pos="993"/>
          <w:tab w:val="left" w:pos="1418"/>
          <w:tab w:val="left" w:pos="1985"/>
          <w:tab w:val="left" w:pos="4962"/>
        </w:tabs>
        <w:jc w:val="both"/>
        <w:rPr>
          <w:rFonts w:ascii="Arial" w:hAnsi="Arial" w:cs="Arial"/>
        </w:rPr>
      </w:pPr>
    </w:p>
    <w:p w14:paraId="5A8F4CC1"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lastRenderedPageBreak/>
        <w:t>b) Serão considerados como ocorrências atendidas fora do prazo aquelas cujo atraso no atendimento seja superior a 30 minutos e/ou aquelas não atendidas na data agendada;</w:t>
      </w:r>
    </w:p>
    <w:p w14:paraId="4680658C" w14:textId="77777777" w:rsidR="00DB6AAF" w:rsidRPr="008C6749" w:rsidRDefault="00DB6AAF" w:rsidP="00DF084C">
      <w:pPr>
        <w:tabs>
          <w:tab w:val="left" w:pos="1418"/>
          <w:tab w:val="left" w:pos="1985"/>
          <w:tab w:val="left" w:pos="4962"/>
        </w:tabs>
        <w:ind w:left="993"/>
        <w:jc w:val="both"/>
        <w:rPr>
          <w:rFonts w:ascii="Arial" w:hAnsi="Arial" w:cs="Arial"/>
        </w:rPr>
      </w:pPr>
    </w:p>
    <w:p w14:paraId="46C4991B"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t>c) Não serão computados no QTS os embarques emergenciais;</w:t>
      </w:r>
    </w:p>
    <w:p w14:paraId="7F327433"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p>
    <w:p w14:paraId="4DA0CF19"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t>d) Quando a justificativa pelo atraso for acatada pela CAIXA, haverá a dispensa da aplicação do Redutor.</w:t>
      </w:r>
    </w:p>
    <w:p w14:paraId="2D35D49D"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052A5F6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 xml:space="preserve">18.6 </w:t>
      </w:r>
      <w:r w:rsidRPr="008C6749">
        <w:rPr>
          <w:rFonts w:ascii="Arial" w:hAnsi="Arial" w:cs="Arial"/>
        </w:rPr>
        <w:tab/>
        <w:t>A CONTRATADA deverá apresentar à CAIXA justificativas, no prazo de 5 (cinco) dias úteis após notificação, para os casos de desempenho inferior ao estabelecido na Tabela ICA.</w:t>
      </w:r>
    </w:p>
    <w:p w14:paraId="459AE07D"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1A2EEBB" w14:textId="77777777" w:rsidR="00DB6AAF" w:rsidRPr="008C6749" w:rsidRDefault="00DB6AAF" w:rsidP="00DF084C">
      <w:pPr>
        <w:pStyle w:val="Corpodetexto3"/>
        <w:spacing w:before="0"/>
        <w:ind w:left="993" w:hanging="993"/>
        <w:rPr>
          <w:rFonts w:cs="Arial"/>
          <w:sz w:val="20"/>
        </w:rPr>
      </w:pPr>
      <w:r w:rsidRPr="008C6749">
        <w:rPr>
          <w:rFonts w:cs="Arial"/>
          <w:sz w:val="20"/>
        </w:rPr>
        <w:t>18.7</w:t>
      </w:r>
      <w:r w:rsidRPr="008C6749">
        <w:rPr>
          <w:rFonts w:cs="Arial"/>
          <w:sz w:val="20"/>
        </w:rPr>
        <w:tab/>
        <w:t xml:space="preserve">O valor total dos descontos (multas e ICA) é limitado a 25% (vinte por cento) do valor mensal total devido para os serviços contratados no mês da ocorrência, sem prejuízo da aplicação de penalidades previstas. </w:t>
      </w:r>
    </w:p>
    <w:p w14:paraId="42AD552C" w14:textId="77777777" w:rsidR="00DB6AAF" w:rsidRPr="008C6749" w:rsidRDefault="00DB6AAF" w:rsidP="00DF084C">
      <w:pPr>
        <w:tabs>
          <w:tab w:val="left" w:pos="993"/>
          <w:tab w:val="left" w:pos="1134"/>
          <w:tab w:val="left" w:pos="1985"/>
        </w:tabs>
        <w:ind w:left="1134" w:hanging="1134"/>
        <w:jc w:val="both"/>
        <w:rPr>
          <w:rFonts w:ascii="Arial" w:hAnsi="Arial" w:cs="Arial"/>
        </w:rPr>
      </w:pPr>
    </w:p>
    <w:p w14:paraId="0EA95FA4" w14:textId="77777777" w:rsidR="00DF40B2" w:rsidRPr="008C6749" w:rsidRDefault="00DB6AAF" w:rsidP="00DF084C">
      <w:pPr>
        <w:tabs>
          <w:tab w:val="left" w:pos="1134"/>
          <w:tab w:val="left" w:pos="1985"/>
        </w:tabs>
        <w:ind w:left="1134" w:hanging="1134"/>
        <w:jc w:val="both"/>
        <w:rPr>
          <w:rFonts w:ascii="Arial" w:hAnsi="Arial" w:cs="Arial"/>
          <w:b/>
          <w:u w:val="single"/>
        </w:rPr>
      </w:pPr>
      <w:r w:rsidRPr="008C6749">
        <w:rPr>
          <w:rFonts w:ascii="Arial" w:hAnsi="Arial" w:cs="Arial"/>
          <w:b/>
        </w:rPr>
        <w:t>19</w:t>
      </w:r>
      <w:r w:rsidR="00DF40B2" w:rsidRPr="008C6749">
        <w:rPr>
          <w:rFonts w:ascii="Arial" w:hAnsi="Arial" w:cs="Arial"/>
          <w:b/>
        </w:rPr>
        <w:tab/>
      </w:r>
      <w:r w:rsidR="00DF40B2" w:rsidRPr="008C6749">
        <w:rPr>
          <w:rFonts w:ascii="Arial" w:hAnsi="Arial" w:cs="Arial"/>
          <w:b/>
          <w:u w:val="single"/>
        </w:rPr>
        <w:t>DA TRANSIÇÃO OPERACIONAL DOS SERVIÇOS</w:t>
      </w:r>
    </w:p>
    <w:p w14:paraId="12C6C436" w14:textId="77777777" w:rsidR="00AB20AC" w:rsidRPr="008C6749" w:rsidRDefault="00AB20AC" w:rsidP="00DF084C">
      <w:pPr>
        <w:tabs>
          <w:tab w:val="left" w:pos="1134"/>
          <w:tab w:val="left" w:pos="1985"/>
        </w:tabs>
        <w:ind w:left="1134" w:hanging="1134"/>
        <w:jc w:val="both"/>
        <w:rPr>
          <w:rFonts w:ascii="Arial" w:hAnsi="Arial" w:cs="Arial"/>
          <w:b/>
        </w:rPr>
      </w:pPr>
    </w:p>
    <w:p w14:paraId="6E6216D8" w14:textId="77777777" w:rsidR="00DF40B2" w:rsidRPr="008C6749" w:rsidRDefault="00DB6AAF" w:rsidP="00DF084C">
      <w:pPr>
        <w:tabs>
          <w:tab w:val="left" w:pos="1134"/>
          <w:tab w:val="left" w:pos="1985"/>
        </w:tabs>
        <w:ind w:left="1134" w:hanging="1134"/>
        <w:jc w:val="both"/>
        <w:rPr>
          <w:rFonts w:ascii="Arial" w:hAnsi="Arial" w:cs="Arial"/>
        </w:rPr>
      </w:pPr>
      <w:r w:rsidRPr="008C6749">
        <w:rPr>
          <w:rFonts w:ascii="Arial" w:hAnsi="Arial" w:cs="Arial"/>
        </w:rPr>
        <w:t>19</w:t>
      </w:r>
      <w:r w:rsidR="009832E0" w:rsidRPr="008C6749">
        <w:rPr>
          <w:rFonts w:ascii="Arial" w:hAnsi="Arial" w:cs="Arial"/>
        </w:rPr>
        <w:t>.1</w:t>
      </w:r>
      <w:r w:rsidR="009832E0" w:rsidRPr="008C6749">
        <w:rPr>
          <w:rFonts w:ascii="Arial" w:hAnsi="Arial" w:cs="Arial"/>
        </w:rPr>
        <w:tab/>
        <w:t>SERVIÇOS DE TRANSPORTE, TRATAMENTO E CUSTÓDIA DE VALORES DE AGÊNCIAS, CLIENTES, UNIDADES LOTÉRICAS E CORRESPONDENTES CAIXA AQUI</w:t>
      </w:r>
    </w:p>
    <w:p w14:paraId="44134465" w14:textId="77777777" w:rsidR="009832E0" w:rsidRPr="008C6749" w:rsidRDefault="009832E0" w:rsidP="00DF084C">
      <w:pPr>
        <w:tabs>
          <w:tab w:val="left" w:pos="1134"/>
          <w:tab w:val="left" w:pos="1985"/>
        </w:tabs>
        <w:ind w:left="1134" w:hanging="1134"/>
        <w:jc w:val="both"/>
        <w:rPr>
          <w:rFonts w:ascii="Arial" w:hAnsi="Arial" w:cs="Arial"/>
        </w:rPr>
      </w:pPr>
    </w:p>
    <w:p w14:paraId="3233AE22" w14:textId="77777777" w:rsidR="00DF40B2" w:rsidRPr="008C6749" w:rsidRDefault="00DB6AAF" w:rsidP="00DF084C">
      <w:pPr>
        <w:tabs>
          <w:tab w:val="left" w:pos="1134"/>
          <w:tab w:val="left" w:pos="1985"/>
        </w:tabs>
        <w:ind w:left="1134" w:hanging="1134"/>
        <w:jc w:val="both"/>
        <w:rPr>
          <w:rFonts w:ascii="Arial" w:hAnsi="Arial" w:cs="Arial"/>
        </w:rPr>
      </w:pPr>
      <w:r w:rsidRPr="008C6749">
        <w:rPr>
          <w:rFonts w:ascii="Arial" w:hAnsi="Arial" w:cs="Arial"/>
        </w:rPr>
        <w:t>19</w:t>
      </w:r>
      <w:r w:rsidR="00DF40B2" w:rsidRPr="008C6749">
        <w:rPr>
          <w:rFonts w:ascii="Arial" w:hAnsi="Arial" w:cs="Arial"/>
        </w:rPr>
        <w:t>.1</w:t>
      </w:r>
      <w:r w:rsidR="009832E0" w:rsidRPr="008C6749">
        <w:rPr>
          <w:rFonts w:ascii="Arial" w:hAnsi="Arial" w:cs="Arial"/>
        </w:rPr>
        <w:t>.1</w:t>
      </w:r>
      <w:r w:rsidR="00DF40B2" w:rsidRPr="008C6749">
        <w:rPr>
          <w:rFonts w:ascii="Arial" w:hAnsi="Arial" w:cs="Arial"/>
        </w:rPr>
        <w:tab/>
        <w:t>Caso a CONTRATADA não seja a atual prestadora dos serviços, objeto deste contrato, deverá obedecer aos seguintes procedimentos:</w:t>
      </w:r>
    </w:p>
    <w:p w14:paraId="03AC2738" w14:textId="77777777" w:rsidR="008906B1" w:rsidRPr="008C6749" w:rsidRDefault="008906B1" w:rsidP="00DF084C">
      <w:pPr>
        <w:tabs>
          <w:tab w:val="left" w:pos="1134"/>
          <w:tab w:val="left" w:pos="1985"/>
        </w:tabs>
        <w:ind w:left="1134" w:hanging="1134"/>
        <w:jc w:val="both"/>
        <w:rPr>
          <w:rFonts w:ascii="Arial" w:hAnsi="Arial" w:cs="Arial"/>
        </w:rPr>
      </w:pPr>
    </w:p>
    <w:p w14:paraId="7E695326" w14:textId="77777777" w:rsidR="009203FA" w:rsidRPr="008C6749" w:rsidRDefault="00DF40B2"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 xml:space="preserve">Após a assinatura do contrato providenciar a entrega de malotes, Guias de Embarque e Relação de prepostos nas unidades relacionadas no Item </w:t>
      </w:r>
      <w:r w:rsidR="00977017" w:rsidRPr="008C6749">
        <w:rPr>
          <w:rFonts w:ascii="Arial" w:hAnsi="Arial" w:cs="Arial"/>
        </w:rPr>
        <w:t>“Relação de Unidades”</w:t>
      </w:r>
      <w:r w:rsidRPr="008C6749">
        <w:rPr>
          <w:rFonts w:ascii="Arial" w:hAnsi="Arial" w:cs="Arial"/>
        </w:rPr>
        <w:t xml:space="preserve"> do Anexo I, no prazo </w:t>
      </w:r>
      <w:r w:rsidR="00635A97" w:rsidRPr="008C6749">
        <w:rPr>
          <w:rFonts w:ascii="Arial" w:hAnsi="Arial" w:cs="Arial"/>
        </w:rPr>
        <w:t>determinado pela CAIXA</w:t>
      </w:r>
      <w:r w:rsidRPr="008C6749">
        <w:rPr>
          <w:rFonts w:ascii="Arial" w:hAnsi="Arial" w:cs="Arial"/>
        </w:rPr>
        <w:t>;</w:t>
      </w:r>
    </w:p>
    <w:p w14:paraId="29A7E7C5" w14:textId="77777777" w:rsidR="009203FA" w:rsidRPr="008C6749" w:rsidRDefault="00DF40B2"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Providenciar o credenciamento de prepostos junto ao Banco do Brasil Custodiante para movimentações de saque e depósito;</w:t>
      </w:r>
    </w:p>
    <w:p w14:paraId="297339EC" w14:textId="77777777" w:rsidR="009203FA" w:rsidRPr="008C6749" w:rsidRDefault="009203FA" w:rsidP="00DF084C">
      <w:pPr>
        <w:pStyle w:val="PargrafodaLista"/>
        <w:tabs>
          <w:tab w:val="left" w:pos="1134"/>
          <w:tab w:val="left" w:pos="1560"/>
        </w:tabs>
        <w:ind w:left="1134"/>
        <w:jc w:val="both"/>
        <w:rPr>
          <w:rFonts w:ascii="Arial" w:hAnsi="Arial" w:cs="Arial"/>
        </w:rPr>
      </w:pPr>
    </w:p>
    <w:p w14:paraId="4481E5E8" w14:textId="77777777" w:rsidR="00635A97" w:rsidRPr="008C6749" w:rsidRDefault="00635A97"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Encaminhar a relação dos clientes particulares que terão seus valores c</w:t>
      </w:r>
      <w:r w:rsidR="00EF5314" w:rsidRPr="008C6749">
        <w:rPr>
          <w:rFonts w:ascii="Arial" w:hAnsi="Arial" w:cs="Arial"/>
        </w:rPr>
        <w:t>reditados em conta na CAIXA, informando CNPJ, razão social, endereço de coleta, agência de vinculação e código SISFIN.</w:t>
      </w:r>
    </w:p>
    <w:p w14:paraId="465DC096" w14:textId="77777777" w:rsidR="005169A6" w:rsidRPr="008C6749" w:rsidRDefault="005169A6"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Providenciar acesso ao SISFIN.EXTRANET.CAIXA</w:t>
      </w:r>
      <w:r w:rsidR="008906B1" w:rsidRPr="008C6749">
        <w:rPr>
          <w:rFonts w:ascii="Arial" w:hAnsi="Arial" w:cs="Arial"/>
        </w:rPr>
        <w:t>.</w:t>
      </w:r>
    </w:p>
    <w:p w14:paraId="15B20307" w14:textId="77777777" w:rsidR="00DF40B2" w:rsidRPr="008C6749" w:rsidRDefault="00DF40B2" w:rsidP="00DF084C">
      <w:pPr>
        <w:tabs>
          <w:tab w:val="left" w:pos="1134"/>
          <w:tab w:val="left" w:pos="1985"/>
        </w:tabs>
        <w:ind w:left="1134" w:hanging="1134"/>
        <w:jc w:val="both"/>
        <w:rPr>
          <w:rFonts w:ascii="Arial" w:hAnsi="Arial" w:cs="Arial"/>
        </w:rPr>
      </w:pPr>
    </w:p>
    <w:p w14:paraId="692AD06C" w14:textId="77777777" w:rsidR="00DF40B2" w:rsidRPr="008C6749" w:rsidRDefault="00776677" w:rsidP="00DF084C">
      <w:pPr>
        <w:tabs>
          <w:tab w:val="left" w:pos="1134"/>
          <w:tab w:val="left" w:pos="1985"/>
        </w:tabs>
        <w:ind w:left="1134" w:hanging="1134"/>
        <w:jc w:val="both"/>
        <w:rPr>
          <w:rFonts w:ascii="Arial" w:hAnsi="Arial" w:cs="Arial"/>
        </w:rPr>
      </w:pPr>
      <w:r w:rsidRPr="008C6749">
        <w:rPr>
          <w:rFonts w:ascii="Arial" w:hAnsi="Arial" w:cs="Arial"/>
        </w:rPr>
        <w:t>19</w:t>
      </w:r>
      <w:r w:rsidR="009832E0" w:rsidRPr="008C6749">
        <w:rPr>
          <w:rFonts w:ascii="Arial" w:hAnsi="Arial" w:cs="Arial"/>
        </w:rPr>
        <w:t>.1.2</w:t>
      </w:r>
      <w:r w:rsidR="00DF40B2" w:rsidRPr="008C6749">
        <w:rPr>
          <w:rFonts w:ascii="Arial" w:hAnsi="Arial" w:cs="Arial"/>
        </w:rPr>
        <w:tab/>
        <w:t>Quando do término do contrato, caso a CONTRATADA não seja a futura prestadora dos serviços, deverão ser observados os seguintes procedimentos:</w:t>
      </w:r>
    </w:p>
    <w:p w14:paraId="2A8AB7DF" w14:textId="77777777" w:rsidR="00DF40B2" w:rsidRPr="008C6749" w:rsidRDefault="00DF40B2" w:rsidP="00DF084C">
      <w:pPr>
        <w:tabs>
          <w:tab w:val="left" w:pos="1134"/>
          <w:tab w:val="left" w:pos="1985"/>
        </w:tabs>
        <w:ind w:left="1134" w:hanging="1134"/>
        <w:jc w:val="both"/>
        <w:rPr>
          <w:rFonts w:ascii="Arial" w:hAnsi="Arial" w:cs="Arial"/>
        </w:rPr>
      </w:pPr>
      <w:r w:rsidRPr="008C6749">
        <w:rPr>
          <w:rFonts w:ascii="Arial" w:hAnsi="Arial" w:cs="Arial"/>
        </w:rPr>
        <w:tab/>
      </w:r>
    </w:p>
    <w:p w14:paraId="26BCAA6C" w14:textId="77777777" w:rsidR="00DF40B2" w:rsidRPr="008C6749" w:rsidRDefault="00DF40B2" w:rsidP="00DF084C">
      <w:pPr>
        <w:pStyle w:val="PargrafodaLista"/>
        <w:numPr>
          <w:ilvl w:val="0"/>
          <w:numId w:val="16"/>
        </w:numPr>
        <w:tabs>
          <w:tab w:val="left" w:pos="1134"/>
          <w:tab w:val="left" w:pos="1560"/>
        </w:tabs>
        <w:ind w:left="1134" w:firstLine="0"/>
        <w:jc w:val="both"/>
        <w:rPr>
          <w:rFonts w:ascii="Arial" w:hAnsi="Arial" w:cs="Arial"/>
        </w:rPr>
      </w:pPr>
      <w:r w:rsidRPr="008C6749">
        <w:rPr>
          <w:rFonts w:ascii="Arial" w:hAnsi="Arial" w:cs="Arial"/>
        </w:rPr>
        <w:t>Entregar todo o numerário sob custódia no endereço</w:t>
      </w:r>
      <w:r w:rsidR="008906B1" w:rsidRPr="008C6749">
        <w:rPr>
          <w:rFonts w:ascii="Arial" w:hAnsi="Arial" w:cs="Arial"/>
        </w:rPr>
        <w:t xml:space="preserve"> e horário indicados pela CAIXA;</w:t>
      </w:r>
    </w:p>
    <w:p w14:paraId="2EE2C4DB" w14:textId="77777777" w:rsidR="00EF5314" w:rsidRPr="008C6749" w:rsidRDefault="00EF5314" w:rsidP="00DF084C">
      <w:pPr>
        <w:pStyle w:val="PargrafodaLista"/>
        <w:numPr>
          <w:ilvl w:val="0"/>
          <w:numId w:val="16"/>
        </w:numPr>
        <w:tabs>
          <w:tab w:val="left" w:pos="1134"/>
          <w:tab w:val="left" w:pos="1560"/>
        </w:tabs>
        <w:ind w:left="1134" w:firstLine="0"/>
        <w:jc w:val="both"/>
        <w:rPr>
          <w:rFonts w:ascii="Arial" w:hAnsi="Arial" w:cs="Arial"/>
        </w:rPr>
      </w:pPr>
      <w:r w:rsidRPr="008C6749">
        <w:rPr>
          <w:rFonts w:ascii="Arial" w:hAnsi="Arial" w:cs="Arial"/>
        </w:rPr>
        <w:t>Informar a relação de clientes particulares que têm valores creditados em conta na CAIXA, relacionando CNPJ, razão social, endereço de coleta, agência de vinculação e código SISFIN</w:t>
      </w:r>
      <w:r w:rsidR="008906B1" w:rsidRPr="008C6749">
        <w:rPr>
          <w:rFonts w:ascii="Arial" w:hAnsi="Arial" w:cs="Arial"/>
        </w:rPr>
        <w:t>.</w:t>
      </w:r>
    </w:p>
    <w:p w14:paraId="4CA6D44F" w14:textId="77777777" w:rsidR="009832E0" w:rsidRPr="008C6749" w:rsidRDefault="009832E0" w:rsidP="00DF084C">
      <w:pPr>
        <w:tabs>
          <w:tab w:val="left" w:pos="1134"/>
          <w:tab w:val="left" w:pos="1560"/>
        </w:tabs>
        <w:jc w:val="both"/>
        <w:rPr>
          <w:rFonts w:ascii="Arial" w:hAnsi="Arial" w:cs="Arial"/>
        </w:rPr>
      </w:pPr>
    </w:p>
    <w:p w14:paraId="372BB0DE" w14:textId="77777777" w:rsidR="009832E0" w:rsidRPr="008C6749" w:rsidRDefault="005169A6" w:rsidP="00DF084C">
      <w:pPr>
        <w:tabs>
          <w:tab w:val="left" w:pos="1134"/>
          <w:tab w:val="left" w:pos="1560"/>
        </w:tabs>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w:t>
      </w:r>
      <w:r w:rsidR="009832E0" w:rsidRPr="008C6749">
        <w:rPr>
          <w:rFonts w:ascii="Arial" w:hAnsi="Arial" w:cs="Arial"/>
        </w:rPr>
        <w:tab/>
        <w:t>SERVIÇOS DE ABASTECIMENTO, ACIONAMENTO TÉCNICO E CUSTÓDIA DE VALORES PARA PAE, SNC E QUIOSQUE</w:t>
      </w:r>
    </w:p>
    <w:p w14:paraId="222D0A25" w14:textId="77777777" w:rsidR="009832E0" w:rsidRPr="008C6749" w:rsidRDefault="009832E0" w:rsidP="00DF084C">
      <w:pPr>
        <w:tabs>
          <w:tab w:val="left" w:pos="1134"/>
          <w:tab w:val="left" w:pos="1560"/>
        </w:tabs>
        <w:ind w:left="1134" w:hanging="1134"/>
        <w:jc w:val="both"/>
        <w:rPr>
          <w:rFonts w:ascii="Arial" w:hAnsi="Arial" w:cs="Arial"/>
        </w:rPr>
      </w:pPr>
    </w:p>
    <w:p w14:paraId="34EAEA95" w14:textId="77777777" w:rsidR="009832E0" w:rsidRPr="008C6749" w:rsidRDefault="005169A6" w:rsidP="00DF084C">
      <w:pPr>
        <w:tabs>
          <w:tab w:val="left" w:pos="709"/>
        </w:tabs>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.2.1</w:t>
      </w:r>
      <w:r w:rsidR="009832E0" w:rsidRPr="008C6749">
        <w:rPr>
          <w:rFonts w:ascii="Arial" w:hAnsi="Arial" w:cs="Arial"/>
        </w:rPr>
        <w:tab/>
      </w:r>
      <w:r w:rsidR="009832E0" w:rsidRPr="008C6749">
        <w:rPr>
          <w:rFonts w:ascii="Arial" w:hAnsi="Arial" w:cs="Arial"/>
        </w:rPr>
        <w:tab/>
        <w:t>Caso a CONTRATADA não seja a atual prestadora dos serviços, objeto deste contrato, deverá, após a assinatura do contrato providenciar o recebimento de chaves, cartões e senhas e absorver os equipamentos de autoatendimento, conforme cronograma encaminhado pela CAIXA.</w:t>
      </w:r>
    </w:p>
    <w:p w14:paraId="3336385C" w14:textId="77777777" w:rsidR="009832E0" w:rsidRPr="008C6749" w:rsidRDefault="009832E0" w:rsidP="00DF084C">
      <w:pPr>
        <w:tabs>
          <w:tab w:val="left" w:pos="1985"/>
        </w:tabs>
        <w:jc w:val="both"/>
        <w:rPr>
          <w:rFonts w:ascii="Arial" w:hAnsi="Arial" w:cs="Arial"/>
        </w:rPr>
      </w:pPr>
      <w:r w:rsidRPr="008C6749">
        <w:rPr>
          <w:rFonts w:ascii="Arial" w:hAnsi="Arial" w:cs="Arial"/>
        </w:rPr>
        <w:tab/>
      </w:r>
    </w:p>
    <w:p w14:paraId="421D0048" w14:textId="77777777" w:rsidR="009832E0" w:rsidRPr="008C6749" w:rsidRDefault="005169A6" w:rsidP="00DF084C">
      <w:pPr>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.2.2</w:t>
      </w:r>
      <w:r w:rsidR="009832E0" w:rsidRPr="008C6749">
        <w:rPr>
          <w:rFonts w:ascii="Arial" w:hAnsi="Arial" w:cs="Arial"/>
        </w:rPr>
        <w:tab/>
        <w:t>Quando do término do contrato, caso não seja a futura prestadora dos serviços, a CONTRATADA deverá:</w:t>
      </w:r>
    </w:p>
    <w:p w14:paraId="6DA0A258" w14:textId="77777777" w:rsidR="00C97A34" w:rsidRPr="008C6749" w:rsidRDefault="00C97A34" w:rsidP="00DF084C">
      <w:pPr>
        <w:ind w:left="1134" w:hanging="1134"/>
        <w:jc w:val="both"/>
        <w:rPr>
          <w:rFonts w:ascii="Arial" w:hAnsi="Arial" w:cs="Arial"/>
        </w:rPr>
      </w:pPr>
    </w:p>
    <w:p w14:paraId="46810227"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Deverá </w:t>
      </w:r>
      <w:r w:rsidR="009832E0" w:rsidRPr="008C6749">
        <w:rPr>
          <w:rFonts w:ascii="Arial" w:hAnsi="Arial" w:cs="Arial"/>
        </w:rPr>
        <w:t>devolver as chaves, senhas e cartões de abastecimento entregues pela CAIXA, conforme cr</w:t>
      </w:r>
      <w:r w:rsidRPr="008C6749">
        <w:rPr>
          <w:rFonts w:ascii="Arial" w:hAnsi="Arial" w:cs="Arial"/>
        </w:rPr>
        <w:t>onograma encaminhado pela CAIXA;</w:t>
      </w:r>
    </w:p>
    <w:p w14:paraId="5E3C797E"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Efetuar </w:t>
      </w:r>
      <w:r w:rsidR="009832E0" w:rsidRPr="008C6749">
        <w:rPr>
          <w:rFonts w:ascii="Arial" w:hAnsi="Arial" w:cs="Arial"/>
        </w:rPr>
        <w:t>o desabastecimento dos equipamentos e recolher os valores para sua custód</w:t>
      </w:r>
      <w:r w:rsidRPr="008C6749">
        <w:rPr>
          <w:rFonts w:ascii="Arial" w:hAnsi="Arial" w:cs="Arial"/>
        </w:rPr>
        <w:t>ia, conferindo-os imediatamente;</w:t>
      </w:r>
    </w:p>
    <w:p w14:paraId="510DC31E"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Entregar </w:t>
      </w:r>
      <w:r w:rsidR="009832E0" w:rsidRPr="008C6749">
        <w:rPr>
          <w:rFonts w:ascii="Arial" w:hAnsi="Arial" w:cs="Arial"/>
        </w:rPr>
        <w:t>todo o numerário sob custódia no endereço</w:t>
      </w:r>
      <w:r w:rsidRPr="008C6749">
        <w:rPr>
          <w:rFonts w:ascii="Arial" w:hAnsi="Arial" w:cs="Arial"/>
        </w:rPr>
        <w:t xml:space="preserve"> e horário indicados pela CAIXA;</w:t>
      </w:r>
    </w:p>
    <w:p w14:paraId="180348C4" w14:textId="77777777" w:rsidR="009832E0" w:rsidRPr="008C6749" w:rsidRDefault="009832E0"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Proceder ao ressarcimento d</w:t>
      </w:r>
      <w:r w:rsidR="008906B1" w:rsidRPr="008C6749">
        <w:rPr>
          <w:rFonts w:ascii="Arial" w:hAnsi="Arial" w:cs="Arial"/>
        </w:rPr>
        <w:t>os valores apontados como falta.</w:t>
      </w:r>
    </w:p>
    <w:p w14:paraId="510B4C23" w14:textId="77777777" w:rsidR="009832E0" w:rsidRPr="008C6749" w:rsidRDefault="009832E0" w:rsidP="00DF084C">
      <w:pPr>
        <w:pStyle w:val="PargrafodaLista"/>
        <w:jc w:val="both"/>
        <w:rPr>
          <w:rFonts w:ascii="Arial" w:hAnsi="Arial" w:cs="Arial"/>
        </w:rPr>
      </w:pPr>
    </w:p>
    <w:p w14:paraId="3974B8C0" w14:textId="77777777" w:rsidR="009832E0" w:rsidRPr="008C6749" w:rsidRDefault="009832E0" w:rsidP="00DF084C">
      <w:pPr>
        <w:tabs>
          <w:tab w:val="left" w:pos="709"/>
        </w:tabs>
        <w:ind w:left="1134" w:hanging="1134"/>
        <w:jc w:val="both"/>
        <w:rPr>
          <w:rFonts w:ascii="Arial" w:hAnsi="Arial" w:cs="Arial"/>
        </w:rPr>
      </w:pPr>
      <w:r w:rsidRPr="008C6749">
        <w:rPr>
          <w:rFonts w:ascii="Arial" w:hAnsi="Arial" w:cs="Arial"/>
        </w:rPr>
        <w:lastRenderedPageBreak/>
        <w:t>1</w:t>
      </w:r>
      <w:r w:rsidR="00776677" w:rsidRPr="008C6749">
        <w:rPr>
          <w:rFonts w:ascii="Arial" w:hAnsi="Arial" w:cs="Arial"/>
        </w:rPr>
        <w:t>9</w:t>
      </w:r>
      <w:r w:rsidRPr="008C6749">
        <w:rPr>
          <w:rFonts w:ascii="Arial" w:hAnsi="Arial" w:cs="Arial"/>
        </w:rPr>
        <w:t>.2.3</w:t>
      </w:r>
      <w:r w:rsidRPr="008C6749">
        <w:rPr>
          <w:rFonts w:ascii="Arial" w:hAnsi="Arial" w:cs="Arial"/>
        </w:rPr>
        <w:tab/>
      </w:r>
      <w:r w:rsidRPr="008C6749">
        <w:rPr>
          <w:rFonts w:ascii="Arial" w:hAnsi="Arial" w:cs="Arial"/>
        </w:rPr>
        <w:tab/>
        <w:t>Caso a CONTRATADA der causa à rescisão contratual, a CAIXA poderá demandar à nova empresa o desabastecimento dos equipamentos.</w:t>
      </w:r>
    </w:p>
    <w:p w14:paraId="4DE07604" w14:textId="77777777" w:rsidR="009832E0" w:rsidRPr="008C6749" w:rsidRDefault="009832E0" w:rsidP="00DF084C">
      <w:pPr>
        <w:tabs>
          <w:tab w:val="left" w:pos="709"/>
        </w:tabs>
        <w:jc w:val="both"/>
        <w:rPr>
          <w:rFonts w:ascii="Arial" w:hAnsi="Arial" w:cs="Arial"/>
        </w:rPr>
      </w:pPr>
    </w:p>
    <w:p w14:paraId="371C503E" w14:textId="77777777" w:rsidR="009832E0" w:rsidRPr="008C6749" w:rsidRDefault="005169A6" w:rsidP="00DF084C">
      <w:pPr>
        <w:tabs>
          <w:tab w:val="left" w:pos="709"/>
        </w:tabs>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.2.3.1</w:t>
      </w:r>
      <w:r w:rsidR="009832E0" w:rsidRPr="008C6749">
        <w:rPr>
          <w:rFonts w:ascii="Arial" w:hAnsi="Arial" w:cs="Arial"/>
        </w:rPr>
        <w:tab/>
        <w:t>Para tanto, a CONTRATADA:</w:t>
      </w:r>
    </w:p>
    <w:p w14:paraId="543F3DBA" w14:textId="77777777" w:rsidR="00C97A34" w:rsidRPr="008C6749" w:rsidRDefault="00C97A34" w:rsidP="00DF084C">
      <w:pPr>
        <w:tabs>
          <w:tab w:val="left" w:pos="709"/>
        </w:tabs>
        <w:jc w:val="both"/>
        <w:rPr>
          <w:rFonts w:ascii="Arial" w:hAnsi="Arial" w:cs="Arial"/>
        </w:rPr>
      </w:pPr>
    </w:p>
    <w:p w14:paraId="192FF54B" w14:textId="77777777" w:rsidR="009832E0" w:rsidRPr="008C6749" w:rsidRDefault="00C97A34"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 xml:space="preserve">Deverá </w:t>
      </w:r>
      <w:r w:rsidR="009832E0" w:rsidRPr="008C6749">
        <w:rPr>
          <w:rFonts w:ascii="Arial" w:hAnsi="Arial" w:cs="Arial"/>
        </w:rPr>
        <w:t>devolver as chaves, senhas e cartões de abastecimento entregues pela CAIXA, conforme cronograma encaminhado pela</w:t>
      </w:r>
      <w:r w:rsidRPr="008C6749">
        <w:rPr>
          <w:rFonts w:ascii="Arial" w:hAnsi="Arial" w:cs="Arial"/>
        </w:rPr>
        <w:t xml:space="preserve"> CAIXA;</w:t>
      </w:r>
    </w:p>
    <w:p w14:paraId="5FE2073A"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 xml:space="preserve">Poderá comparecer à base da nova empresa para conferência dos valores </w:t>
      </w:r>
      <w:r w:rsidR="00C97A34" w:rsidRPr="008C6749">
        <w:rPr>
          <w:rFonts w:ascii="Arial" w:hAnsi="Arial" w:cs="Arial"/>
        </w:rPr>
        <w:t>desabastecidos dos equipamentos;</w:t>
      </w:r>
    </w:p>
    <w:p w14:paraId="7D3C12C2"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Entregar todo o numerário sob custódia no endereço e horário indicados pela CAIXA;</w:t>
      </w:r>
    </w:p>
    <w:p w14:paraId="04A8A2C1"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Proceder ao ressarcimento dos valores apontados como falta.</w:t>
      </w:r>
    </w:p>
    <w:p w14:paraId="54786668" w14:textId="77777777" w:rsidR="009832E0" w:rsidRPr="008C6749" w:rsidRDefault="009832E0" w:rsidP="00DF084C">
      <w:pPr>
        <w:tabs>
          <w:tab w:val="left" w:pos="709"/>
        </w:tabs>
        <w:jc w:val="both"/>
        <w:rPr>
          <w:rFonts w:ascii="Arial" w:hAnsi="Arial" w:cs="Arial"/>
        </w:rPr>
      </w:pPr>
    </w:p>
    <w:p w14:paraId="29FD88A3" w14:textId="77777777" w:rsidR="009832E0" w:rsidRDefault="005169A6" w:rsidP="00DF084C">
      <w:pPr>
        <w:tabs>
          <w:tab w:val="left" w:pos="709"/>
        </w:tabs>
        <w:ind w:left="1130" w:hanging="1130"/>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.2.3.2</w:t>
      </w:r>
      <w:r w:rsidR="009832E0" w:rsidRPr="008C6749">
        <w:rPr>
          <w:rFonts w:ascii="Arial" w:hAnsi="Arial" w:cs="Arial"/>
        </w:rPr>
        <w:tab/>
        <w:t>Neste caso, não será devida a cobrança pelo acompanhamento do desabastecimento e devolução das chaves, senhas e cartões à CAIXA.</w:t>
      </w:r>
    </w:p>
    <w:p w14:paraId="10DF3783" w14:textId="77777777" w:rsidR="00734E4B" w:rsidRDefault="00734E4B" w:rsidP="00DF084C">
      <w:pPr>
        <w:tabs>
          <w:tab w:val="left" w:pos="709"/>
        </w:tabs>
        <w:ind w:left="1130" w:hanging="1130"/>
        <w:jc w:val="both"/>
        <w:rPr>
          <w:rFonts w:ascii="Arial" w:hAnsi="Arial" w:cs="Arial"/>
        </w:rPr>
      </w:pPr>
    </w:p>
    <w:p w14:paraId="615E2319" w14:textId="77777777" w:rsidR="00734E4B" w:rsidRPr="00074A82" w:rsidRDefault="00734E4B" w:rsidP="00734E4B">
      <w:pPr>
        <w:tabs>
          <w:tab w:val="left" w:pos="709"/>
        </w:tabs>
        <w:ind w:left="1130" w:hanging="1130"/>
        <w:jc w:val="both"/>
        <w:rPr>
          <w:rFonts w:ascii="Arial" w:hAnsi="Arial" w:cs="Arial"/>
        </w:rPr>
      </w:pPr>
      <w:r w:rsidRPr="00074A82">
        <w:rPr>
          <w:rFonts w:ascii="Arial" w:hAnsi="Arial" w:cs="Arial"/>
        </w:rPr>
        <w:t xml:space="preserve">19.3 </w:t>
      </w:r>
      <w:r>
        <w:rPr>
          <w:rFonts w:ascii="Arial" w:hAnsi="Arial" w:cs="Arial"/>
        </w:rPr>
        <w:tab/>
      </w:r>
      <w:r>
        <w:rPr>
          <w:rFonts w:ascii="Arial" w:hAnsi="Arial" w:cs="Arial"/>
        </w:rPr>
        <w:tab/>
      </w:r>
      <w:r w:rsidRPr="00074A82">
        <w:rPr>
          <w:rFonts w:ascii="Arial" w:hAnsi="Arial" w:cs="Arial"/>
        </w:rPr>
        <w:t>Para estabelecer o acesso aos sistemas da CAIXA, a CONTRATADA deverá atender às especificações quanto à infraestrutura tecnológica, de acordo com o método de conexão com a CAIXA, conforme detalhado no Apenso H.</w:t>
      </w:r>
    </w:p>
    <w:p w14:paraId="7E6F9B6B" w14:textId="77777777" w:rsidR="009832E0" w:rsidRPr="008C6749" w:rsidRDefault="009832E0" w:rsidP="00DF084C">
      <w:pPr>
        <w:tabs>
          <w:tab w:val="left" w:pos="1134"/>
          <w:tab w:val="left" w:pos="1560"/>
        </w:tabs>
        <w:ind w:left="1134" w:hanging="1134"/>
        <w:jc w:val="both"/>
        <w:rPr>
          <w:rFonts w:ascii="Arial" w:hAnsi="Arial" w:cs="Arial"/>
        </w:rPr>
      </w:pPr>
    </w:p>
    <w:p w14:paraId="1AAA5FA5" w14:textId="77777777" w:rsidR="00DF40B2" w:rsidRPr="008C6749" w:rsidRDefault="00776677" w:rsidP="00DF084C">
      <w:pPr>
        <w:pStyle w:val="PargrafodaLista"/>
        <w:tabs>
          <w:tab w:val="left" w:pos="1134"/>
          <w:tab w:val="left" w:pos="1985"/>
        </w:tabs>
        <w:ind w:left="1130" w:hanging="1130"/>
        <w:jc w:val="both"/>
        <w:rPr>
          <w:rFonts w:ascii="Arial" w:hAnsi="Arial" w:cs="Arial"/>
          <w:b/>
        </w:rPr>
      </w:pPr>
      <w:r w:rsidRPr="008C6749">
        <w:rPr>
          <w:rFonts w:ascii="Arial" w:hAnsi="Arial" w:cs="Arial"/>
          <w:b/>
          <w:highlight w:val="yellow"/>
        </w:rPr>
        <w:t>20</w:t>
      </w:r>
      <w:r w:rsidRPr="008C6749">
        <w:rPr>
          <w:rFonts w:ascii="Arial" w:hAnsi="Arial" w:cs="Arial"/>
          <w:b/>
          <w:highlight w:val="yellow"/>
        </w:rPr>
        <w:tab/>
      </w:r>
      <w:r w:rsidR="00DF40B2" w:rsidRPr="008C6749">
        <w:rPr>
          <w:rFonts w:ascii="Arial" w:hAnsi="Arial" w:cs="Arial"/>
          <w:b/>
          <w:highlight w:val="yellow"/>
          <w:u w:val="single"/>
        </w:rPr>
        <w:t>RELAÇÃO D</w:t>
      </w:r>
      <w:r w:rsidR="00B43959" w:rsidRPr="008C6749">
        <w:rPr>
          <w:rFonts w:ascii="Arial" w:hAnsi="Arial" w:cs="Arial"/>
          <w:b/>
          <w:highlight w:val="yellow"/>
          <w:u w:val="single"/>
        </w:rPr>
        <w:t>E</w:t>
      </w:r>
      <w:r w:rsidR="00DF40B2" w:rsidRPr="008C6749">
        <w:rPr>
          <w:rFonts w:ascii="Arial" w:hAnsi="Arial" w:cs="Arial"/>
          <w:b/>
          <w:highlight w:val="yellow"/>
          <w:u w:val="single"/>
        </w:rPr>
        <w:t xml:space="preserve"> UNIDADES</w:t>
      </w:r>
    </w:p>
    <w:p w14:paraId="1523F584"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1F8E81C0" w14:textId="3A151D67" w:rsidR="007E4DDA" w:rsidRDefault="0027615D" w:rsidP="00DF084C">
      <w:pPr>
        <w:tabs>
          <w:tab w:val="left" w:pos="1134"/>
          <w:tab w:val="left" w:pos="1418"/>
          <w:tab w:val="left" w:pos="1985"/>
        </w:tabs>
        <w:ind w:left="1134" w:hanging="1134"/>
        <w:jc w:val="both"/>
        <w:rPr>
          <w:rFonts w:ascii="Arial" w:hAnsi="Arial" w:cs="Arial"/>
        </w:rPr>
      </w:pPr>
      <w:r w:rsidRPr="0027615D">
        <w:rPr>
          <w:noProof/>
        </w:rPr>
        <w:drawing>
          <wp:inline distT="0" distB="0" distL="0" distR="0" wp14:anchorId="19B74AA9" wp14:editId="755D592E">
            <wp:extent cx="6189345" cy="4276090"/>
            <wp:effectExtent l="0" t="0" r="1905" b="0"/>
            <wp:docPr id="164909817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89345" cy="4276090"/>
                    </a:xfrm>
                    <a:prstGeom prst="rect">
                      <a:avLst/>
                    </a:prstGeom>
                    <a:noFill/>
                    <a:ln>
                      <a:noFill/>
                    </a:ln>
                  </pic:spPr>
                </pic:pic>
              </a:graphicData>
            </a:graphic>
          </wp:inline>
        </w:drawing>
      </w:r>
    </w:p>
    <w:p w14:paraId="5AA6B5C2" w14:textId="77777777" w:rsidR="0027615D" w:rsidRDefault="0027615D" w:rsidP="00DF084C">
      <w:pPr>
        <w:tabs>
          <w:tab w:val="left" w:pos="1134"/>
          <w:tab w:val="left" w:pos="1418"/>
          <w:tab w:val="left" w:pos="1985"/>
        </w:tabs>
        <w:ind w:left="1134" w:hanging="1134"/>
        <w:jc w:val="both"/>
        <w:rPr>
          <w:rFonts w:ascii="Arial" w:hAnsi="Arial" w:cs="Arial"/>
        </w:rPr>
      </w:pPr>
    </w:p>
    <w:p w14:paraId="602AD37A" w14:textId="0D109DB4" w:rsidR="00EA595F" w:rsidRPr="008C6749" w:rsidRDefault="0027615D" w:rsidP="00DF084C">
      <w:pPr>
        <w:tabs>
          <w:tab w:val="left" w:pos="1134"/>
          <w:tab w:val="left" w:pos="1418"/>
          <w:tab w:val="left" w:pos="1985"/>
        </w:tabs>
        <w:ind w:left="1134" w:hanging="1134"/>
        <w:jc w:val="both"/>
        <w:rPr>
          <w:rFonts w:ascii="Arial" w:hAnsi="Arial" w:cs="Arial"/>
        </w:rPr>
      </w:pPr>
      <w:r w:rsidRPr="0027615D">
        <w:rPr>
          <w:noProof/>
        </w:rPr>
        <w:drawing>
          <wp:inline distT="0" distB="0" distL="0" distR="0" wp14:anchorId="4162E47F" wp14:editId="170D4847">
            <wp:extent cx="6189345" cy="905510"/>
            <wp:effectExtent l="0" t="0" r="1905" b="8890"/>
            <wp:docPr id="963653483"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89345" cy="905510"/>
                    </a:xfrm>
                    <a:prstGeom prst="rect">
                      <a:avLst/>
                    </a:prstGeom>
                    <a:noFill/>
                    <a:ln>
                      <a:noFill/>
                    </a:ln>
                  </pic:spPr>
                </pic:pic>
              </a:graphicData>
            </a:graphic>
          </wp:inline>
        </w:drawing>
      </w:r>
    </w:p>
    <w:p w14:paraId="65FFD825" w14:textId="77777777" w:rsidR="005169A6" w:rsidRPr="008C6749" w:rsidRDefault="005169A6" w:rsidP="00DF084C">
      <w:pPr>
        <w:tabs>
          <w:tab w:val="left" w:pos="1134"/>
          <w:tab w:val="left" w:pos="1418"/>
          <w:tab w:val="left" w:pos="1985"/>
        </w:tabs>
        <w:ind w:left="1134" w:hanging="1134"/>
        <w:jc w:val="both"/>
        <w:rPr>
          <w:rFonts w:ascii="Arial" w:hAnsi="Arial" w:cs="Arial"/>
        </w:rPr>
      </w:pPr>
    </w:p>
    <w:p w14:paraId="75BDD9F4" w14:textId="77777777" w:rsidR="00F73237" w:rsidRPr="008C6749" w:rsidRDefault="00F73237" w:rsidP="00DF084C">
      <w:pPr>
        <w:ind w:left="851" w:hanging="851"/>
        <w:jc w:val="both"/>
        <w:rPr>
          <w:rFonts w:ascii="Arial" w:hAnsi="Arial" w:cs="Arial"/>
          <w:b/>
        </w:rPr>
      </w:pPr>
      <w:r w:rsidRPr="008C6749">
        <w:rPr>
          <w:rFonts w:ascii="Arial" w:hAnsi="Arial" w:cs="Arial"/>
          <w:b/>
        </w:rPr>
        <w:lastRenderedPageBreak/>
        <w:t>2</w:t>
      </w:r>
      <w:r w:rsidR="00776677" w:rsidRPr="008C6749">
        <w:rPr>
          <w:rFonts w:ascii="Arial" w:hAnsi="Arial" w:cs="Arial"/>
          <w:b/>
        </w:rPr>
        <w:t>1</w:t>
      </w:r>
      <w:r w:rsidRPr="008C6749">
        <w:rPr>
          <w:rFonts w:ascii="Arial" w:hAnsi="Arial" w:cs="Arial"/>
          <w:b/>
        </w:rPr>
        <w:tab/>
      </w:r>
      <w:r w:rsidRPr="008C6749">
        <w:rPr>
          <w:rFonts w:ascii="Arial" w:hAnsi="Arial" w:cs="Arial"/>
          <w:b/>
          <w:u w:val="single"/>
        </w:rPr>
        <w:t>FLUXO DE TRATAMENTO DE DIFERENÇAS DE NUMERÁRIO</w:t>
      </w:r>
    </w:p>
    <w:p w14:paraId="0F5F49F9" w14:textId="77777777" w:rsidR="00F73237" w:rsidRPr="008C6749" w:rsidRDefault="00F73237" w:rsidP="00DF084C">
      <w:pPr>
        <w:ind w:left="851" w:hanging="851"/>
        <w:jc w:val="both"/>
        <w:rPr>
          <w:rFonts w:ascii="Arial" w:hAnsi="Arial" w:cs="Arial"/>
        </w:rPr>
      </w:pPr>
    </w:p>
    <w:p w14:paraId="55A59153" w14:textId="77777777" w:rsidR="00F73237" w:rsidRPr="008C6749" w:rsidRDefault="00F73237" w:rsidP="00DF084C">
      <w:pPr>
        <w:ind w:left="851" w:hanging="851"/>
        <w:jc w:val="both"/>
        <w:rPr>
          <w:rFonts w:ascii="Arial" w:hAnsi="Arial" w:cs="Arial"/>
        </w:rPr>
      </w:pPr>
      <w:r w:rsidRPr="008C6749">
        <w:rPr>
          <w:rFonts w:ascii="Arial" w:hAnsi="Arial" w:cs="Arial"/>
        </w:rPr>
        <w:t>2</w:t>
      </w:r>
      <w:r w:rsidR="00776677" w:rsidRPr="008C6749">
        <w:rPr>
          <w:rFonts w:ascii="Arial" w:hAnsi="Arial" w:cs="Arial"/>
        </w:rPr>
        <w:t>1</w:t>
      </w:r>
      <w:r w:rsidRPr="008C6749">
        <w:rPr>
          <w:rFonts w:ascii="Arial" w:hAnsi="Arial" w:cs="Arial"/>
        </w:rPr>
        <w:t>.1</w:t>
      </w:r>
      <w:r w:rsidRPr="008C6749">
        <w:rPr>
          <w:rFonts w:ascii="Arial" w:hAnsi="Arial" w:cs="Arial"/>
        </w:rPr>
        <w:tab/>
        <w:t>Agentes envolvidos:</w:t>
      </w:r>
    </w:p>
    <w:p w14:paraId="4BC4FC03" w14:textId="77777777" w:rsidR="00C97A34" w:rsidRPr="008C6749" w:rsidRDefault="00C97A34" w:rsidP="00DF084C">
      <w:pPr>
        <w:ind w:left="851" w:hanging="851"/>
        <w:jc w:val="both"/>
        <w:rPr>
          <w:rFonts w:ascii="Arial" w:hAnsi="Arial" w:cs="Arial"/>
        </w:rPr>
      </w:pPr>
    </w:p>
    <w:p w14:paraId="5F04D747" w14:textId="77777777" w:rsidR="00F73237" w:rsidRPr="008C6749" w:rsidRDefault="003F619F" w:rsidP="00E704D4">
      <w:pPr>
        <w:pStyle w:val="PargrafodaLista"/>
        <w:numPr>
          <w:ilvl w:val="0"/>
          <w:numId w:val="50"/>
        </w:numPr>
        <w:contextualSpacing/>
        <w:jc w:val="both"/>
        <w:rPr>
          <w:rFonts w:ascii="Arial" w:hAnsi="Arial" w:cs="Arial"/>
        </w:rPr>
      </w:pPr>
      <w:r w:rsidRPr="008C6749">
        <w:rPr>
          <w:rFonts w:ascii="Arial" w:hAnsi="Arial" w:cs="Arial"/>
        </w:rPr>
        <w:t>CEOPN</w:t>
      </w:r>
      <w:r w:rsidR="00F73237" w:rsidRPr="008C6749">
        <w:rPr>
          <w:rFonts w:ascii="Arial" w:hAnsi="Arial" w:cs="Arial"/>
        </w:rPr>
        <w:t xml:space="preserve"> responsável pelos serviços de Tesouraria da região</w:t>
      </w:r>
      <w:r w:rsidR="00C97A34" w:rsidRPr="008C6749">
        <w:rPr>
          <w:rFonts w:ascii="Arial" w:hAnsi="Arial" w:cs="Arial"/>
        </w:rPr>
        <w:t>;</w:t>
      </w:r>
    </w:p>
    <w:p w14:paraId="57C3B6FA" w14:textId="77777777" w:rsidR="00F73237" w:rsidRPr="008C6749" w:rsidRDefault="00F73237" w:rsidP="00E704D4">
      <w:pPr>
        <w:pStyle w:val="PargrafodaLista"/>
        <w:numPr>
          <w:ilvl w:val="0"/>
          <w:numId w:val="50"/>
        </w:numPr>
        <w:contextualSpacing/>
        <w:jc w:val="both"/>
        <w:rPr>
          <w:rFonts w:ascii="Arial" w:hAnsi="Arial" w:cs="Arial"/>
        </w:rPr>
      </w:pPr>
      <w:r w:rsidRPr="008C6749">
        <w:rPr>
          <w:rFonts w:ascii="Arial" w:hAnsi="Arial" w:cs="Arial"/>
        </w:rPr>
        <w:t>CONTRATADA (Base de Tesouraria da região)</w:t>
      </w:r>
      <w:r w:rsidR="00C97A34" w:rsidRPr="008C6749">
        <w:rPr>
          <w:rFonts w:ascii="Arial" w:hAnsi="Arial" w:cs="Arial"/>
        </w:rPr>
        <w:t>.</w:t>
      </w:r>
    </w:p>
    <w:p w14:paraId="0A4F7C26" w14:textId="77777777" w:rsidR="00F73237" w:rsidRPr="008C6749" w:rsidRDefault="00F73237" w:rsidP="00DF084C">
      <w:pPr>
        <w:ind w:left="851" w:hanging="851"/>
        <w:jc w:val="both"/>
        <w:rPr>
          <w:rFonts w:ascii="Arial" w:hAnsi="Arial" w:cs="Arial"/>
        </w:rPr>
      </w:pPr>
    </w:p>
    <w:p w14:paraId="265A83CA" w14:textId="77777777" w:rsidR="00F73237" w:rsidRPr="008C6749" w:rsidRDefault="003F619F" w:rsidP="00E704D4">
      <w:pPr>
        <w:pStyle w:val="PargrafodaLista"/>
        <w:numPr>
          <w:ilvl w:val="2"/>
          <w:numId w:val="52"/>
        </w:numPr>
        <w:jc w:val="both"/>
        <w:rPr>
          <w:rFonts w:ascii="Arial" w:hAnsi="Arial" w:cs="Arial"/>
        </w:rPr>
      </w:pPr>
      <w:r w:rsidRPr="008C6749">
        <w:rPr>
          <w:rFonts w:ascii="Arial" w:hAnsi="Arial" w:cs="Arial"/>
        </w:rPr>
        <w:t>CEOPN</w:t>
      </w:r>
      <w:r w:rsidR="00F73237" w:rsidRPr="008C6749">
        <w:rPr>
          <w:rFonts w:ascii="Arial" w:hAnsi="Arial" w:cs="Arial"/>
        </w:rPr>
        <w:t xml:space="preserve"> recebe da CONTRATADA o Mapa de Saldo Custodiado e verifica o lançamento de diferença (falta e sobra) de numerário detectada nas seguintes situações:</w:t>
      </w:r>
    </w:p>
    <w:p w14:paraId="797EA8E2" w14:textId="77777777" w:rsidR="00C97A34" w:rsidRPr="008C6749" w:rsidRDefault="00C97A34" w:rsidP="00C97A34">
      <w:pPr>
        <w:pStyle w:val="PargrafodaLista"/>
        <w:ind w:left="720"/>
        <w:jc w:val="both"/>
        <w:rPr>
          <w:rFonts w:ascii="Arial" w:hAnsi="Arial" w:cs="Arial"/>
        </w:rPr>
      </w:pPr>
    </w:p>
    <w:p w14:paraId="0B21D167"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Em </w:t>
      </w:r>
      <w:r w:rsidR="00F73237" w:rsidRPr="008C6749">
        <w:rPr>
          <w:rFonts w:ascii="Arial" w:hAnsi="Arial" w:cs="Arial"/>
        </w:rPr>
        <w:t>numerário contado e preparado pela CONTRATADA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2B6B1417"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Na </w:t>
      </w:r>
      <w:r w:rsidR="00F73237" w:rsidRPr="008C6749">
        <w:rPr>
          <w:rFonts w:ascii="Arial" w:hAnsi="Arial" w:cs="Arial"/>
        </w:rPr>
        <w:t>conferência do numerário retirado dos PAE CAIXA quando da troca total de carga dos ATM (retirada do numerário do PAE com conferência na Base de Tesouraria);</w:t>
      </w:r>
    </w:p>
    <w:p w14:paraId="45EE8E9F"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pelo Banco do Brasil/BACEN em numerário tratado/contado/depositado pela CONTRATADA;</w:t>
      </w:r>
    </w:p>
    <w:p w14:paraId="6BE2428D"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pela TECBAN, por ocasião de fornecimento de numerário para abastecimento à Rede Banco24Horas</w:t>
      </w:r>
      <w:r w:rsidRPr="008C6749">
        <w:rPr>
          <w:rFonts w:ascii="Arial" w:hAnsi="Arial" w:cs="Arial"/>
        </w:rPr>
        <w:t>;</w:t>
      </w:r>
    </w:p>
    <w:p w14:paraId="621FFE6D"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por outras Instituições Financeiras, por ocasião de movimentações interbancárias.</w:t>
      </w:r>
    </w:p>
    <w:p w14:paraId="00708853" w14:textId="77777777" w:rsidR="00F73237" w:rsidRPr="008C6749" w:rsidRDefault="00F73237" w:rsidP="00DF084C">
      <w:pPr>
        <w:pStyle w:val="PargrafodaLista"/>
        <w:ind w:left="851" w:hanging="851"/>
        <w:jc w:val="both"/>
        <w:rPr>
          <w:rFonts w:ascii="Arial" w:hAnsi="Arial" w:cs="Arial"/>
        </w:rPr>
      </w:pPr>
    </w:p>
    <w:p w14:paraId="782A7AC4" w14:textId="77777777" w:rsidR="00F73237" w:rsidRPr="008C6749" w:rsidRDefault="00F73237" w:rsidP="00E704D4">
      <w:pPr>
        <w:pStyle w:val="PargrafodaLista"/>
        <w:numPr>
          <w:ilvl w:val="2"/>
          <w:numId w:val="52"/>
        </w:numPr>
        <w:jc w:val="both"/>
        <w:rPr>
          <w:rFonts w:ascii="Arial" w:hAnsi="Arial" w:cs="Arial"/>
        </w:rPr>
      </w:pPr>
      <w:r w:rsidRPr="008C6749">
        <w:rPr>
          <w:rFonts w:ascii="Arial" w:hAnsi="Arial" w:cs="Arial"/>
        </w:rPr>
        <w:t xml:space="preserve">No caso de diferença apurada na conferência de numerário dos </w:t>
      </w:r>
      <w:r w:rsidRPr="008C6749">
        <w:rPr>
          <w:rFonts w:ascii="Arial" w:hAnsi="Arial" w:cs="Arial"/>
          <w:u w:val="single"/>
        </w:rPr>
        <w:t>equipamentos PAE</w:t>
      </w:r>
      <w:r w:rsidRPr="008C6749">
        <w:rPr>
          <w:rFonts w:ascii="Arial" w:hAnsi="Arial" w:cs="Arial"/>
        </w:rPr>
        <w:t xml:space="preserve">, a </w:t>
      </w:r>
      <w:r w:rsidR="003F619F" w:rsidRPr="008C6749">
        <w:rPr>
          <w:rFonts w:ascii="Arial" w:hAnsi="Arial" w:cs="Arial"/>
        </w:rPr>
        <w:t>CEOPN</w:t>
      </w:r>
      <w:r w:rsidRPr="008C6749">
        <w:rPr>
          <w:rFonts w:ascii="Arial" w:hAnsi="Arial" w:cs="Arial"/>
        </w:rPr>
        <w:t> envia à CONTRATADA, mensalmente, notificação de cobrança acumulada no período.</w:t>
      </w:r>
    </w:p>
    <w:p w14:paraId="10B4AE43" w14:textId="77777777" w:rsidR="00F73237" w:rsidRPr="008C6749" w:rsidRDefault="00F73237" w:rsidP="00DF084C">
      <w:pPr>
        <w:pStyle w:val="PargrafodaLista"/>
        <w:ind w:left="851" w:hanging="851"/>
        <w:jc w:val="both"/>
        <w:rPr>
          <w:rFonts w:ascii="Arial" w:hAnsi="Arial" w:cs="Arial"/>
        </w:rPr>
      </w:pPr>
    </w:p>
    <w:p w14:paraId="7E8E057F"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Para os </w:t>
      </w:r>
      <w:r w:rsidRPr="008C6749">
        <w:rPr>
          <w:rFonts w:ascii="Arial" w:hAnsi="Arial" w:cs="Arial"/>
          <w:u w:val="single"/>
        </w:rPr>
        <w:t>demais tipos</w:t>
      </w:r>
      <w:r w:rsidRPr="008C6749">
        <w:rPr>
          <w:rFonts w:ascii="Arial" w:hAnsi="Arial" w:cs="Arial"/>
        </w:rPr>
        <w:t xml:space="preserve"> de diferenças, a </w:t>
      </w:r>
      <w:r w:rsidR="003F619F" w:rsidRPr="008C6749">
        <w:rPr>
          <w:rFonts w:ascii="Arial" w:hAnsi="Arial" w:cs="Arial"/>
        </w:rPr>
        <w:t>CEOPN</w:t>
      </w:r>
      <w:r w:rsidRPr="008C6749">
        <w:rPr>
          <w:rFonts w:ascii="Arial" w:hAnsi="Arial" w:cs="Arial"/>
        </w:rPr>
        <w:t xml:space="preserve"> envia à CONTRATADA, quinzenalmente, notificação de cobrança das diferenças acumuladas no período. </w:t>
      </w:r>
    </w:p>
    <w:p w14:paraId="2975CC14" w14:textId="77777777" w:rsidR="00F73237" w:rsidRPr="008C6749" w:rsidRDefault="00F73237" w:rsidP="00DF084C">
      <w:pPr>
        <w:pStyle w:val="PargrafodaLista"/>
        <w:ind w:left="851" w:hanging="851"/>
        <w:jc w:val="both"/>
        <w:rPr>
          <w:rFonts w:ascii="Arial" w:hAnsi="Arial" w:cs="Arial"/>
        </w:rPr>
      </w:pPr>
    </w:p>
    <w:p w14:paraId="2722E752"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CONTRATADA analisa as diferenças e, no prazo máximo de 05 dias úteis após o recebimento da notificação, encaminha à </w:t>
      </w:r>
      <w:r w:rsidR="003F619F" w:rsidRPr="008C6749">
        <w:rPr>
          <w:rFonts w:ascii="Arial" w:hAnsi="Arial" w:cs="Arial"/>
        </w:rPr>
        <w:t>CEOPN</w:t>
      </w:r>
      <w:r w:rsidRPr="008C6749">
        <w:rPr>
          <w:rFonts w:ascii="Arial" w:hAnsi="Arial" w:cs="Arial"/>
        </w:rPr>
        <w:t xml:space="preserve"> contestação (direito de resposta) para as diferenças que julgar improcedentes.</w:t>
      </w:r>
    </w:p>
    <w:p w14:paraId="0110F648" w14:textId="77777777" w:rsidR="00F73237" w:rsidRPr="008C6749" w:rsidRDefault="00F73237" w:rsidP="00DF084C">
      <w:pPr>
        <w:pStyle w:val="PargrafodaLista"/>
        <w:ind w:left="851" w:hanging="851"/>
        <w:jc w:val="both"/>
        <w:rPr>
          <w:rFonts w:ascii="Arial" w:hAnsi="Arial" w:cs="Arial"/>
        </w:rPr>
      </w:pPr>
    </w:p>
    <w:p w14:paraId="02C4D232" w14:textId="77777777" w:rsidR="00F73237" w:rsidRPr="008C6749" w:rsidRDefault="00F73237" w:rsidP="00E704D4">
      <w:pPr>
        <w:pStyle w:val="PargrafodaLista"/>
        <w:numPr>
          <w:ilvl w:val="2"/>
          <w:numId w:val="52"/>
        </w:numPr>
        <w:ind w:left="851" w:hanging="851"/>
        <w:jc w:val="both"/>
        <w:rPr>
          <w:rFonts w:ascii="Arial" w:hAnsi="Arial" w:cs="Arial"/>
        </w:rPr>
      </w:pPr>
      <w:r w:rsidRPr="008C6749">
        <w:rPr>
          <w:rFonts w:ascii="Arial" w:hAnsi="Arial" w:cs="Arial"/>
        </w:rPr>
        <w:t xml:space="preserve">Caso a CONTRATADA não tenha contestação a apresentar, no prazo máximo de 05 dias úteis após o recebimento da notificação de cobrança efetua o ressarcimento efetivo no valor total das diferenças acumuladas, </w:t>
      </w:r>
      <w:r w:rsidRPr="008C6749">
        <w:rPr>
          <w:rFonts w:ascii="Arial" w:hAnsi="Arial" w:cs="Arial"/>
          <w:u w:val="single"/>
        </w:rPr>
        <w:t>por meio de crédito em custódia CAIXA</w:t>
      </w:r>
      <w:r w:rsidRPr="008C6749">
        <w:rPr>
          <w:rFonts w:ascii="Arial" w:hAnsi="Arial" w:cs="Arial"/>
        </w:rPr>
        <w:t xml:space="preserve">, que deverá ser devidamente </w:t>
      </w:r>
      <w:proofErr w:type="spellStart"/>
      <w:r w:rsidRPr="008C6749">
        <w:rPr>
          <w:rFonts w:ascii="Arial" w:hAnsi="Arial" w:cs="Arial"/>
        </w:rPr>
        <w:t>informado</w:t>
      </w:r>
      <w:proofErr w:type="spellEnd"/>
      <w:r w:rsidRPr="008C6749">
        <w:rPr>
          <w:rFonts w:ascii="Arial" w:hAnsi="Arial" w:cs="Arial"/>
        </w:rPr>
        <w:t xml:space="preserve"> no Mapa de Saldo Custodiado da base de origem da diferença e ocorre a finalização do processo.</w:t>
      </w:r>
    </w:p>
    <w:p w14:paraId="53C077D2" w14:textId="77777777" w:rsidR="00F73237" w:rsidRPr="008C6749" w:rsidRDefault="00F73237" w:rsidP="00DF084C">
      <w:pPr>
        <w:pStyle w:val="PargrafodaLista"/>
        <w:ind w:left="851" w:hanging="851"/>
        <w:jc w:val="both"/>
        <w:rPr>
          <w:rFonts w:ascii="Arial" w:hAnsi="Arial" w:cs="Arial"/>
        </w:rPr>
      </w:pPr>
    </w:p>
    <w:p w14:paraId="19C18659" w14:textId="77777777" w:rsidR="00F73237" w:rsidRPr="008C6749" w:rsidRDefault="00776677" w:rsidP="00DF084C">
      <w:pPr>
        <w:ind w:left="851" w:hanging="851"/>
        <w:jc w:val="both"/>
        <w:rPr>
          <w:rFonts w:ascii="Arial" w:hAnsi="Arial" w:cs="Arial"/>
        </w:rPr>
      </w:pPr>
      <w:r w:rsidRPr="008C6749">
        <w:rPr>
          <w:rFonts w:ascii="Arial" w:hAnsi="Arial" w:cs="Arial"/>
        </w:rPr>
        <w:t>21</w:t>
      </w:r>
      <w:r w:rsidR="00F73237" w:rsidRPr="008C6749">
        <w:rPr>
          <w:rFonts w:ascii="Arial" w:hAnsi="Arial" w:cs="Arial"/>
        </w:rPr>
        <w:t>.5.1.1</w:t>
      </w:r>
      <w:r w:rsidR="00F73237" w:rsidRPr="008C6749">
        <w:rPr>
          <w:rFonts w:ascii="Arial" w:hAnsi="Arial" w:cs="Arial"/>
        </w:rPr>
        <w:tab/>
        <w:t>A diferença deverá ser identificada no referido Mapa de Saldo Custodiado da base de origem da diferença de forma a conter o número da CE de notificação de cobrança.</w:t>
      </w:r>
    </w:p>
    <w:p w14:paraId="304BC166" w14:textId="77777777" w:rsidR="00F73237" w:rsidRPr="008C6749" w:rsidRDefault="00F73237" w:rsidP="00DF084C">
      <w:pPr>
        <w:pStyle w:val="PargrafodaLista"/>
        <w:ind w:left="851" w:hanging="851"/>
        <w:jc w:val="both"/>
        <w:rPr>
          <w:rFonts w:ascii="Arial" w:hAnsi="Arial" w:cs="Arial"/>
        </w:rPr>
      </w:pPr>
    </w:p>
    <w:p w14:paraId="65474151"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w:t>
      </w:r>
      <w:r w:rsidR="003F619F" w:rsidRPr="008C6749">
        <w:rPr>
          <w:rFonts w:ascii="Arial" w:hAnsi="Arial" w:cs="Arial"/>
        </w:rPr>
        <w:t>CEOPN</w:t>
      </w:r>
      <w:r w:rsidRPr="008C6749">
        <w:rPr>
          <w:rFonts w:ascii="Arial" w:hAnsi="Arial" w:cs="Arial"/>
        </w:rPr>
        <w:t xml:space="preserve"> recebe contestação da CONTRATADA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9A1A367" w14:textId="77777777" w:rsidR="00F73237" w:rsidRPr="008C6749" w:rsidRDefault="00F73237" w:rsidP="00DF084C">
      <w:pPr>
        <w:pStyle w:val="PargrafodaLista"/>
        <w:ind w:left="851" w:hanging="851"/>
        <w:jc w:val="both"/>
        <w:rPr>
          <w:rFonts w:ascii="Arial" w:hAnsi="Arial" w:cs="Arial"/>
        </w:rPr>
      </w:pPr>
    </w:p>
    <w:p w14:paraId="4906A499"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CONTRATADA recebe posicionamento (aceite ou não da contestação) e justificativas (razões para o aceite ou não) da CAIXA e, no prazo máximo de 05 dias úteis, efetua o ressarcimento efetivo no valor total das diferenças acumuladas, </w:t>
      </w:r>
      <w:r w:rsidRPr="008C6749">
        <w:rPr>
          <w:rFonts w:ascii="Arial" w:hAnsi="Arial" w:cs="Arial"/>
          <w:u w:val="single"/>
        </w:rPr>
        <w:t>por meio de crédito em custódia CAIXA</w:t>
      </w:r>
      <w:r w:rsidRPr="008C6749">
        <w:rPr>
          <w:rFonts w:ascii="Arial" w:hAnsi="Arial" w:cs="Arial"/>
        </w:rPr>
        <w:t xml:space="preserve">, que deverá ser devidamente </w:t>
      </w:r>
      <w:proofErr w:type="spellStart"/>
      <w:r w:rsidRPr="008C6749">
        <w:rPr>
          <w:rFonts w:ascii="Arial" w:hAnsi="Arial" w:cs="Arial"/>
        </w:rPr>
        <w:t>informado</w:t>
      </w:r>
      <w:proofErr w:type="spellEnd"/>
      <w:r w:rsidRPr="008C6749">
        <w:rPr>
          <w:rFonts w:ascii="Arial" w:hAnsi="Arial" w:cs="Arial"/>
        </w:rPr>
        <w:t xml:space="preserve"> no Mapa de Saldo Custodiado da base de origem da diferença e ocorre a finalização do processo.</w:t>
      </w:r>
    </w:p>
    <w:p w14:paraId="1EE556ED" w14:textId="77777777" w:rsidR="00F73237" w:rsidRPr="008C6749" w:rsidRDefault="00F73237" w:rsidP="00DF084C">
      <w:pPr>
        <w:pStyle w:val="PargrafodaLista"/>
        <w:ind w:left="851" w:hanging="851"/>
        <w:jc w:val="both"/>
        <w:rPr>
          <w:rFonts w:ascii="Arial" w:hAnsi="Arial" w:cs="Arial"/>
        </w:rPr>
      </w:pPr>
    </w:p>
    <w:p w14:paraId="5F4497AA"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Caso não ocorra o ressarcimento dentro do prazo acima estipulado, será solicitada a retenção dos valores no próximo pagamento do faturamento da CONTRATADA.</w:t>
      </w:r>
    </w:p>
    <w:p w14:paraId="657B3F3B" w14:textId="77777777" w:rsidR="00F73237" w:rsidRPr="008C6749" w:rsidRDefault="00F73237" w:rsidP="00DF084C">
      <w:pPr>
        <w:pStyle w:val="PargrafodaLista"/>
        <w:ind w:left="851" w:hanging="851"/>
        <w:jc w:val="both"/>
        <w:rPr>
          <w:rFonts w:ascii="Arial" w:hAnsi="Arial" w:cs="Arial"/>
        </w:rPr>
      </w:pPr>
    </w:p>
    <w:p w14:paraId="4435988B" w14:textId="77777777" w:rsidR="00F73237" w:rsidRPr="008C6749" w:rsidRDefault="00F73237" w:rsidP="00E704D4">
      <w:pPr>
        <w:pStyle w:val="PargrafodaLista"/>
        <w:numPr>
          <w:ilvl w:val="1"/>
          <w:numId w:val="52"/>
        </w:numPr>
        <w:tabs>
          <w:tab w:val="left" w:pos="709"/>
        </w:tabs>
        <w:spacing w:after="160" w:line="259" w:lineRule="auto"/>
        <w:ind w:left="851" w:hanging="851"/>
        <w:contextualSpacing/>
        <w:jc w:val="both"/>
        <w:rPr>
          <w:rFonts w:ascii="Arial" w:hAnsi="Arial" w:cs="Arial"/>
        </w:rPr>
      </w:pPr>
      <w:r w:rsidRPr="008C6749">
        <w:rPr>
          <w:rFonts w:ascii="Arial" w:hAnsi="Arial" w:cs="Arial"/>
        </w:rPr>
        <w:t>O fluxograma do processo consta no Apenso A deste Termo de Referência.</w:t>
      </w:r>
    </w:p>
    <w:p w14:paraId="5729EBBB" w14:textId="77777777" w:rsidR="007A6C59" w:rsidRPr="008C6749" w:rsidRDefault="00776677" w:rsidP="00DF084C">
      <w:pPr>
        <w:jc w:val="both"/>
        <w:rPr>
          <w:rFonts w:ascii="Arial" w:hAnsi="Arial" w:cs="Arial"/>
          <w:b/>
        </w:rPr>
      </w:pPr>
      <w:r w:rsidRPr="008C6749">
        <w:rPr>
          <w:rFonts w:ascii="Arial" w:hAnsi="Arial" w:cs="Arial"/>
          <w:b/>
        </w:rPr>
        <w:t>22</w:t>
      </w:r>
      <w:r w:rsidR="007A6C59" w:rsidRPr="008C6749">
        <w:rPr>
          <w:rFonts w:ascii="Arial" w:hAnsi="Arial" w:cs="Arial"/>
          <w:b/>
        </w:rPr>
        <w:tab/>
      </w:r>
      <w:r w:rsidR="007A6C59" w:rsidRPr="008C6749">
        <w:rPr>
          <w:rFonts w:ascii="Arial" w:hAnsi="Arial" w:cs="Arial"/>
          <w:b/>
          <w:u w:val="single"/>
        </w:rPr>
        <w:t>MANUAL DE PRIMEIRO NÍVEL NO ATENDIMENTO AOS PAE, SNC E QUIOSQUES</w:t>
      </w:r>
    </w:p>
    <w:p w14:paraId="7E453999"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lastRenderedPageBreak/>
        <w:t>2</w:t>
      </w:r>
      <w:r w:rsidR="00776677" w:rsidRPr="008C6749">
        <w:rPr>
          <w:rFonts w:ascii="Arial" w:hAnsi="Arial" w:cs="Arial"/>
          <w:sz w:val="20"/>
          <w:szCs w:val="20"/>
        </w:rPr>
        <w:t>2</w:t>
      </w:r>
      <w:r w:rsidRPr="008C6749">
        <w:rPr>
          <w:rFonts w:ascii="Arial" w:hAnsi="Arial" w:cs="Arial"/>
          <w:sz w:val="20"/>
          <w:szCs w:val="20"/>
        </w:rPr>
        <w:t>.1</w:t>
      </w:r>
      <w:r w:rsidRPr="008C6749">
        <w:rPr>
          <w:rFonts w:ascii="Arial" w:hAnsi="Arial" w:cs="Arial"/>
          <w:sz w:val="20"/>
          <w:szCs w:val="20"/>
        </w:rPr>
        <w:tab/>
        <w:t>A presente instrução visa orientar os empregados/fiéis das CONTRATADA sobre os procedimentos que devem ser adotados quando da prestação dos serviços de abastecimento e manutenções preventivas ou reativas nos equipamentos PAE e nas Salas Não Contíguas da CAIXA.</w:t>
      </w:r>
    </w:p>
    <w:p w14:paraId="40BFAC86"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.2</w:t>
      </w:r>
      <w:r w:rsidRPr="008C6749">
        <w:rPr>
          <w:rFonts w:ascii="Arial" w:hAnsi="Arial" w:cs="Arial"/>
          <w:sz w:val="20"/>
          <w:szCs w:val="20"/>
        </w:rPr>
        <w:tab/>
        <w:t>Os procedimentos aqui descritos deverão ser executados por ocasião de cada atendimento realizado nos equipamentos e, para sua execução, as empresas receberão os cartões de abastecimento e manutenção e as chaves de todos os compartimentos dos equipamentos ATM/CD (rack, carenagens, módulo depositário), bem como dos corredores de abastecimento das SNC.</w:t>
      </w:r>
    </w:p>
    <w:p w14:paraId="144A79F5"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.3</w:t>
      </w:r>
      <w:r w:rsidRPr="008C6749">
        <w:rPr>
          <w:rFonts w:ascii="Arial" w:hAnsi="Arial" w:cs="Arial"/>
          <w:sz w:val="20"/>
          <w:szCs w:val="20"/>
        </w:rPr>
        <w:tab/>
        <w:t xml:space="preserve">Os abastecimentos (troca de carga) são solicitados </w:t>
      </w:r>
      <w:r w:rsidR="00594633" w:rsidRPr="008C6749">
        <w:rPr>
          <w:rFonts w:ascii="Arial" w:hAnsi="Arial" w:cs="Arial"/>
          <w:sz w:val="20"/>
          <w:szCs w:val="20"/>
        </w:rPr>
        <w:t>pela Centralizadora Nacional de Tesouraria de Numerário</w:t>
      </w:r>
      <w:r w:rsidRPr="008C6749">
        <w:rPr>
          <w:rFonts w:ascii="Arial" w:hAnsi="Arial" w:cs="Arial"/>
          <w:sz w:val="20"/>
          <w:szCs w:val="20"/>
        </w:rPr>
        <w:t>.</w:t>
      </w:r>
    </w:p>
    <w:p w14:paraId="0835675A"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.4</w:t>
      </w:r>
      <w:r w:rsidRPr="008C6749">
        <w:rPr>
          <w:rFonts w:ascii="Arial" w:hAnsi="Arial" w:cs="Arial"/>
          <w:sz w:val="20"/>
          <w:szCs w:val="20"/>
        </w:rPr>
        <w:tab/>
        <w:t>Os acionamentos técnicos serão comandados pelas GI Tecnologia da Informação regionais (GITEC).</w:t>
      </w:r>
    </w:p>
    <w:p w14:paraId="03CA95C8" w14:textId="77777777" w:rsidR="007A6C59" w:rsidRPr="008C6749" w:rsidRDefault="007A6C59" w:rsidP="00DF084C">
      <w:pPr>
        <w:autoSpaceDE w:val="0"/>
        <w:autoSpaceDN w:val="0"/>
        <w:adjustRightInd w:val="0"/>
        <w:spacing w:line="360" w:lineRule="auto"/>
        <w:jc w:val="both"/>
        <w:rPr>
          <w:rFonts w:ascii="Arial" w:hAnsi="Arial" w:cs="Arial"/>
        </w:rPr>
      </w:pPr>
    </w:p>
    <w:p w14:paraId="0DE0C1F9"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.5</w:t>
      </w:r>
      <w:r w:rsidRPr="008C6749">
        <w:rPr>
          <w:rFonts w:ascii="Arial" w:hAnsi="Arial" w:cs="Arial"/>
          <w:b/>
          <w:bCs/>
        </w:rPr>
        <w:tab/>
      </w:r>
      <w:r w:rsidR="007A6C59" w:rsidRPr="008C6749">
        <w:rPr>
          <w:rFonts w:ascii="Arial" w:hAnsi="Arial" w:cs="Arial"/>
          <w:b/>
          <w:bCs/>
        </w:rPr>
        <w:t>Rotina de Inoperância – acionamento de atendimento de 1º Nível</w:t>
      </w:r>
    </w:p>
    <w:p w14:paraId="027E164C"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O objetivo do atendimento de 1º Nível é a verificação, pela CONTRATADA, do motivo pela qual o ATM apresenta status de cédulas indisponíveis e ou opção de Saque desabilitada.</w:t>
      </w:r>
    </w:p>
    <w:p w14:paraId="3A2A14DC" w14:textId="77777777" w:rsidR="007A6C59" w:rsidRPr="008C6749" w:rsidRDefault="007A6C59" w:rsidP="00DF084C">
      <w:pPr>
        <w:tabs>
          <w:tab w:val="left" w:pos="1560"/>
        </w:tabs>
        <w:ind w:left="1134"/>
        <w:jc w:val="both"/>
        <w:rPr>
          <w:rFonts w:ascii="Arial" w:hAnsi="Arial" w:cs="Arial"/>
        </w:rPr>
      </w:pPr>
    </w:p>
    <w:p w14:paraId="7B6F1F0D"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A CONTRATADA deverá proceder a um Suprimento lógico zerado, incluindo a verificação dos mecanismos do módulo pagador (correias, travas, sensores), para localizar e remover eventuais cédulas presas no módulo ou rasgadas (conforme Termo de Referência do Contrato assinado com a CAIXA);</w:t>
      </w:r>
    </w:p>
    <w:p w14:paraId="7107327A" w14:textId="77777777" w:rsidR="007A6C59" w:rsidRPr="008C6749" w:rsidRDefault="007A6C59" w:rsidP="00DF084C">
      <w:pPr>
        <w:tabs>
          <w:tab w:val="left" w:pos="1560"/>
        </w:tabs>
        <w:ind w:left="1134"/>
        <w:jc w:val="both"/>
        <w:rPr>
          <w:rFonts w:ascii="Arial" w:hAnsi="Arial" w:cs="Arial"/>
        </w:rPr>
      </w:pPr>
    </w:p>
    <w:p w14:paraId="3C285CCB"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Adicionalmente, nas situações abaixo, realizar RESET no equipamento:</w:t>
      </w:r>
    </w:p>
    <w:p w14:paraId="737CB5EE" w14:textId="77777777" w:rsidR="007A6C59" w:rsidRPr="008C6749" w:rsidRDefault="007A6C59" w:rsidP="00DF084C">
      <w:pPr>
        <w:tabs>
          <w:tab w:val="left" w:pos="1560"/>
        </w:tabs>
        <w:ind w:left="1134"/>
        <w:jc w:val="both"/>
        <w:rPr>
          <w:rFonts w:ascii="Arial" w:hAnsi="Arial" w:cs="Arial"/>
        </w:rPr>
      </w:pPr>
    </w:p>
    <w:p w14:paraId="125C51AB"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Máquina ligada na rede elétrica, mas indisponível para uso;</w:t>
      </w:r>
    </w:p>
    <w:p w14:paraId="7AB5B74D"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Monitor ligado, mas apresentando mensagem de Erro;</w:t>
      </w:r>
    </w:p>
    <w:p w14:paraId="28460F4B"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Problemas no funcionamento da impressora de recibos – tracionamento do papel e </w:t>
      </w:r>
      <w:r w:rsidR="000861A4" w:rsidRPr="008C6749">
        <w:rPr>
          <w:rFonts w:ascii="Arial" w:hAnsi="Arial" w:cs="Arial"/>
        </w:rPr>
        <w:t xml:space="preserve">  </w:t>
      </w:r>
      <w:r w:rsidRPr="008C6749">
        <w:rPr>
          <w:rFonts w:ascii="Arial" w:hAnsi="Arial" w:cs="Arial"/>
        </w:rPr>
        <w:t>funcionamento da guilhotina;</w:t>
      </w:r>
    </w:p>
    <w:p w14:paraId="22C56FB6"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Problemas na Leitora de Cartões;</w:t>
      </w:r>
    </w:p>
    <w:p w14:paraId="0B5B6D31"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Problemas no funcionamento do </w:t>
      </w:r>
      <w:r w:rsidR="000861A4" w:rsidRPr="008C6749">
        <w:rPr>
          <w:rFonts w:ascii="Arial" w:hAnsi="Arial" w:cs="Arial"/>
        </w:rPr>
        <w:t>teclado numérico ou nas Funções.</w:t>
      </w:r>
    </w:p>
    <w:p w14:paraId="4D789CA2" w14:textId="77777777" w:rsidR="007A6C59" w:rsidRPr="008C6749" w:rsidRDefault="000861A4" w:rsidP="00DF084C">
      <w:pPr>
        <w:pStyle w:val="western"/>
        <w:tabs>
          <w:tab w:val="left" w:pos="1560"/>
        </w:tabs>
        <w:spacing w:after="0"/>
        <w:ind w:left="1134"/>
        <w:jc w:val="both"/>
        <w:rPr>
          <w:rFonts w:ascii="Arial" w:hAnsi="Arial" w:cs="Arial"/>
          <w:sz w:val="20"/>
          <w:szCs w:val="20"/>
        </w:rPr>
      </w:pPr>
      <w:r w:rsidRPr="008C6749">
        <w:rPr>
          <w:rFonts w:ascii="Arial" w:hAnsi="Arial" w:cs="Arial"/>
          <w:sz w:val="20"/>
          <w:szCs w:val="20"/>
        </w:rPr>
        <w:tab/>
      </w:r>
      <w:r w:rsidR="007A6C59" w:rsidRPr="008C6749">
        <w:rPr>
          <w:rFonts w:ascii="Arial" w:hAnsi="Arial" w:cs="Arial"/>
          <w:sz w:val="20"/>
          <w:szCs w:val="20"/>
        </w:rPr>
        <w:t xml:space="preserve">Durante o reset, deve-se ficar atento às mensagens apresentadas na tela, tais como: </w:t>
      </w:r>
    </w:p>
    <w:p w14:paraId="271DD6A8" w14:textId="77777777" w:rsidR="000861A4" w:rsidRPr="008C6749" w:rsidRDefault="000861A4" w:rsidP="000861A4">
      <w:pPr>
        <w:pStyle w:val="PargrafodaLista"/>
        <w:tabs>
          <w:tab w:val="left" w:pos="1560"/>
        </w:tabs>
        <w:ind w:left="1920"/>
        <w:jc w:val="both"/>
        <w:rPr>
          <w:rFonts w:ascii="Arial" w:hAnsi="Arial" w:cs="Arial"/>
        </w:rPr>
      </w:pPr>
    </w:p>
    <w:p w14:paraId="3EC0C2C6"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impressora </w:t>
      </w:r>
      <w:r w:rsidR="007A6C59" w:rsidRPr="008C6749">
        <w:rPr>
          <w:rFonts w:ascii="Arial" w:hAnsi="Arial" w:cs="Arial"/>
        </w:rPr>
        <w:sym w:font="Wingdings" w:char="F0E8"/>
      </w:r>
      <w:r w:rsidR="007A6C59" w:rsidRPr="008C6749">
        <w:rPr>
          <w:rFonts w:ascii="Arial" w:hAnsi="Arial" w:cs="Arial"/>
        </w:rPr>
        <w:t xml:space="preserve"> </w:t>
      </w:r>
      <w:proofErr w:type="spellStart"/>
      <w:r w:rsidR="007A6C59" w:rsidRPr="008C6749">
        <w:rPr>
          <w:rFonts w:ascii="Arial" w:hAnsi="Arial" w:cs="Arial"/>
        </w:rPr>
        <w:t>impressora</w:t>
      </w:r>
      <w:proofErr w:type="spellEnd"/>
      <w:r w:rsidR="007A6C59" w:rsidRPr="008C6749">
        <w:rPr>
          <w:rFonts w:ascii="Arial" w:hAnsi="Arial" w:cs="Arial"/>
        </w:rPr>
        <w:t xml:space="preserve"> ok</w:t>
      </w:r>
      <w:r w:rsidRPr="008C6749">
        <w:rPr>
          <w:rFonts w:ascii="Arial" w:hAnsi="Arial" w:cs="Arial"/>
        </w:rPr>
        <w:t>;</w:t>
      </w:r>
    </w:p>
    <w:p w14:paraId="03FCF44F"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leitora de cartões </w:t>
      </w:r>
      <w:r w:rsidR="007A6C59" w:rsidRPr="008C6749">
        <w:rPr>
          <w:rFonts w:ascii="Arial" w:hAnsi="Arial" w:cs="Arial"/>
        </w:rPr>
        <w:sym w:font="Wingdings" w:char="F0E8"/>
      </w:r>
      <w:r w:rsidR="007A6C59" w:rsidRPr="008C6749">
        <w:rPr>
          <w:rFonts w:ascii="Arial" w:hAnsi="Arial" w:cs="Arial"/>
        </w:rPr>
        <w:t xml:space="preserve"> leitora de cartões ok</w:t>
      </w:r>
      <w:r w:rsidRPr="008C6749">
        <w:rPr>
          <w:rFonts w:ascii="Arial" w:hAnsi="Arial" w:cs="Arial"/>
        </w:rPr>
        <w:t>;</w:t>
      </w:r>
    </w:p>
    <w:p w14:paraId="1A352E07"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dispensador de cédulas </w:t>
      </w:r>
      <w:r w:rsidR="007A6C59" w:rsidRPr="008C6749">
        <w:rPr>
          <w:rFonts w:ascii="Arial" w:hAnsi="Arial" w:cs="Arial"/>
        </w:rPr>
        <w:sym w:font="Wingdings" w:char="F0E8"/>
      </w:r>
      <w:r w:rsidR="007A6C59" w:rsidRPr="008C6749">
        <w:rPr>
          <w:rFonts w:ascii="Arial" w:hAnsi="Arial" w:cs="Arial"/>
        </w:rPr>
        <w:t xml:space="preserve"> dispensador de cédulas ok</w:t>
      </w:r>
      <w:r w:rsidRPr="008C6749">
        <w:rPr>
          <w:rFonts w:ascii="Arial" w:hAnsi="Arial" w:cs="Arial"/>
        </w:rPr>
        <w:t>.</w:t>
      </w:r>
    </w:p>
    <w:p w14:paraId="05338648" w14:textId="77777777" w:rsidR="007A6C59" w:rsidRPr="008C6749" w:rsidRDefault="007A6C59" w:rsidP="000861A4">
      <w:pPr>
        <w:pStyle w:val="western"/>
        <w:tabs>
          <w:tab w:val="left" w:pos="1560"/>
        </w:tabs>
        <w:spacing w:after="0"/>
        <w:ind w:left="1560"/>
        <w:jc w:val="both"/>
        <w:rPr>
          <w:rFonts w:ascii="Arial" w:hAnsi="Arial" w:cs="Arial"/>
          <w:sz w:val="20"/>
          <w:szCs w:val="20"/>
        </w:rPr>
      </w:pPr>
      <w:r w:rsidRPr="008C6749">
        <w:rPr>
          <w:rFonts w:ascii="Arial" w:hAnsi="Arial" w:cs="Arial"/>
          <w:sz w:val="20"/>
          <w:szCs w:val="20"/>
        </w:rPr>
        <w:t>Caso o dispensador de cédulas apresente problemas na reinicialização, os fiéis deverão abrir o compartimento inferior (cofre) e verificar:</w:t>
      </w:r>
    </w:p>
    <w:p w14:paraId="24B3336D" w14:textId="77777777" w:rsidR="000861A4" w:rsidRPr="008C6749" w:rsidRDefault="000861A4" w:rsidP="000861A4">
      <w:pPr>
        <w:pStyle w:val="PargrafodaLista"/>
        <w:tabs>
          <w:tab w:val="left" w:pos="1560"/>
        </w:tabs>
        <w:ind w:left="1920"/>
        <w:jc w:val="both"/>
        <w:rPr>
          <w:rFonts w:ascii="Arial" w:hAnsi="Arial" w:cs="Arial"/>
        </w:rPr>
      </w:pPr>
    </w:p>
    <w:p w14:paraId="09C8AA14"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de cédulas enroscadas no mecanismo </w:t>
      </w:r>
      <w:r w:rsidR="007A6C59" w:rsidRPr="008C6749">
        <w:rPr>
          <w:rFonts w:ascii="Arial" w:hAnsi="Arial" w:cs="Arial"/>
        </w:rPr>
        <w:sym w:font="Wingdings" w:char="F0E8"/>
      </w:r>
      <w:r w:rsidR="007A6C59" w:rsidRPr="008C6749">
        <w:rPr>
          <w:rFonts w:ascii="Arial" w:hAnsi="Arial" w:cs="Arial"/>
        </w:rPr>
        <w:t xml:space="preserve"> desenroscá-las</w:t>
      </w:r>
      <w:r w:rsidRPr="008C6749">
        <w:rPr>
          <w:rFonts w:ascii="Arial" w:hAnsi="Arial" w:cs="Arial"/>
        </w:rPr>
        <w:t>;</w:t>
      </w:r>
    </w:p>
    <w:p w14:paraId="72316DB2"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de correias desalinhadas </w:t>
      </w:r>
      <w:r w:rsidR="007A6C59" w:rsidRPr="008C6749">
        <w:rPr>
          <w:rFonts w:ascii="Arial" w:hAnsi="Arial" w:cs="Arial"/>
        </w:rPr>
        <w:sym w:font="Wingdings" w:char="F0E8"/>
      </w:r>
      <w:r w:rsidR="007A6C59" w:rsidRPr="008C6749">
        <w:rPr>
          <w:rFonts w:ascii="Arial" w:hAnsi="Arial" w:cs="Arial"/>
        </w:rPr>
        <w:t xml:space="preserve"> realinhá-las</w:t>
      </w:r>
      <w:r w:rsidRPr="008C6749">
        <w:rPr>
          <w:rFonts w:ascii="Arial" w:hAnsi="Arial" w:cs="Arial"/>
        </w:rPr>
        <w:t>;</w:t>
      </w:r>
    </w:p>
    <w:p w14:paraId="6D4A3AD9"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w:t>
      </w:r>
      <w:r w:rsidR="007A6C59" w:rsidRPr="008C6749">
        <w:rPr>
          <w:rFonts w:ascii="Arial" w:hAnsi="Arial" w:cs="Arial"/>
        </w:rPr>
        <w:t xml:space="preserve">de cédulas com grampo, clips, durex, etc. </w:t>
      </w:r>
      <w:r w:rsidR="007A6C59" w:rsidRPr="008C6749">
        <w:rPr>
          <w:rFonts w:ascii="Arial" w:hAnsi="Arial" w:cs="Arial"/>
        </w:rPr>
        <w:sym w:font="Wingdings" w:char="F0E8"/>
      </w:r>
      <w:r w:rsidRPr="008C6749">
        <w:rPr>
          <w:rFonts w:ascii="Arial" w:hAnsi="Arial" w:cs="Arial"/>
        </w:rPr>
        <w:t xml:space="preserve"> retirá-las e colocá-las nos cassete r – rejeição. Comunicar o fato a sua tesouraria e à caixa (</w:t>
      </w:r>
      <w:proofErr w:type="spellStart"/>
      <w:r w:rsidRPr="008C6749">
        <w:rPr>
          <w:rFonts w:ascii="Arial" w:hAnsi="Arial" w:cs="Arial"/>
        </w:rPr>
        <w:t>gitec</w:t>
      </w:r>
      <w:proofErr w:type="spellEnd"/>
      <w:r w:rsidRPr="008C6749">
        <w:rPr>
          <w:rFonts w:ascii="Arial" w:hAnsi="Arial" w:cs="Arial"/>
        </w:rPr>
        <w:t xml:space="preserve">) para que sejam evitados novos abastecimentos com cédulas impróprias para uso em </w:t>
      </w:r>
      <w:proofErr w:type="spellStart"/>
      <w:r w:rsidRPr="008C6749">
        <w:rPr>
          <w:rFonts w:ascii="Arial" w:hAnsi="Arial" w:cs="Arial"/>
        </w:rPr>
        <w:t>atm</w:t>
      </w:r>
      <w:proofErr w:type="spellEnd"/>
      <w:r w:rsidRPr="008C6749">
        <w:rPr>
          <w:rFonts w:ascii="Arial" w:hAnsi="Arial" w:cs="Arial"/>
        </w:rPr>
        <w:t>/</w:t>
      </w:r>
      <w:proofErr w:type="spellStart"/>
      <w:r w:rsidRPr="008C6749">
        <w:rPr>
          <w:rFonts w:ascii="Arial" w:hAnsi="Arial" w:cs="Arial"/>
        </w:rPr>
        <w:t>cd</w:t>
      </w:r>
      <w:proofErr w:type="spellEnd"/>
      <w:r w:rsidRPr="008C6749">
        <w:rPr>
          <w:rFonts w:ascii="Arial" w:hAnsi="Arial" w:cs="Arial"/>
        </w:rPr>
        <w:t>;</w:t>
      </w:r>
    </w:p>
    <w:p w14:paraId="53C09A55"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Cassetes quebrados ou c</w:t>
      </w:r>
      <w:r w:rsidR="007A6C59" w:rsidRPr="008C6749">
        <w:rPr>
          <w:rFonts w:ascii="Arial" w:hAnsi="Arial" w:cs="Arial"/>
        </w:rPr>
        <w:t xml:space="preserve">om mal funcionamento </w:t>
      </w:r>
      <w:r w:rsidR="007A6C59" w:rsidRPr="008C6749">
        <w:rPr>
          <w:rFonts w:ascii="Arial" w:hAnsi="Arial" w:cs="Arial"/>
        </w:rPr>
        <w:sym w:font="Wingdings" w:char="F0E8"/>
      </w:r>
      <w:r w:rsidRPr="008C6749">
        <w:rPr>
          <w:rFonts w:ascii="Arial" w:hAnsi="Arial" w:cs="Arial"/>
        </w:rPr>
        <w:t xml:space="preserve"> comunicar o fato à caixa (</w:t>
      </w:r>
      <w:proofErr w:type="spellStart"/>
      <w:r w:rsidRPr="008C6749">
        <w:rPr>
          <w:rFonts w:ascii="Arial" w:hAnsi="Arial" w:cs="Arial"/>
        </w:rPr>
        <w:t>gitec</w:t>
      </w:r>
      <w:proofErr w:type="spellEnd"/>
      <w:r w:rsidRPr="008C6749">
        <w:rPr>
          <w:rFonts w:ascii="Arial" w:hAnsi="Arial" w:cs="Arial"/>
        </w:rPr>
        <w:t>) para providências necessárias.</w:t>
      </w:r>
    </w:p>
    <w:p w14:paraId="1EED8054" w14:textId="77777777" w:rsidR="007A6C59" w:rsidRPr="008C6749" w:rsidRDefault="007A6C59" w:rsidP="00DF084C">
      <w:pPr>
        <w:tabs>
          <w:tab w:val="left" w:pos="1560"/>
        </w:tabs>
        <w:ind w:left="1134"/>
        <w:jc w:val="both"/>
        <w:rPr>
          <w:rFonts w:ascii="Arial" w:hAnsi="Arial" w:cs="Arial"/>
        </w:rPr>
      </w:pPr>
    </w:p>
    <w:p w14:paraId="1860DB01"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Caso o RESET não solucione os problemas a CONTRATADA deverá reportar-se ainda no local à Central de Monitoração da GITEC.</w:t>
      </w:r>
    </w:p>
    <w:p w14:paraId="56BE6996" w14:textId="77777777" w:rsidR="007A6C59" w:rsidRPr="008C6749" w:rsidRDefault="007A6C59" w:rsidP="00DF084C">
      <w:pPr>
        <w:tabs>
          <w:tab w:val="left" w:pos="1560"/>
        </w:tabs>
        <w:ind w:left="1134"/>
        <w:jc w:val="both"/>
        <w:rPr>
          <w:rFonts w:ascii="Arial" w:hAnsi="Arial" w:cs="Arial"/>
        </w:rPr>
      </w:pPr>
    </w:p>
    <w:p w14:paraId="61E5907B"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da condição geral da carenagem e do rack, informand</w:t>
      </w:r>
      <w:r w:rsidR="00C44562" w:rsidRPr="008C6749">
        <w:rPr>
          <w:rFonts w:ascii="Arial" w:hAnsi="Arial" w:cs="Arial"/>
        </w:rPr>
        <w:t>o à GITEC qualquer anormalidade.</w:t>
      </w:r>
    </w:p>
    <w:p w14:paraId="3EE4BB97" w14:textId="77777777" w:rsidR="007A6C59" w:rsidRPr="008C6749" w:rsidRDefault="007A6C59" w:rsidP="00DF084C">
      <w:pPr>
        <w:tabs>
          <w:tab w:val="left" w:pos="1560"/>
        </w:tabs>
        <w:ind w:left="1134"/>
        <w:jc w:val="both"/>
        <w:rPr>
          <w:rFonts w:ascii="Arial" w:hAnsi="Arial" w:cs="Arial"/>
        </w:rPr>
      </w:pPr>
    </w:p>
    <w:p w14:paraId="67FD61D3"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das condições de limpeza do local, informand</w:t>
      </w:r>
      <w:r w:rsidR="00C44562" w:rsidRPr="008C6749">
        <w:rPr>
          <w:rFonts w:ascii="Arial" w:hAnsi="Arial" w:cs="Arial"/>
        </w:rPr>
        <w:t>o à GITEC qualquer anormalidade.</w:t>
      </w:r>
    </w:p>
    <w:p w14:paraId="7E9ED0E9" w14:textId="77777777" w:rsidR="007A6C59" w:rsidRPr="008C6749" w:rsidRDefault="007A6C59" w:rsidP="00DF084C">
      <w:pPr>
        <w:ind w:left="360"/>
        <w:jc w:val="both"/>
        <w:rPr>
          <w:rFonts w:ascii="Arial" w:hAnsi="Arial" w:cs="Arial"/>
        </w:rPr>
      </w:pPr>
    </w:p>
    <w:p w14:paraId="2DC1851D"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se não há cartões retidos na leitora de cartões, encaminhando à GITEC cartões retirados dos equipamentos ou quaisquer objetos inseridos ind</w:t>
      </w:r>
      <w:r w:rsidR="00C44562" w:rsidRPr="008C6749">
        <w:rPr>
          <w:rFonts w:ascii="Arial" w:hAnsi="Arial" w:cs="Arial"/>
        </w:rPr>
        <w:t>evidamente nos itens da solução.</w:t>
      </w:r>
    </w:p>
    <w:p w14:paraId="741C76C9" w14:textId="77777777" w:rsidR="007A6C59" w:rsidRPr="008C6749" w:rsidRDefault="007A6C59" w:rsidP="00DF084C">
      <w:pPr>
        <w:tabs>
          <w:tab w:val="left" w:pos="1560"/>
        </w:tabs>
        <w:ind w:left="1134"/>
        <w:jc w:val="both"/>
        <w:rPr>
          <w:rFonts w:ascii="Arial" w:hAnsi="Arial" w:cs="Arial"/>
        </w:rPr>
      </w:pPr>
    </w:p>
    <w:p w14:paraId="0305E147"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Em caso de solicitação expressa da GITEC, certificar-se que o módulo Depositário dos equipamentos de SNC – e eventuais PAE - está desativado, fazendo a verificação do mesmo e recolhimento à GITEC de enve</w:t>
      </w:r>
      <w:r w:rsidR="00C44562" w:rsidRPr="008C6749">
        <w:rPr>
          <w:rFonts w:ascii="Arial" w:hAnsi="Arial" w:cs="Arial"/>
        </w:rPr>
        <w:t>lopes existentes, se for o caso.</w:t>
      </w:r>
    </w:p>
    <w:p w14:paraId="13A015C5" w14:textId="77777777" w:rsidR="007A6C59" w:rsidRPr="008C6749" w:rsidRDefault="007A6C59" w:rsidP="00DF084C">
      <w:pPr>
        <w:jc w:val="both"/>
        <w:rPr>
          <w:rFonts w:ascii="Arial" w:hAnsi="Arial" w:cs="Arial"/>
        </w:rPr>
      </w:pPr>
    </w:p>
    <w:p w14:paraId="7F6FEA27"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.6</w:t>
      </w:r>
      <w:r w:rsidRPr="008C6749">
        <w:rPr>
          <w:rFonts w:ascii="Arial" w:hAnsi="Arial" w:cs="Arial"/>
          <w:b/>
          <w:bCs/>
        </w:rPr>
        <w:tab/>
      </w:r>
      <w:r w:rsidR="007A6C59" w:rsidRPr="008C6749">
        <w:rPr>
          <w:rFonts w:ascii="Arial" w:hAnsi="Arial" w:cs="Arial"/>
          <w:b/>
          <w:bCs/>
        </w:rPr>
        <w:t>Rotina para Acompanhar a Assistência Técnica</w:t>
      </w:r>
    </w:p>
    <w:p w14:paraId="0376C4DF"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Efetivar todos os itens pertinentes no que tange à Rotina de Acionamento de 1º Nível.</w:t>
      </w:r>
    </w:p>
    <w:p w14:paraId="7E6B454C" w14:textId="77777777" w:rsidR="007A6C59" w:rsidRPr="008C6749" w:rsidRDefault="007A6C59" w:rsidP="00DF084C">
      <w:pPr>
        <w:ind w:left="1418" w:hanging="284"/>
        <w:jc w:val="both"/>
        <w:rPr>
          <w:rFonts w:ascii="Arial" w:hAnsi="Arial" w:cs="Arial"/>
        </w:rPr>
      </w:pPr>
      <w:r w:rsidRPr="008C6749">
        <w:rPr>
          <w:rFonts w:ascii="Arial" w:hAnsi="Arial" w:cs="Arial"/>
        </w:rPr>
        <w:t xml:space="preserve"> </w:t>
      </w:r>
    </w:p>
    <w:p w14:paraId="744E6DD7"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Obter junto à GITEC os valores constantes de cada cassete objetivando a recomposição lógica dos mesmos, caso necessário, após baixa de imagem do equipamento.</w:t>
      </w:r>
    </w:p>
    <w:p w14:paraId="7FD8CD68" w14:textId="77777777" w:rsidR="007A6C59" w:rsidRPr="008C6749" w:rsidRDefault="007A6C59" w:rsidP="00DF084C">
      <w:pPr>
        <w:ind w:left="1418" w:hanging="284"/>
        <w:jc w:val="both"/>
        <w:rPr>
          <w:rFonts w:ascii="Arial" w:hAnsi="Arial" w:cs="Arial"/>
        </w:rPr>
      </w:pPr>
    </w:p>
    <w:p w14:paraId="3B4D1C2C"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Após a finalização do atendimento técnico e restabelecimento do terminal, o mesmo deverá ser liberado para utilização, devendo a CONTRATADA aguardar a finalização do primeiro saque de numerário, caso existam Clientes presentes, ou até o fechamento do horário da GTV em curso (conforme Termo de Referência do Contrato assinado com a CAIXA).</w:t>
      </w:r>
    </w:p>
    <w:p w14:paraId="183E9489" w14:textId="77777777" w:rsidR="007A6C59" w:rsidRPr="008C6749" w:rsidRDefault="007A6C59" w:rsidP="00DF084C">
      <w:pPr>
        <w:jc w:val="both"/>
        <w:rPr>
          <w:rFonts w:ascii="Arial" w:hAnsi="Arial" w:cs="Arial"/>
        </w:rPr>
      </w:pPr>
    </w:p>
    <w:p w14:paraId="33D5095D" w14:textId="77777777" w:rsidR="007A6C59" w:rsidRPr="008C6749" w:rsidRDefault="00594633" w:rsidP="00DF084C">
      <w:pPr>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.7</w:t>
      </w:r>
      <w:r w:rsidRPr="008C6749">
        <w:rPr>
          <w:rFonts w:ascii="Arial" w:hAnsi="Arial" w:cs="Arial"/>
          <w:b/>
          <w:bCs/>
        </w:rPr>
        <w:tab/>
      </w:r>
      <w:r w:rsidR="007A6C59" w:rsidRPr="008C6749">
        <w:rPr>
          <w:rFonts w:ascii="Arial" w:hAnsi="Arial" w:cs="Arial"/>
          <w:b/>
          <w:bCs/>
        </w:rPr>
        <w:t>Rotina de Atendimento a Sinistros</w:t>
      </w:r>
    </w:p>
    <w:p w14:paraId="0ED4F41A"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Atendimento a sinistros é a modalidade em que a Contratada será demandada para efetivar e/ou acompanhar a vistoria do equipamento ou local de instalação na ocorrência de vandalismo, furto/roubo, desastres naturais entre outros, além de suspeitas de clonagem (conforme Termo de Referência do Contrato assinado com a CAIXA).</w:t>
      </w:r>
    </w:p>
    <w:p w14:paraId="1AA54F95" w14:textId="77777777" w:rsidR="007A6C59" w:rsidRPr="008C6749" w:rsidRDefault="007A6C59" w:rsidP="00DF084C">
      <w:pPr>
        <w:ind w:left="1418" w:hanging="284"/>
        <w:jc w:val="both"/>
        <w:rPr>
          <w:rFonts w:ascii="Arial" w:hAnsi="Arial" w:cs="Arial"/>
        </w:rPr>
      </w:pPr>
    </w:p>
    <w:p w14:paraId="52EABB34"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 xml:space="preserve">A Contratada, quando for o caso, deverá documentar a ocorrência através de BO junto à autoridade policial competente e efetuar registro fotográfico, se possível, encaminhando-o, junto com cópia do BO à GITEC. Em caso de impossibilidade de registro de BO, comunicar tempestivamente a Central de Monitoração da GITEC. </w:t>
      </w:r>
    </w:p>
    <w:p w14:paraId="121C9CF3" w14:textId="77777777" w:rsidR="007A6C59" w:rsidRPr="008C6749" w:rsidRDefault="007A6C59" w:rsidP="00DF084C">
      <w:pPr>
        <w:ind w:left="1418" w:hanging="284"/>
        <w:jc w:val="both"/>
        <w:rPr>
          <w:rFonts w:ascii="Arial" w:hAnsi="Arial" w:cs="Arial"/>
        </w:rPr>
      </w:pPr>
    </w:p>
    <w:p w14:paraId="6EBDCEB2"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Em havendo possibilidade, proceder ao restabelecimento da operacionalização do PAE, ou a Sinalização de Ponto Inoperante, conforme modelo a ser repassado pela CAIXA.</w:t>
      </w:r>
    </w:p>
    <w:p w14:paraId="02AF7A41" w14:textId="77777777" w:rsidR="007A6C59" w:rsidRPr="008C6749" w:rsidRDefault="007A6C59" w:rsidP="00DF084C">
      <w:pPr>
        <w:ind w:left="1418" w:hanging="284"/>
        <w:jc w:val="both"/>
        <w:rPr>
          <w:rFonts w:ascii="Arial" w:hAnsi="Arial" w:cs="Arial"/>
        </w:rPr>
      </w:pPr>
    </w:p>
    <w:p w14:paraId="20F1BF32"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.8</w:t>
      </w:r>
      <w:r w:rsidRPr="008C6749">
        <w:rPr>
          <w:rFonts w:ascii="Arial" w:hAnsi="Arial" w:cs="Arial"/>
          <w:b/>
          <w:bCs/>
        </w:rPr>
        <w:tab/>
      </w:r>
      <w:r w:rsidR="007A6C59" w:rsidRPr="008C6749">
        <w:rPr>
          <w:rFonts w:ascii="Arial" w:hAnsi="Arial" w:cs="Arial"/>
          <w:b/>
          <w:bCs/>
        </w:rPr>
        <w:t>Recebimento de Cartões e Chaves</w:t>
      </w:r>
    </w:p>
    <w:p w14:paraId="7540A1C0" w14:textId="77777777" w:rsidR="007A6C59" w:rsidRPr="008C6749" w:rsidRDefault="00594633" w:rsidP="00DF084C">
      <w:pPr>
        <w:pStyle w:val="western"/>
        <w:spacing w:before="0" w:beforeAutospacing="0"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.8.1</w:t>
      </w:r>
      <w:r w:rsidRPr="008C6749">
        <w:rPr>
          <w:rFonts w:ascii="Arial" w:hAnsi="Arial" w:cs="Arial"/>
          <w:sz w:val="20"/>
          <w:szCs w:val="20"/>
        </w:rPr>
        <w:tab/>
      </w:r>
      <w:r w:rsidR="007A6C59" w:rsidRPr="008C6749">
        <w:rPr>
          <w:rFonts w:ascii="Arial" w:hAnsi="Arial" w:cs="Arial"/>
          <w:sz w:val="20"/>
          <w:szCs w:val="20"/>
        </w:rPr>
        <w:t>Recebe da GITEC de vinculação, sob recibo, os cartões de abastecimento e manutenção e as chaves de todos os compartimentos do equipamento (rack, carenagens, módulo depositário, corredor da SNC, etc.).</w:t>
      </w:r>
    </w:p>
    <w:p w14:paraId="4B8A499F" w14:textId="77777777" w:rsidR="00594633" w:rsidRPr="008C6749" w:rsidRDefault="00594633" w:rsidP="00DF084C">
      <w:pPr>
        <w:pStyle w:val="western"/>
        <w:spacing w:before="0" w:beforeAutospacing="0" w:after="0"/>
        <w:ind w:left="1134" w:hanging="1134"/>
        <w:jc w:val="both"/>
        <w:rPr>
          <w:rFonts w:ascii="Arial" w:hAnsi="Arial" w:cs="Arial"/>
          <w:sz w:val="20"/>
          <w:szCs w:val="20"/>
        </w:rPr>
      </w:pPr>
    </w:p>
    <w:p w14:paraId="133730CE" w14:textId="77777777" w:rsidR="007A6C59" w:rsidRPr="008C6749" w:rsidRDefault="00594633" w:rsidP="00DF084C">
      <w:pPr>
        <w:pStyle w:val="western"/>
        <w:spacing w:before="0" w:beforeAutospacing="0"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.8.2</w:t>
      </w:r>
      <w:r w:rsidRPr="008C6749">
        <w:rPr>
          <w:rFonts w:ascii="Arial" w:hAnsi="Arial" w:cs="Arial"/>
          <w:sz w:val="20"/>
          <w:szCs w:val="20"/>
        </w:rPr>
        <w:tab/>
      </w:r>
      <w:r w:rsidR="007A6C59" w:rsidRPr="008C6749">
        <w:rPr>
          <w:rFonts w:ascii="Arial" w:hAnsi="Arial" w:cs="Arial"/>
          <w:sz w:val="20"/>
          <w:szCs w:val="20"/>
        </w:rPr>
        <w:t xml:space="preserve">No recibo deverá constar os dados dos equipamentos, os tipos e quantidades de cartões e tipos e quantidades de chaves recebidas correspondentes a cada equipamento. </w:t>
      </w:r>
    </w:p>
    <w:p w14:paraId="475812B9"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.9</w:t>
      </w:r>
      <w:r w:rsidRPr="008C6749">
        <w:rPr>
          <w:rFonts w:ascii="Arial" w:hAnsi="Arial" w:cs="Arial"/>
          <w:b/>
          <w:sz w:val="20"/>
          <w:szCs w:val="20"/>
        </w:rPr>
        <w:tab/>
      </w:r>
      <w:r w:rsidR="007A6C59" w:rsidRPr="008C6749">
        <w:rPr>
          <w:rFonts w:ascii="Arial" w:hAnsi="Arial" w:cs="Arial"/>
          <w:b/>
          <w:sz w:val="20"/>
          <w:szCs w:val="20"/>
        </w:rPr>
        <w:t>Cartões de Abastecimento e Manutenção.</w:t>
      </w:r>
    </w:p>
    <w:p w14:paraId="18D30C6A"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.9.1</w:t>
      </w:r>
      <w:r w:rsidRPr="008C6749">
        <w:rPr>
          <w:rFonts w:ascii="Arial" w:hAnsi="Arial" w:cs="Arial"/>
          <w:sz w:val="20"/>
          <w:szCs w:val="20"/>
        </w:rPr>
        <w:tab/>
      </w:r>
      <w:r w:rsidR="007A6C59" w:rsidRPr="008C6749">
        <w:rPr>
          <w:rFonts w:ascii="Arial" w:hAnsi="Arial" w:cs="Arial"/>
          <w:sz w:val="20"/>
          <w:szCs w:val="20"/>
        </w:rPr>
        <w:t>Sempre que necessário, a empresa deverá solicitar a GITEC de vinculação a reposição de cartões de abastecimento e manutenção, de forma a evitar falta ou atraso nos atendimentos.</w:t>
      </w:r>
    </w:p>
    <w:p w14:paraId="739003BD"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.9.2</w:t>
      </w:r>
      <w:r w:rsidRPr="008C6749">
        <w:rPr>
          <w:rFonts w:ascii="Arial" w:hAnsi="Arial" w:cs="Arial"/>
          <w:sz w:val="20"/>
          <w:szCs w:val="20"/>
        </w:rPr>
        <w:tab/>
      </w:r>
      <w:r w:rsidR="007A6C59" w:rsidRPr="008C6749">
        <w:rPr>
          <w:rFonts w:ascii="Arial" w:hAnsi="Arial" w:cs="Arial"/>
          <w:sz w:val="20"/>
          <w:szCs w:val="20"/>
        </w:rPr>
        <w:t>No caso de extravio ou inutilização do cartão, comunica a GITEC e solicita segunda via, justificando o pedido.</w:t>
      </w:r>
    </w:p>
    <w:p w14:paraId="76EC6391"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.10</w:t>
      </w:r>
      <w:r w:rsidRPr="008C6749">
        <w:rPr>
          <w:rFonts w:ascii="Arial" w:hAnsi="Arial" w:cs="Arial"/>
          <w:b/>
          <w:sz w:val="20"/>
          <w:szCs w:val="20"/>
        </w:rPr>
        <w:tab/>
      </w:r>
      <w:r w:rsidR="007A6C59" w:rsidRPr="008C6749">
        <w:rPr>
          <w:rFonts w:ascii="Arial" w:hAnsi="Arial" w:cs="Arial"/>
          <w:b/>
          <w:sz w:val="20"/>
          <w:szCs w:val="20"/>
        </w:rPr>
        <w:t>Chaves do equipamento</w:t>
      </w:r>
    </w:p>
    <w:p w14:paraId="65B49FE5"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.10.1</w:t>
      </w:r>
      <w:r w:rsidRPr="008C6749">
        <w:rPr>
          <w:rFonts w:ascii="Arial" w:hAnsi="Arial" w:cs="Arial"/>
          <w:sz w:val="20"/>
          <w:szCs w:val="20"/>
        </w:rPr>
        <w:tab/>
      </w:r>
      <w:r w:rsidR="007A6C59" w:rsidRPr="008C6749">
        <w:rPr>
          <w:rFonts w:ascii="Arial" w:hAnsi="Arial" w:cs="Arial"/>
          <w:sz w:val="20"/>
          <w:szCs w:val="20"/>
        </w:rPr>
        <w:t>No caso de extravio ou inutilização das chaves, comunica a GITEC e providencia segunda via (incluindo as chaves do compartimento inferior - cofre).</w:t>
      </w:r>
    </w:p>
    <w:p w14:paraId="5D66F586" w14:textId="77777777" w:rsidR="007A6C59" w:rsidRPr="008C6749" w:rsidRDefault="007A6C59" w:rsidP="00DF084C">
      <w:pPr>
        <w:autoSpaceDE w:val="0"/>
        <w:autoSpaceDN w:val="0"/>
        <w:adjustRightInd w:val="0"/>
        <w:spacing w:line="360" w:lineRule="auto"/>
        <w:jc w:val="both"/>
        <w:rPr>
          <w:rFonts w:ascii="Arial" w:hAnsi="Arial" w:cs="Arial"/>
          <w:b/>
          <w:bCs/>
          <w:strike/>
        </w:rPr>
      </w:pPr>
    </w:p>
    <w:p w14:paraId="51E5EDA5"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lastRenderedPageBreak/>
        <w:t>2</w:t>
      </w:r>
      <w:r w:rsidR="00776677" w:rsidRPr="008C6749">
        <w:rPr>
          <w:rFonts w:ascii="Arial" w:hAnsi="Arial" w:cs="Arial"/>
          <w:b/>
          <w:bCs/>
        </w:rPr>
        <w:t>2</w:t>
      </w:r>
      <w:r w:rsidRPr="008C6749">
        <w:rPr>
          <w:rFonts w:ascii="Arial" w:hAnsi="Arial" w:cs="Arial"/>
          <w:b/>
          <w:bCs/>
        </w:rPr>
        <w:t>.11</w:t>
      </w:r>
      <w:r w:rsidRPr="008C6749">
        <w:rPr>
          <w:rFonts w:ascii="Arial" w:hAnsi="Arial" w:cs="Arial"/>
          <w:b/>
          <w:bCs/>
        </w:rPr>
        <w:tab/>
      </w:r>
      <w:r w:rsidR="007A6C59" w:rsidRPr="008C6749">
        <w:rPr>
          <w:rFonts w:ascii="Arial" w:hAnsi="Arial" w:cs="Arial"/>
          <w:b/>
          <w:bCs/>
        </w:rPr>
        <w:t>Consumíveis</w:t>
      </w:r>
    </w:p>
    <w:p w14:paraId="7CDAB638"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.11.1</w:t>
      </w:r>
      <w:r w:rsidRPr="008C6749">
        <w:rPr>
          <w:rFonts w:ascii="Arial" w:hAnsi="Arial" w:cs="Arial"/>
          <w:b/>
          <w:sz w:val="20"/>
          <w:szCs w:val="20"/>
        </w:rPr>
        <w:tab/>
      </w:r>
      <w:r w:rsidR="007A6C59" w:rsidRPr="008C6749">
        <w:rPr>
          <w:rFonts w:ascii="Arial" w:hAnsi="Arial" w:cs="Arial"/>
          <w:b/>
          <w:sz w:val="20"/>
          <w:szCs w:val="20"/>
        </w:rPr>
        <w:t>Bobinas Térmicas</w:t>
      </w:r>
    </w:p>
    <w:p w14:paraId="6D8D7608"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.11.1.1</w:t>
      </w:r>
      <w:r w:rsidRPr="008C6749">
        <w:rPr>
          <w:rFonts w:ascii="Arial" w:hAnsi="Arial" w:cs="Arial"/>
          <w:sz w:val="20"/>
          <w:szCs w:val="20"/>
        </w:rPr>
        <w:tab/>
      </w:r>
      <w:r w:rsidR="007A6C59" w:rsidRPr="008C6749">
        <w:rPr>
          <w:rFonts w:ascii="Arial" w:hAnsi="Arial" w:cs="Arial"/>
          <w:sz w:val="20"/>
          <w:szCs w:val="20"/>
        </w:rPr>
        <w:t>A empresa receberá previamente da GITEC de vinculação as bobinas que deverão ser mantidas em estoque controlado em suas dependências.</w:t>
      </w:r>
    </w:p>
    <w:p w14:paraId="66F5FC20"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.11.1.2</w:t>
      </w:r>
      <w:r w:rsidRPr="008C6749">
        <w:rPr>
          <w:rFonts w:ascii="Arial" w:hAnsi="Arial" w:cs="Arial"/>
          <w:sz w:val="20"/>
          <w:szCs w:val="20"/>
        </w:rPr>
        <w:tab/>
      </w:r>
      <w:r w:rsidR="007A6C59" w:rsidRPr="008C6749">
        <w:rPr>
          <w:rFonts w:ascii="Arial" w:hAnsi="Arial" w:cs="Arial"/>
          <w:sz w:val="20"/>
          <w:szCs w:val="20"/>
        </w:rPr>
        <w:t xml:space="preserve">Inicialmente serão entregues (03) três bobinas por equipamento para composição do estoque e a empresa deverá solicitar à GITEC de vinculação a recomposição sempre que esse estoque representar menos do que 01(uma) bobina por equipamento. </w:t>
      </w:r>
    </w:p>
    <w:p w14:paraId="05D65522"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.11.1.3</w:t>
      </w:r>
      <w:r w:rsidRPr="008C6749">
        <w:rPr>
          <w:rFonts w:ascii="Arial" w:hAnsi="Arial" w:cs="Arial"/>
          <w:sz w:val="20"/>
          <w:szCs w:val="20"/>
        </w:rPr>
        <w:tab/>
      </w:r>
      <w:r w:rsidR="007A6C59" w:rsidRPr="008C6749">
        <w:rPr>
          <w:rFonts w:ascii="Arial" w:hAnsi="Arial" w:cs="Arial"/>
          <w:sz w:val="20"/>
          <w:szCs w:val="20"/>
        </w:rPr>
        <w:t>A cada serviço demandado, os carros fortes ou leves deverão levar bobinas extras suficientes para eventual abastecimento nos pontos a serem atendidos na data.</w:t>
      </w:r>
    </w:p>
    <w:p w14:paraId="0A8CB659"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.11.1.4</w:t>
      </w:r>
      <w:r w:rsidRPr="008C6749">
        <w:rPr>
          <w:rFonts w:ascii="Arial" w:hAnsi="Arial" w:cs="Arial"/>
          <w:sz w:val="20"/>
          <w:szCs w:val="20"/>
        </w:rPr>
        <w:tab/>
      </w:r>
      <w:r w:rsidR="007A6C59" w:rsidRPr="008C6749">
        <w:rPr>
          <w:rFonts w:ascii="Arial" w:hAnsi="Arial" w:cs="Arial"/>
          <w:sz w:val="20"/>
          <w:szCs w:val="20"/>
        </w:rPr>
        <w:t xml:space="preserve">Por ocasião de cada atendimento (abastecimento ou acionamento técnico), caso verifique a falta de bobinas ou que </w:t>
      </w:r>
      <w:proofErr w:type="spellStart"/>
      <w:r w:rsidR="007A6C59" w:rsidRPr="008C6749">
        <w:rPr>
          <w:rFonts w:ascii="Arial" w:hAnsi="Arial" w:cs="Arial"/>
          <w:sz w:val="20"/>
          <w:szCs w:val="20"/>
        </w:rPr>
        <w:t>esta</w:t>
      </w:r>
      <w:proofErr w:type="spellEnd"/>
      <w:r w:rsidR="007A6C59" w:rsidRPr="008C6749">
        <w:rPr>
          <w:rFonts w:ascii="Arial" w:hAnsi="Arial" w:cs="Arial"/>
          <w:sz w:val="20"/>
          <w:szCs w:val="20"/>
        </w:rPr>
        <w:t xml:space="preserve"> se aproxima do fim, os representantes da empresa deverão efetuar a troca de bobinas.</w:t>
      </w:r>
    </w:p>
    <w:p w14:paraId="533C2243"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.11.1.5</w:t>
      </w:r>
      <w:r w:rsidRPr="008C6749">
        <w:rPr>
          <w:rFonts w:ascii="Arial" w:hAnsi="Arial" w:cs="Arial"/>
          <w:sz w:val="20"/>
          <w:szCs w:val="20"/>
        </w:rPr>
        <w:tab/>
      </w:r>
      <w:r w:rsidR="007A6C59" w:rsidRPr="008C6749">
        <w:rPr>
          <w:rFonts w:ascii="Arial" w:hAnsi="Arial" w:cs="Arial"/>
          <w:sz w:val="20"/>
          <w:szCs w:val="20"/>
        </w:rPr>
        <w:t>Caso nos equipamentos visitados não haja necessidade de troca da bobina e ainda não exista um rolo extra no compartimento superior, a empresa deverá deixar bobina reserva no equipamento, atualizando seu controle de estoque.</w:t>
      </w:r>
    </w:p>
    <w:p w14:paraId="44FB4B71"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.11.1.6</w:t>
      </w:r>
      <w:r w:rsidRPr="008C6749">
        <w:rPr>
          <w:rFonts w:ascii="Arial" w:hAnsi="Arial" w:cs="Arial"/>
          <w:sz w:val="20"/>
          <w:szCs w:val="20"/>
        </w:rPr>
        <w:tab/>
      </w:r>
      <w:r w:rsidR="007A6C59" w:rsidRPr="008C6749">
        <w:rPr>
          <w:rFonts w:ascii="Arial" w:hAnsi="Arial" w:cs="Arial"/>
          <w:sz w:val="20"/>
          <w:szCs w:val="20"/>
        </w:rPr>
        <w:t>Na solicitação do material, atentar para os códigos das bobinas correspondentes aos modelos dos equipamentos.</w:t>
      </w:r>
    </w:p>
    <w:p w14:paraId="778A057D"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.11.1.7</w:t>
      </w:r>
      <w:r w:rsidRPr="008C6749">
        <w:rPr>
          <w:rFonts w:ascii="Arial" w:hAnsi="Arial" w:cs="Arial"/>
          <w:sz w:val="20"/>
          <w:szCs w:val="20"/>
        </w:rPr>
        <w:tab/>
      </w:r>
      <w:r w:rsidR="007A6C59" w:rsidRPr="008C6749">
        <w:rPr>
          <w:rFonts w:ascii="Arial" w:hAnsi="Arial" w:cs="Arial"/>
          <w:sz w:val="20"/>
          <w:szCs w:val="20"/>
        </w:rPr>
        <w:t xml:space="preserve">Os equipamentos de modelos distintos ( PERTO/PROCOMP) possuem o modelo de bobina distintos e devem ser controlados separadamente. </w:t>
      </w:r>
    </w:p>
    <w:p w14:paraId="05018BA4"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.11.1.8</w:t>
      </w:r>
      <w:r w:rsidRPr="008C6749">
        <w:rPr>
          <w:rFonts w:ascii="Arial" w:hAnsi="Arial" w:cs="Arial"/>
          <w:sz w:val="20"/>
          <w:szCs w:val="20"/>
        </w:rPr>
        <w:tab/>
      </w:r>
      <w:r w:rsidR="007A6C59" w:rsidRPr="008C6749">
        <w:rPr>
          <w:rFonts w:ascii="Arial" w:hAnsi="Arial" w:cs="Arial"/>
          <w:sz w:val="20"/>
          <w:szCs w:val="20"/>
        </w:rPr>
        <w:t>A empresa realiza controle de estoque das bobinas onde deverá</w:t>
      </w:r>
      <w:r w:rsidR="00977017" w:rsidRPr="008C6749">
        <w:rPr>
          <w:rFonts w:ascii="Arial" w:hAnsi="Arial" w:cs="Arial"/>
          <w:sz w:val="20"/>
          <w:szCs w:val="20"/>
        </w:rPr>
        <w:t xml:space="preserve"> ser anotado o código da bobina</w:t>
      </w:r>
      <w:r w:rsidR="007A6C59" w:rsidRPr="008C6749">
        <w:rPr>
          <w:rFonts w:ascii="Arial" w:hAnsi="Arial" w:cs="Arial"/>
          <w:sz w:val="20"/>
          <w:szCs w:val="20"/>
        </w:rPr>
        <w:t>,</w:t>
      </w:r>
      <w:r w:rsidR="00977017" w:rsidRPr="008C6749">
        <w:rPr>
          <w:rFonts w:ascii="Arial" w:hAnsi="Arial" w:cs="Arial"/>
          <w:sz w:val="20"/>
          <w:szCs w:val="20"/>
        </w:rPr>
        <w:t xml:space="preserve"> </w:t>
      </w:r>
      <w:r w:rsidR="007A6C59" w:rsidRPr="008C6749">
        <w:rPr>
          <w:rFonts w:ascii="Arial" w:hAnsi="Arial" w:cs="Arial"/>
          <w:sz w:val="20"/>
          <w:szCs w:val="20"/>
        </w:rPr>
        <w:t xml:space="preserve">o nº. e nome do equipamento em que foi utilizada a bobina. </w:t>
      </w:r>
    </w:p>
    <w:p w14:paraId="2756D68A" w14:textId="77777777" w:rsidR="007A6C59" w:rsidRPr="008C6749" w:rsidRDefault="00594633" w:rsidP="00DF084C">
      <w:pPr>
        <w:pStyle w:val="western"/>
        <w:spacing w:after="0"/>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.11.1.9</w:t>
      </w:r>
      <w:r w:rsidRPr="008C6749">
        <w:rPr>
          <w:rFonts w:ascii="Arial" w:hAnsi="Arial" w:cs="Arial"/>
          <w:sz w:val="20"/>
          <w:szCs w:val="20"/>
        </w:rPr>
        <w:tab/>
      </w:r>
      <w:r w:rsidR="007A6C59" w:rsidRPr="008C6749">
        <w:rPr>
          <w:rFonts w:ascii="Arial" w:hAnsi="Arial" w:cs="Arial"/>
          <w:sz w:val="20"/>
          <w:szCs w:val="20"/>
        </w:rPr>
        <w:t>Repassa mensalmente à GITEC uma cópia desse controle.</w:t>
      </w:r>
    </w:p>
    <w:p w14:paraId="49713C4E" w14:textId="77777777" w:rsidR="00594633" w:rsidRPr="008C6749" w:rsidRDefault="00594633" w:rsidP="00DF084C">
      <w:pPr>
        <w:autoSpaceDE w:val="0"/>
        <w:autoSpaceDN w:val="0"/>
        <w:adjustRightInd w:val="0"/>
        <w:spacing w:line="360" w:lineRule="auto"/>
        <w:jc w:val="both"/>
        <w:rPr>
          <w:rFonts w:ascii="Arial" w:hAnsi="Arial" w:cs="Arial"/>
          <w:b/>
          <w:bCs/>
        </w:rPr>
      </w:pPr>
    </w:p>
    <w:p w14:paraId="182363D1"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.12</w:t>
      </w:r>
      <w:r w:rsidRPr="008C6749">
        <w:rPr>
          <w:rFonts w:ascii="Arial" w:hAnsi="Arial" w:cs="Arial"/>
          <w:b/>
          <w:bCs/>
        </w:rPr>
        <w:tab/>
      </w:r>
      <w:r w:rsidR="007A6C59" w:rsidRPr="008C6749">
        <w:rPr>
          <w:rFonts w:ascii="Arial" w:hAnsi="Arial" w:cs="Arial"/>
          <w:b/>
          <w:bCs/>
        </w:rPr>
        <w:t>Abastecimento</w:t>
      </w:r>
    </w:p>
    <w:p w14:paraId="20B8F67C" w14:textId="77777777" w:rsidR="007A6C59" w:rsidRPr="008C6749" w:rsidRDefault="00594633" w:rsidP="00DF084C">
      <w:pPr>
        <w:jc w:val="both"/>
        <w:rPr>
          <w:rFonts w:ascii="Arial" w:hAnsi="Arial" w:cs="Arial"/>
        </w:rPr>
      </w:pPr>
      <w:r w:rsidRPr="008C6749">
        <w:rPr>
          <w:rFonts w:ascii="Arial" w:hAnsi="Arial" w:cs="Arial"/>
        </w:rPr>
        <w:t>2</w:t>
      </w:r>
      <w:r w:rsidR="00776677" w:rsidRPr="008C6749">
        <w:rPr>
          <w:rFonts w:ascii="Arial" w:hAnsi="Arial" w:cs="Arial"/>
        </w:rPr>
        <w:t>2</w:t>
      </w:r>
      <w:r w:rsidRPr="008C6749">
        <w:rPr>
          <w:rFonts w:ascii="Arial" w:hAnsi="Arial" w:cs="Arial"/>
        </w:rPr>
        <w:t>.12.1</w:t>
      </w:r>
      <w:r w:rsidRPr="008C6749">
        <w:rPr>
          <w:rFonts w:ascii="Arial" w:hAnsi="Arial" w:cs="Arial"/>
        </w:rPr>
        <w:tab/>
      </w:r>
      <w:r w:rsidR="007A6C59" w:rsidRPr="008C6749">
        <w:rPr>
          <w:rFonts w:ascii="Arial" w:hAnsi="Arial" w:cs="Arial"/>
        </w:rPr>
        <w:t>Por ocasião de cada abastecimento realizado, a empresa deverá:</w:t>
      </w:r>
    </w:p>
    <w:p w14:paraId="72D4B74E" w14:textId="77777777" w:rsidR="007A6C59" w:rsidRPr="008C6749" w:rsidRDefault="007A6C59" w:rsidP="00DF084C">
      <w:pPr>
        <w:numPr>
          <w:ilvl w:val="0"/>
          <w:numId w:val="48"/>
        </w:numPr>
        <w:tabs>
          <w:tab w:val="clear" w:pos="720"/>
          <w:tab w:val="left" w:pos="1701"/>
        </w:tabs>
        <w:ind w:left="1134" w:firstLine="0"/>
        <w:jc w:val="both"/>
        <w:rPr>
          <w:rFonts w:ascii="Arial" w:hAnsi="Arial" w:cs="Arial"/>
        </w:rPr>
      </w:pPr>
      <w:r w:rsidRPr="008C6749">
        <w:rPr>
          <w:rFonts w:ascii="Arial" w:hAnsi="Arial" w:cs="Arial"/>
        </w:rPr>
        <w:t>Verificar as condições gerais do equipamento e locais de instalação, informando à GITEC qualquer anormalidade, incluindo dispositivos estranhos ao ambiente e ao equipamento, tais como os que permitem fraudes.</w:t>
      </w:r>
    </w:p>
    <w:p w14:paraId="65891761" w14:textId="77777777" w:rsidR="007A6C59" w:rsidRPr="008C6749" w:rsidRDefault="007A6C59" w:rsidP="00DF084C">
      <w:pPr>
        <w:tabs>
          <w:tab w:val="left" w:pos="1701"/>
        </w:tabs>
        <w:ind w:left="1134"/>
        <w:jc w:val="both"/>
        <w:rPr>
          <w:rFonts w:ascii="Arial" w:hAnsi="Arial" w:cs="Arial"/>
        </w:rPr>
      </w:pPr>
    </w:p>
    <w:p w14:paraId="5752E1BE" w14:textId="77777777" w:rsidR="007A6C59" w:rsidRPr="008C6749" w:rsidRDefault="007A6C59" w:rsidP="00DF084C">
      <w:pPr>
        <w:numPr>
          <w:ilvl w:val="0"/>
          <w:numId w:val="48"/>
        </w:numPr>
        <w:tabs>
          <w:tab w:val="clear" w:pos="720"/>
          <w:tab w:val="left" w:pos="1701"/>
        </w:tabs>
        <w:ind w:left="1134" w:firstLine="0"/>
        <w:jc w:val="both"/>
        <w:rPr>
          <w:rFonts w:ascii="Arial" w:hAnsi="Arial" w:cs="Arial"/>
        </w:rPr>
      </w:pPr>
      <w:r w:rsidRPr="008C6749">
        <w:rPr>
          <w:rFonts w:ascii="Arial" w:hAnsi="Arial" w:cs="Arial"/>
        </w:rPr>
        <w:t xml:space="preserve">Ao final do abastecimento, </w:t>
      </w:r>
      <w:r w:rsidRPr="008C6749">
        <w:rPr>
          <w:rFonts w:ascii="Arial" w:hAnsi="Arial" w:cs="Arial"/>
          <w:b/>
          <w:u w:val="single"/>
        </w:rPr>
        <w:t>certificar-se que as cédulas estão habilitadas no Monitor</w:t>
      </w:r>
      <w:r w:rsidRPr="008C6749">
        <w:rPr>
          <w:rFonts w:ascii="Arial" w:hAnsi="Arial" w:cs="Arial"/>
        </w:rPr>
        <w:t xml:space="preserve"> e, em caso negativo, efetivar um Suprimento lógico zerado, consultando novamente o Monitor para certificar-se que as cédulas estejam disponíveis (tela abaixo):</w:t>
      </w:r>
    </w:p>
    <w:p w14:paraId="21AB1961" w14:textId="77777777" w:rsidR="007A6C59" w:rsidRPr="008C6749" w:rsidRDefault="007A6C59" w:rsidP="00DF084C">
      <w:pPr>
        <w:tabs>
          <w:tab w:val="left" w:pos="1701"/>
        </w:tabs>
        <w:ind w:left="1134"/>
        <w:jc w:val="both"/>
        <w:rPr>
          <w:rFonts w:ascii="Arial" w:hAnsi="Arial" w:cs="Arial"/>
          <w:strike/>
        </w:rPr>
      </w:pPr>
    </w:p>
    <w:p w14:paraId="3BF97288" w14:textId="77777777" w:rsidR="007A6C59" w:rsidRPr="008C6749" w:rsidRDefault="007A6C59" w:rsidP="00DF084C">
      <w:pPr>
        <w:ind w:left="360"/>
        <w:jc w:val="both"/>
        <w:rPr>
          <w:rFonts w:ascii="Arial" w:hAnsi="Arial" w:cs="Arial"/>
          <w:strike/>
        </w:rPr>
      </w:pPr>
      <w:r w:rsidRPr="008C6749">
        <w:rPr>
          <w:rFonts w:ascii="Arial" w:hAnsi="Arial" w:cs="Arial"/>
          <w:strike/>
          <w:noProof/>
        </w:rPr>
        <w:lastRenderedPageBreak/>
        <w:drawing>
          <wp:inline distT="0" distB="0" distL="0" distR="0" wp14:anchorId="6E01407E" wp14:editId="41141F81">
            <wp:extent cx="5724525" cy="3114675"/>
            <wp:effectExtent l="0" t="0" r="9525"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4525" cy="3114675"/>
                    </a:xfrm>
                    <a:prstGeom prst="rect">
                      <a:avLst/>
                    </a:prstGeom>
                    <a:noFill/>
                    <a:ln>
                      <a:noFill/>
                    </a:ln>
                  </pic:spPr>
                </pic:pic>
              </a:graphicData>
            </a:graphic>
          </wp:inline>
        </w:drawing>
      </w:r>
    </w:p>
    <w:p w14:paraId="6BABB281" w14:textId="77777777" w:rsidR="007A6C59" w:rsidRPr="008C6749" w:rsidRDefault="007A6C59" w:rsidP="00DF084C">
      <w:pPr>
        <w:jc w:val="both"/>
        <w:rPr>
          <w:rFonts w:ascii="Arial" w:hAnsi="Arial" w:cs="Arial"/>
          <w:strike/>
        </w:rPr>
      </w:pPr>
    </w:p>
    <w:p w14:paraId="34EBFCAB" w14:textId="77777777" w:rsidR="007A6C59" w:rsidRPr="008C6749" w:rsidRDefault="007A6C59" w:rsidP="00DF084C">
      <w:pPr>
        <w:ind w:left="360"/>
        <w:jc w:val="both"/>
        <w:rPr>
          <w:rFonts w:ascii="Arial" w:hAnsi="Arial" w:cs="Arial"/>
          <w:strike/>
        </w:rPr>
      </w:pPr>
    </w:p>
    <w:p w14:paraId="5C49050F"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 xml:space="preserve">Em caso de qualquer impossibilidade de abastecimento, como tela EXTRACASH, teclado travado, link indisponível, dentre outros, a CONTRATADA deverá reportar-se ainda no local à Central de Monitoração da GITEC, que atuará remotamente, se for o caso, ou demandará RESET físico ou repassará orientações básicas sobre os ativos de rede – como reset, por exemplo -, objetivando o restabelecimento do ATM/LINK e o </w:t>
      </w:r>
      <w:r w:rsidR="003C567C" w:rsidRPr="008C6749">
        <w:rPr>
          <w:rFonts w:ascii="Arial" w:hAnsi="Arial" w:cs="Arial"/>
        </w:rPr>
        <w:t>aproveitamento do abastecimento.</w:t>
      </w:r>
    </w:p>
    <w:p w14:paraId="78540196" w14:textId="77777777" w:rsidR="007A6C59" w:rsidRPr="008C6749" w:rsidRDefault="007A6C59" w:rsidP="00DF084C">
      <w:pPr>
        <w:jc w:val="both"/>
        <w:rPr>
          <w:rFonts w:ascii="Arial" w:hAnsi="Arial" w:cs="Arial"/>
        </w:rPr>
      </w:pPr>
    </w:p>
    <w:p w14:paraId="49CDE256" w14:textId="77777777" w:rsidR="0017654C" w:rsidRPr="008C6749" w:rsidRDefault="0017654C" w:rsidP="00E704D4">
      <w:pPr>
        <w:numPr>
          <w:ilvl w:val="0"/>
          <w:numId w:val="49"/>
        </w:numPr>
        <w:jc w:val="both"/>
        <w:rPr>
          <w:rFonts w:ascii="Arial" w:hAnsi="Arial" w:cs="Arial"/>
        </w:rPr>
      </w:pPr>
      <w:r w:rsidRPr="008C6749">
        <w:rPr>
          <w:rFonts w:ascii="Arial" w:hAnsi="Arial" w:cs="Arial"/>
        </w:rPr>
        <w:t xml:space="preserve">A CONTRATADA </w:t>
      </w:r>
      <w:r w:rsidRPr="008C6749">
        <w:rPr>
          <w:rFonts w:ascii="Arial" w:hAnsi="Arial" w:cs="Arial"/>
          <w:u w:val="single"/>
        </w:rPr>
        <w:t>não deverá</w:t>
      </w:r>
      <w:r w:rsidRPr="008C6749">
        <w:rPr>
          <w:rFonts w:ascii="Arial" w:hAnsi="Arial" w:cs="Arial"/>
        </w:rPr>
        <w:t xml:space="preserve"> efetuar registros de suprimento/recolhimento no módulo “Auditoria”.</w:t>
      </w:r>
    </w:p>
    <w:p w14:paraId="7A70C70B" w14:textId="77777777" w:rsidR="0017654C" w:rsidRPr="008C6749" w:rsidRDefault="0017654C" w:rsidP="00DF084C">
      <w:pPr>
        <w:jc w:val="both"/>
        <w:rPr>
          <w:rFonts w:ascii="Arial" w:hAnsi="Arial" w:cs="Arial"/>
        </w:rPr>
      </w:pPr>
    </w:p>
    <w:p w14:paraId="5390EDFA" w14:textId="77777777" w:rsidR="00CF4557" w:rsidRPr="008C6749" w:rsidRDefault="00594633" w:rsidP="00DF084C">
      <w:pPr>
        <w:pStyle w:val="PargrafodaLista1"/>
        <w:tabs>
          <w:tab w:val="left" w:pos="1134"/>
        </w:tabs>
        <w:ind w:left="0"/>
        <w:contextualSpacing w:val="0"/>
        <w:jc w:val="both"/>
        <w:rPr>
          <w:rFonts w:ascii="Arial" w:hAnsi="Arial" w:cs="Arial"/>
          <w:b/>
        </w:rPr>
      </w:pPr>
      <w:r w:rsidRPr="008C6749">
        <w:rPr>
          <w:rFonts w:ascii="Arial" w:hAnsi="Arial" w:cs="Arial"/>
          <w:b/>
        </w:rPr>
        <w:t>2</w:t>
      </w:r>
      <w:r w:rsidR="00776677" w:rsidRPr="008C6749">
        <w:rPr>
          <w:rFonts w:ascii="Arial" w:hAnsi="Arial" w:cs="Arial"/>
          <w:b/>
        </w:rPr>
        <w:t>3</w:t>
      </w:r>
      <w:r w:rsidR="007E4DDA" w:rsidRPr="008C6749">
        <w:rPr>
          <w:rFonts w:ascii="Arial" w:hAnsi="Arial" w:cs="Arial"/>
          <w:b/>
        </w:rPr>
        <w:tab/>
      </w:r>
      <w:r w:rsidR="00CF4557" w:rsidRPr="008C6749">
        <w:rPr>
          <w:rFonts w:ascii="Arial" w:hAnsi="Arial" w:cs="Arial"/>
          <w:b/>
          <w:u w:val="single"/>
        </w:rPr>
        <w:t>RESPONSABILIDADE SOCIOAMBIENTAL E DECLARAÇÕES</w:t>
      </w:r>
    </w:p>
    <w:p w14:paraId="7A0668C2" w14:textId="77777777" w:rsidR="00CF4557" w:rsidRPr="008C6749" w:rsidRDefault="00CF4557" w:rsidP="00DF084C">
      <w:pPr>
        <w:tabs>
          <w:tab w:val="left" w:pos="1134"/>
        </w:tabs>
        <w:ind w:left="1134" w:hanging="1134"/>
        <w:jc w:val="both"/>
        <w:rPr>
          <w:rFonts w:ascii="Arial" w:hAnsi="Arial" w:cs="Arial"/>
          <w:b/>
        </w:rPr>
      </w:pPr>
    </w:p>
    <w:p w14:paraId="62EDCB9E" w14:textId="77777777" w:rsidR="00CF4557" w:rsidRPr="008C6749" w:rsidRDefault="00594633" w:rsidP="00DF084C">
      <w:pPr>
        <w:pStyle w:val="PargrafodaLista1"/>
        <w:tabs>
          <w:tab w:val="left" w:pos="1134"/>
        </w:tabs>
        <w:ind w:left="1134" w:hanging="1134"/>
        <w:contextualSpacing w:val="0"/>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w:t>
      </w:r>
      <w:r w:rsidR="00B03CC3" w:rsidRPr="008C6749">
        <w:rPr>
          <w:rFonts w:ascii="Arial" w:hAnsi="Arial" w:cs="Arial"/>
        </w:rPr>
        <w:t>1</w:t>
      </w:r>
      <w:r w:rsidR="00B03CC3" w:rsidRPr="008C6749">
        <w:rPr>
          <w:rFonts w:ascii="Arial" w:hAnsi="Arial" w:cs="Arial"/>
        </w:rPr>
        <w:tab/>
      </w:r>
      <w:r w:rsidR="00CF4557" w:rsidRPr="008C6749">
        <w:rPr>
          <w:rFonts w:ascii="Arial" w:hAnsi="Arial" w:cs="Arial"/>
        </w:rPr>
        <w:t>A CONTRATADA se compromete a se atualizar de modo a implementar soluções tecnológicas que permitam melhorias do controle de emissão de gases poluentes na atmosfera e efetuar periodicamente a manutenção da sua frota de veículos, conforme segue:</w:t>
      </w:r>
    </w:p>
    <w:p w14:paraId="57A95107" w14:textId="77777777" w:rsidR="00CF4557" w:rsidRPr="008C6749" w:rsidRDefault="00CF4557" w:rsidP="00DF084C">
      <w:pPr>
        <w:pStyle w:val="PargrafodaLista1"/>
        <w:tabs>
          <w:tab w:val="left" w:pos="1134"/>
        </w:tabs>
        <w:ind w:left="1134" w:hanging="1134"/>
        <w:jc w:val="both"/>
        <w:rPr>
          <w:rFonts w:ascii="Arial" w:hAnsi="Arial" w:cs="Arial"/>
        </w:rPr>
      </w:pPr>
    </w:p>
    <w:p w14:paraId="15965136"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w:t>
      </w:r>
      <w:r w:rsidR="004F4C37" w:rsidRPr="008C6749">
        <w:rPr>
          <w:rFonts w:ascii="Arial" w:hAnsi="Arial" w:cs="Arial"/>
        </w:rPr>
        <w:t>es, conforme legislação vigente;</w:t>
      </w:r>
    </w:p>
    <w:p w14:paraId="42B64C06" w14:textId="77777777" w:rsidR="00CF4557" w:rsidRPr="008C6749" w:rsidRDefault="00CF4557" w:rsidP="00DF084C">
      <w:pPr>
        <w:pStyle w:val="PargrafodaLista1"/>
        <w:tabs>
          <w:tab w:val="left" w:pos="1418"/>
        </w:tabs>
        <w:ind w:left="1276"/>
        <w:jc w:val="both"/>
        <w:rPr>
          <w:rFonts w:ascii="Arial" w:hAnsi="Arial" w:cs="Arial"/>
        </w:rPr>
      </w:pPr>
    </w:p>
    <w:p w14:paraId="668F5FFD"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Realizar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w:t>
      </w:r>
      <w:r w:rsidR="004F4C37" w:rsidRPr="008C6749">
        <w:rPr>
          <w:rFonts w:ascii="Arial" w:hAnsi="Arial" w:cs="Arial"/>
        </w:rPr>
        <w:t>rietários e serviços do veículo;</w:t>
      </w:r>
    </w:p>
    <w:p w14:paraId="256256A3" w14:textId="77777777" w:rsidR="00CF4557" w:rsidRPr="008C6749" w:rsidRDefault="00CF4557" w:rsidP="00DF084C">
      <w:pPr>
        <w:pStyle w:val="PargrafodaLista1"/>
        <w:tabs>
          <w:tab w:val="left" w:pos="1418"/>
        </w:tabs>
        <w:ind w:left="1276"/>
        <w:jc w:val="both"/>
        <w:rPr>
          <w:rFonts w:ascii="Arial" w:hAnsi="Arial" w:cs="Arial"/>
        </w:rPr>
      </w:pPr>
    </w:p>
    <w:p w14:paraId="48A26A01"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Garantir a utilização nos veículos de catalisador ou outro equipamento que o substitua para controle de emissão de gases poluentes na atmosfera.</w:t>
      </w:r>
    </w:p>
    <w:p w14:paraId="19C98A72" w14:textId="77777777" w:rsidR="00776677" w:rsidRPr="008C6749" w:rsidRDefault="00776677" w:rsidP="00DF084C">
      <w:pPr>
        <w:pStyle w:val="PargrafodaLista1"/>
        <w:tabs>
          <w:tab w:val="left" w:pos="1985"/>
        </w:tabs>
        <w:ind w:left="0"/>
        <w:contextualSpacing w:val="0"/>
        <w:jc w:val="both"/>
        <w:rPr>
          <w:rFonts w:ascii="Arial" w:hAnsi="Arial" w:cs="Arial"/>
        </w:rPr>
      </w:pPr>
    </w:p>
    <w:p w14:paraId="63D10856" w14:textId="77777777" w:rsidR="00CF4557" w:rsidRPr="008C6749" w:rsidRDefault="00CF4557" w:rsidP="00E704D4">
      <w:pPr>
        <w:pStyle w:val="PargrafodaLista1"/>
        <w:numPr>
          <w:ilvl w:val="1"/>
          <w:numId w:val="53"/>
        </w:numPr>
        <w:ind w:left="1191" w:hanging="1191"/>
        <w:contextualSpacing w:val="0"/>
        <w:jc w:val="both"/>
        <w:rPr>
          <w:rFonts w:ascii="Arial" w:hAnsi="Arial" w:cs="Arial"/>
        </w:rPr>
      </w:pPr>
      <w:r w:rsidRPr="008C6749">
        <w:rPr>
          <w:rFonts w:ascii="Arial" w:hAnsi="Arial" w:cs="Arial"/>
        </w:rPr>
        <w:t>A CONTRATADA deverá garantir o recolhimento e o descarte adequado dos seguintes itens:</w:t>
      </w:r>
    </w:p>
    <w:p w14:paraId="6539ABAC" w14:textId="77777777" w:rsidR="00CF4557" w:rsidRPr="008C6749" w:rsidRDefault="00CF4557" w:rsidP="00DF084C">
      <w:pPr>
        <w:pStyle w:val="PargrafodaLista1"/>
        <w:tabs>
          <w:tab w:val="left" w:pos="993"/>
          <w:tab w:val="left" w:pos="1134"/>
          <w:tab w:val="left" w:pos="1985"/>
        </w:tabs>
        <w:ind w:left="1134" w:hanging="1134"/>
        <w:jc w:val="both"/>
        <w:rPr>
          <w:rFonts w:ascii="Arial" w:hAnsi="Arial" w:cs="Arial"/>
          <w:highlight w:val="cyan"/>
        </w:rPr>
      </w:pPr>
    </w:p>
    <w:p w14:paraId="707BDCEB" w14:textId="77777777" w:rsidR="00CF4557" w:rsidRPr="008C6749" w:rsidRDefault="00CF4557" w:rsidP="00DF084C">
      <w:pPr>
        <w:pStyle w:val="PargrafodaLista1"/>
        <w:numPr>
          <w:ilvl w:val="0"/>
          <w:numId w:val="47"/>
        </w:numPr>
        <w:tabs>
          <w:tab w:val="left" w:pos="1134"/>
          <w:tab w:val="left" w:pos="1985"/>
        </w:tabs>
        <w:ind w:left="1418" w:hanging="142"/>
        <w:contextualSpacing w:val="0"/>
        <w:jc w:val="both"/>
        <w:rPr>
          <w:rFonts w:ascii="Arial" w:hAnsi="Arial" w:cs="Arial"/>
        </w:rPr>
      </w:pPr>
      <w:r w:rsidRPr="008C6749">
        <w:rPr>
          <w:rFonts w:ascii="Arial" w:hAnsi="Arial" w:cs="Arial"/>
          <w:b/>
        </w:rPr>
        <w:t>Pneus usados ou inservíveis:</w:t>
      </w:r>
      <w:r w:rsidRPr="008C6749">
        <w:rPr>
          <w:rFonts w:ascii="Arial" w:hAnsi="Arial" w:cs="Arial"/>
        </w:rPr>
        <w:t xml:space="preserve">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w:t>
      </w:r>
      <w:r w:rsidRPr="008C6749">
        <w:rPr>
          <w:rFonts w:ascii="Arial" w:hAnsi="Arial" w:cs="Arial"/>
        </w:rPr>
        <w:lastRenderedPageBreak/>
        <w:t>Resíduos Sólidos, artigos 1° e 9° da Resolução CONAMA n° 416, de 30/</w:t>
      </w:r>
      <w:r w:rsidR="004F4C37" w:rsidRPr="008C6749">
        <w:rPr>
          <w:rFonts w:ascii="Arial" w:hAnsi="Arial" w:cs="Arial"/>
        </w:rPr>
        <w:t>09/2009, e legislação correlata;</w:t>
      </w:r>
    </w:p>
    <w:p w14:paraId="5AD711BD"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07D06EEF" w14:textId="77777777" w:rsidR="00CF4557" w:rsidRPr="008C6749" w:rsidRDefault="00CF4557" w:rsidP="00DF084C">
      <w:pPr>
        <w:pStyle w:val="PargrafodaLista1"/>
        <w:numPr>
          <w:ilvl w:val="0"/>
          <w:numId w:val="47"/>
        </w:numPr>
        <w:tabs>
          <w:tab w:val="left" w:pos="1985"/>
        </w:tabs>
        <w:ind w:left="1560" w:hanging="142"/>
        <w:contextualSpacing w:val="0"/>
        <w:jc w:val="both"/>
        <w:rPr>
          <w:rFonts w:ascii="Arial" w:hAnsi="Arial" w:cs="Arial"/>
        </w:rPr>
      </w:pPr>
      <w:r w:rsidRPr="008C6749">
        <w:rPr>
          <w:rFonts w:ascii="Arial" w:hAnsi="Arial" w:cs="Arial"/>
          <w:b/>
        </w:rPr>
        <w:t>Óleo lubrificante usado ou contaminado</w:t>
      </w:r>
      <w:r w:rsidRPr="008C6749">
        <w:rPr>
          <w:rFonts w:ascii="Arial" w:hAnsi="Arial" w:cs="Arial"/>
        </w:rPr>
        <w:t xml:space="preserve"> originário da contratação, bem como de seus resíduos e embalagens, obedecendo procedimentos, conforme artigo 33, inciso IV, da Lei n° 12.305/2010 – Política Nacional de Resíduos Sólidos e Resoluç</w:t>
      </w:r>
      <w:r w:rsidR="004F4C37" w:rsidRPr="008C6749">
        <w:rPr>
          <w:rFonts w:ascii="Arial" w:hAnsi="Arial" w:cs="Arial"/>
        </w:rPr>
        <w:t>ão CONAMA n° 362, de 23/06/2005.</w:t>
      </w:r>
      <w:r w:rsidRPr="008C6749">
        <w:rPr>
          <w:rFonts w:ascii="Arial" w:hAnsi="Arial" w:cs="Arial"/>
        </w:rPr>
        <w:t xml:space="preserve"> </w:t>
      </w:r>
    </w:p>
    <w:p w14:paraId="623C702F" w14:textId="77777777" w:rsidR="00CF4557" w:rsidRPr="008C6749" w:rsidRDefault="00CF4557" w:rsidP="00DF084C">
      <w:pPr>
        <w:jc w:val="both"/>
        <w:rPr>
          <w:rFonts w:ascii="Arial" w:hAnsi="Arial" w:cs="Arial"/>
        </w:rPr>
      </w:pPr>
    </w:p>
    <w:p w14:paraId="43A89F1B" w14:textId="77777777" w:rsidR="00CF4557" w:rsidRPr="008C6749" w:rsidRDefault="005169A6" w:rsidP="00DF084C">
      <w:pPr>
        <w:tabs>
          <w:tab w:val="left" w:pos="1134"/>
          <w:tab w:val="left" w:pos="1985"/>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.2.1</w:t>
      </w:r>
      <w:r w:rsidR="00CF4557" w:rsidRPr="008C6749">
        <w:rPr>
          <w:rFonts w:ascii="Arial" w:hAnsi="Arial" w:cs="Arial"/>
        </w:rPr>
        <w:tab/>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4F4C37" w:rsidRPr="008C6749">
        <w:rPr>
          <w:rFonts w:ascii="Arial" w:hAnsi="Arial" w:cs="Arial"/>
        </w:rPr>
        <w:t>06/2005, e legislação correlata.</w:t>
      </w:r>
    </w:p>
    <w:p w14:paraId="36EC9518"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2D207BBB" w14:textId="77777777" w:rsidR="00CF4557" w:rsidRPr="008C6749" w:rsidRDefault="005169A6" w:rsidP="00DF084C">
      <w:pPr>
        <w:tabs>
          <w:tab w:val="left" w:pos="1134"/>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.2.2</w:t>
      </w:r>
      <w:r w:rsidR="00CF4557" w:rsidRPr="008C6749">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4F4C37" w:rsidRPr="008C6749">
        <w:rPr>
          <w:rFonts w:ascii="Arial" w:hAnsi="Arial" w:cs="Arial"/>
        </w:rPr>
        <w:t>06/2005, e legislação correlata.</w:t>
      </w:r>
    </w:p>
    <w:p w14:paraId="52378FBF"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389271EC" w14:textId="77777777" w:rsidR="00CF4557" w:rsidRPr="008C6749" w:rsidRDefault="005169A6" w:rsidP="00DF084C">
      <w:pPr>
        <w:tabs>
          <w:tab w:val="left" w:pos="1134"/>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.2.3</w:t>
      </w:r>
      <w:r w:rsidR="00B03CC3" w:rsidRPr="008C6749">
        <w:rPr>
          <w:rFonts w:ascii="Arial" w:hAnsi="Arial" w:cs="Arial"/>
        </w:rPr>
        <w:tab/>
      </w:r>
      <w:r w:rsidR="00CF4557" w:rsidRPr="008C674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4F4C37" w:rsidRPr="008C6749">
        <w:rPr>
          <w:rFonts w:ascii="Arial" w:hAnsi="Arial" w:cs="Arial"/>
        </w:rPr>
        <w:t>06/2005, e legislação correlata.</w:t>
      </w:r>
    </w:p>
    <w:p w14:paraId="652934E9" w14:textId="77777777" w:rsidR="00CF4557" w:rsidRPr="008C6749" w:rsidRDefault="00CF4557" w:rsidP="00DF084C">
      <w:pPr>
        <w:tabs>
          <w:tab w:val="left" w:pos="1134"/>
          <w:tab w:val="left" w:pos="1985"/>
        </w:tabs>
        <w:ind w:left="1134" w:hanging="1134"/>
        <w:jc w:val="both"/>
        <w:rPr>
          <w:rFonts w:ascii="Arial" w:hAnsi="Arial" w:cs="Arial"/>
        </w:rPr>
      </w:pPr>
    </w:p>
    <w:p w14:paraId="78DFC81A" w14:textId="77777777"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política de reciclagem ou descarte adequado para resíduos gerados em suas instalações, tais como: papéis, malotes plásticos, lacres, cintas e etiquetas.</w:t>
      </w:r>
    </w:p>
    <w:p w14:paraId="3C0C7825"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4569F018" w14:textId="77777777"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0C2C9B98" w14:textId="77777777" w:rsidR="00CF4557" w:rsidRPr="008C6749" w:rsidRDefault="00CF4557" w:rsidP="008C6749">
      <w:pPr>
        <w:pStyle w:val="PargrafodaLista1"/>
        <w:tabs>
          <w:tab w:val="left" w:pos="1134"/>
        </w:tabs>
        <w:ind w:left="1134"/>
        <w:contextualSpacing w:val="0"/>
        <w:jc w:val="both"/>
        <w:rPr>
          <w:rFonts w:ascii="Arial" w:hAnsi="Arial" w:cs="Arial"/>
        </w:rPr>
      </w:pPr>
    </w:p>
    <w:p w14:paraId="2659C5A6" w14:textId="47693B92"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152624">
        <w:rPr>
          <w:rFonts w:ascii="Arial" w:hAnsi="Arial" w:cs="Arial"/>
        </w:rPr>
        <w:t>0</w:t>
      </w:r>
      <w:r w:rsidRPr="008C6749">
        <w:rPr>
          <w:rFonts w:ascii="Arial" w:hAnsi="Arial" w:cs="Arial"/>
        </w:rPr>
        <w:t xml:space="preserve"> da Portaria </w:t>
      </w:r>
      <w:r w:rsidR="00904701">
        <w:rPr>
          <w:rFonts w:ascii="Arial" w:hAnsi="Arial" w:cs="Arial"/>
        </w:rPr>
        <w:t xml:space="preserve">nº 18.045/2023, alterada pela Portaria nº </w:t>
      </w:r>
      <w:r w:rsidR="00F630E3">
        <w:rPr>
          <w:rFonts w:ascii="Arial" w:hAnsi="Arial" w:cs="Arial"/>
        </w:rPr>
        <w:t>18.</w:t>
      </w:r>
      <w:r w:rsidR="00D939C9">
        <w:rPr>
          <w:rFonts w:ascii="Arial" w:hAnsi="Arial" w:cs="Arial"/>
        </w:rPr>
        <w:t>974</w:t>
      </w:r>
      <w:r w:rsidR="00F630E3">
        <w:rPr>
          <w:rFonts w:ascii="Arial" w:hAnsi="Arial" w:cs="Arial"/>
        </w:rPr>
        <w:t>/202</w:t>
      </w:r>
      <w:r w:rsidR="00D939C9">
        <w:rPr>
          <w:rFonts w:ascii="Arial" w:hAnsi="Arial" w:cs="Arial"/>
        </w:rPr>
        <w:t>4</w:t>
      </w:r>
      <w:r w:rsidRPr="008C6749">
        <w:rPr>
          <w:rFonts w:ascii="Arial" w:hAnsi="Arial" w:cs="Arial"/>
        </w:rPr>
        <w:t>, do Departamento da Polícia Federal.</w:t>
      </w:r>
    </w:p>
    <w:p w14:paraId="5D004A51" w14:textId="77777777" w:rsidR="00CF4557" w:rsidRPr="008C6749" w:rsidRDefault="00CF4557" w:rsidP="00DF084C">
      <w:pPr>
        <w:pStyle w:val="PargrafodaLista1"/>
        <w:tabs>
          <w:tab w:val="left" w:pos="993"/>
          <w:tab w:val="left" w:pos="1134"/>
          <w:tab w:val="left" w:pos="1985"/>
        </w:tabs>
        <w:ind w:left="1134" w:hanging="1134"/>
        <w:jc w:val="both"/>
        <w:rPr>
          <w:rFonts w:ascii="Arial" w:hAnsi="Arial" w:cs="Arial"/>
        </w:rPr>
      </w:pPr>
    </w:p>
    <w:p w14:paraId="6F2FFD89" w14:textId="77777777" w:rsidR="00CF4557" w:rsidRPr="008C6749" w:rsidRDefault="00CF4557" w:rsidP="00E704D4">
      <w:pPr>
        <w:pStyle w:val="PargrafodaLista1"/>
        <w:numPr>
          <w:ilvl w:val="1"/>
          <w:numId w:val="56"/>
        </w:numPr>
        <w:tabs>
          <w:tab w:val="left" w:pos="1134"/>
          <w:tab w:val="left" w:pos="1985"/>
        </w:tabs>
        <w:ind w:left="1191" w:hanging="1191"/>
        <w:contextualSpacing w:val="0"/>
        <w:jc w:val="both"/>
        <w:rPr>
          <w:rFonts w:ascii="Arial" w:hAnsi="Arial" w:cs="Arial"/>
        </w:rPr>
      </w:pPr>
      <w:r w:rsidRPr="008C6749">
        <w:rPr>
          <w:rFonts w:ascii="Arial" w:hAnsi="Arial" w:cs="Arial"/>
        </w:rPr>
        <w:t>A CONTRATADA deverá priorizar a aquisição de veículos que utilizam biocombustível (Diesel S10 ou álcool) quando da renovação de sua frota.</w:t>
      </w:r>
    </w:p>
    <w:p w14:paraId="1F1E5121" w14:textId="77777777" w:rsidR="00CF4557" w:rsidRPr="008C6749" w:rsidRDefault="00CF4557" w:rsidP="00DF084C">
      <w:pPr>
        <w:pStyle w:val="PargrafodaLista1"/>
        <w:tabs>
          <w:tab w:val="left" w:pos="1134"/>
        </w:tabs>
        <w:ind w:left="1134" w:hanging="1134"/>
        <w:jc w:val="both"/>
        <w:rPr>
          <w:rFonts w:ascii="Arial" w:hAnsi="Arial" w:cs="Arial"/>
        </w:rPr>
      </w:pPr>
    </w:p>
    <w:p w14:paraId="691B293D" w14:textId="77777777" w:rsidR="00873180" w:rsidRPr="008C6749" w:rsidRDefault="00873180"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520A0996" w14:textId="77777777" w:rsidR="00CF4557" w:rsidRPr="008C6749" w:rsidRDefault="00CF4557" w:rsidP="00DF084C">
      <w:pPr>
        <w:pStyle w:val="PargrafodaLista1"/>
        <w:tabs>
          <w:tab w:val="left" w:pos="1134"/>
        </w:tabs>
        <w:ind w:left="1134"/>
        <w:contextualSpacing w:val="0"/>
        <w:jc w:val="both"/>
        <w:rPr>
          <w:rFonts w:ascii="Arial" w:hAnsi="Arial" w:cs="Arial"/>
        </w:rPr>
      </w:pPr>
    </w:p>
    <w:p w14:paraId="661EA611" w14:textId="77777777" w:rsidR="00873180" w:rsidRPr="008C6749" w:rsidRDefault="00873180" w:rsidP="00E704D4">
      <w:pPr>
        <w:pStyle w:val="PargrafodaLista"/>
        <w:numPr>
          <w:ilvl w:val="1"/>
          <w:numId w:val="56"/>
        </w:numPr>
        <w:ind w:left="1134" w:hanging="1134"/>
        <w:jc w:val="both"/>
        <w:rPr>
          <w:rFonts w:ascii="Arial" w:hAnsi="Arial" w:cs="Arial"/>
        </w:rPr>
      </w:pPr>
      <w:r w:rsidRPr="008C6749">
        <w:rPr>
          <w:rFonts w:ascii="Arial" w:hAnsi="Arial" w:cs="Arial"/>
        </w:rPr>
        <w:t>As informações acima servirão de base para emissão de Relatório de Consumo por tipo de Combustível, de acordo com a (s) base (s) de atendimento do respectivo contrato.</w:t>
      </w:r>
    </w:p>
    <w:p w14:paraId="40D5CD91" w14:textId="77777777" w:rsidR="00CF4557" w:rsidRPr="008C6749" w:rsidRDefault="00CF4557" w:rsidP="00DF084C">
      <w:pPr>
        <w:pStyle w:val="PargrafodaLista1"/>
        <w:tabs>
          <w:tab w:val="left" w:pos="1134"/>
        </w:tabs>
        <w:ind w:left="1134" w:hanging="1134"/>
        <w:jc w:val="both"/>
        <w:rPr>
          <w:rFonts w:ascii="Arial" w:hAnsi="Arial" w:cs="Arial"/>
        </w:rPr>
      </w:pPr>
    </w:p>
    <w:p w14:paraId="653C0306" w14:textId="77777777" w:rsidR="00873180" w:rsidRPr="008C6749" w:rsidRDefault="00873180" w:rsidP="00E704D4">
      <w:pPr>
        <w:pStyle w:val="PargrafodaLista"/>
        <w:numPr>
          <w:ilvl w:val="1"/>
          <w:numId w:val="56"/>
        </w:numPr>
        <w:ind w:left="1134" w:hanging="1134"/>
        <w:jc w:val="both"/>
        <w:rPr>
          <w:rFonts w:ascii="Arial" w:hAnsi="Arial" w:cs="Arial"/>
        </w:rPr>
      </w:pPr>
      <w:r w:rsidRPr="008C6749">
        <w:rPr>
          <w:rFonts w:ascii="Arial" w:hAnsi="Arial" w:cs="Arial"/>
        </w:rPr>
        <w:t xml:space="preserve">A CONTRATADA deverá apresentar declarações e relatórios sobre os requisitos exigidos quanto às responsabilidades e ações socioambientais acima propostas, a serem encaminhados eletronicamente, nos seguintes prazos: </w:t>
      </w:r>
    </w:p>
    <w:p w14:paraId="4A4CE4BB" w14:textId="77777777" w:rsidR="00873180" w:rsidRPr="008C6749" w:rsidRDefault="00873180" w:rsidP="00DF084C">
      <w:pPr>
        <w:ind w:left="709" w:hanging="709"/>
        <w:jc w:val="both"/>
        <w:rPr>
          <w:rFonts w:ascii="Arial" w:hAnsi="Arial" w:cs="Arial"/>
        </w:rPr>
      </w:pPr>
    </w:p>
    <w:p w14:paraId="02EFB4D3" w14:textId="77777777" w:rsidR="00873180" w:rsidRPr="00A57E3A" w:rsidRDefault="00873180" w:rsidP="00DF084C">
      <w:pPr>
        <w:ind w:left="1363" w:hanging="283"/>
        <w:jc w:val="both"/>
        <w:rPr>
          <w:rFonts w:ascii="Arial" w:hAnsi="Arial" w:cs="Arial"/>
        </w:rPr>
      </w:pPr>
      <w:r w:rsidRPr="008C6749">
        <w:rPr>
          <w:rFonts w:ascii="Arial" w:hAnsi="Arial" w:cs="Arial"/>
        </w:rPr>
        <w:t xml:space="preserve">a. DECLARAÇÃO FORMAÇÃO E RECICLAGEM DE VIGILANTES: apresentar, em até 20 dias após início da vigência contratual, declaração de acordo com o modelo constante no Apenso C, contendo o timbre da empresa que presta o serviço à CONTRATADA, local, data, nome e assinatura (com a devida identificação) por quem de direito. A Renovação desta declaração deverá ser </w:t>
      </w:r>
      <w:r w:rsidRPr="00A57E3A">
        <w:rPr>
          <w:rFonts w:ascii="Arial" w:hAnsi="Arial" w:cs="Arial"/>
        </w:rPr>
        <w:t>apresentada anualmente, até o dia 1</w:t>
      </w:r>
      <w:r w:rsidR="004F4C37" w:rsidRPr="00A57E3A">
        <w:rPr>
          <w:rFonts w:ascii="Arial" w:hAnsi="Arial" w:cs="Arial"/>
        </w:rPr>
        <w:t>5 de janeiro de cada exercício;</w:t>
      </w:r>
    </w:p>
    <w:p w14:paraId="40F8C2CB" w14:textId="77777777" w:rsidR="00873180" w:rsidRPr="00A57E3A" w:rsidRDefault="00873180" w:rsidP="00DF084C">
      <w:pPr>
        <w:ind w:left="1134" w:hanging="283"/>
        <w:jc w:val="both"/>
        <w:rPr>
          <w:rFonts w:ascii="Arial" w:hAnsi="Arial" w:cs="Arial"/>
        </w:rPr>
      </w:pPr>
    </w:p>
    <w:p w14:paraId="2255ABCF" w14:textId="77777777" w:rsidR="00873180" w:rsidRPr="00A57E3A" w:rsidRDefault="00873180" w:rsidP="00DF084C">
      <w:pPr>
        <w:pStyle w:val="PargrafodaLista"/>
        <w:numPr>
          <w:ilvl w:val="1"/>
          <w:numId w:val="46"/>
        </w:numPr>
        <w:jc w:val="both"/>
        <w:rPr>
          <w:rFonts w:ascii="Arial" w:hAnsi="Arial" w:cs="Arial"/>
        </w:rPr>
      </w:pPr>
      <w:r w:rsidRPr="00A57E3A">
        <w:rPr>
          <w:rFonts w:ascii="Arial" w:hAnsi="Arial" w:cs="Arial"/>
        </w:rPr>
        <w:t xml:space="preserve">DECLARAÇÃO DE PRÁTICAS SUSTENTÁVEIS (Descarte de Pneus, Manutenção de Veículos, Reciclagem de Resíduos e Biocombustível): </w:t>
      </w:r>
    </w:p>
    <w:p w14:paraId="4BACE84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inicial da Contratada,</w:t>
      </w:r>
      <w:r w:rsidRPr="00A57E3A">
        <w:rPr>
          <w:rFonts w:ascii="Arial" w:hAnsi="Arial" w:cs="Arial"/>
        </w:rPr>
        <w:t xml:space="preserve"> apresentar em até 20 dias após início da vigência contratual, </w:t>
      </w:r>
      <w:bookmarkStart w:id="1" w:name="_Hlk77000490"/>
      <w:r w:rsidRPr="00A57E3A">
        <w:rPr>
          <w:rFonts w:ascii="Arial" w:hAnsi="Arial" w:cs="Arial"/>
        </w:rPr>
        <w:t>de acordo com o modelo constante no Apenso D</w:t>
      </w:r>
      <w:bookmarkEnd w:id="1"/>
      <w:r w:rsidRPr="00A57E3A">
        <w:rPr>
          <w:rFonts w:ascii="Arial" w:hAnsi="Arial" w:cs="Arial"/>
        </w:rPr>
        <w:t>, contendo o timbre da CONTRATADA, local, data, nome e assinatura (com a devida identificação) por quem de direito, informando a empresa/instituição que recebe os pneus descartados, bem como os vedadores, fluidos, filtros lubrificantes e graxas descartados nas respectivas regiões/bases de tesouraria. A Renovação desta declaração deverá ser apresentada anualmente, até o dia 15 de janeiro de cada exercício;</w:t>
      </w:r>
    </w:p>
    <w:p w14:paraId="4358FCC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do Recebedor</w:t>
      </w:r>
      <w:r w:rsidRPr="00A57E3A">
        <w:rPr>
          <w:rFonts w:ascii="Arial" w:hAnsi="Arial" w:cs="Arial"/>
        </w:rPr>
        <w:t xml:space="preserve"> </w:t>
      </w:r>
      <w:bookmarkStart w:id="2" w:name="_Hlk77000502"/>
      <w:r w:rsidRPr="00A57E3A">
        <w:rPr>
          <w:rFonts w:ascii="Arial" w:hAnsi="Arial" w:cs="Arial"/>
        </w:rPr>
        <w:t xml:space="preserve">de acordo com o modelo constante no Apenso E </w:t>
      </w:r>
      <w:bookmarkEnd w:id="2"/>
      <w:r w:rsidRPr="00A57E3A">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47E7706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do Recebedor</w:t>
      </w:r>
      <w:r w:rsidRPr="00A57E3A">
        <w:rPr>
          <w:rFonts w:ascii="Arial" w:hAnsi="Arial" w:cs="Arial"/>
        </w:rPr>
        <w:t xml:space="preserve"> de acordo com o modelo constante no Apenso F 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14D126F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 xml:space="preserve">Relatório do teste de opacidade da frota de veículos </w:t>
      </w:r>
      <w:r w:rsidRPr="00A57E3A">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p w14:paraId="36D1C1DB" w14:textId="77777777" w:rsidR="00873180" w:rsidRPr="008C6749" w:rsidRDefault="00873180" w:rsidP="00DF084C">
      <w:pPr>
        <w:ind w:left="1134" w:hanging="283"/>
        <w:jc w:val="both"/>
        <w:rPr>
          <w:rFonts w:ascii="Arial" w:hAnsi="Arial" w:cs="Arial"/>
        </w:rPr>
      </w:pPr>
    </w:p>
    <w:p w14:paraId="2806B165" w14:textId="77777777" w:rsidR="007129AD" w:rsidRPr="008C6749" w:rsidRDefault="00873180" w:rsidP="00DF084C">
      <w:pPr>
        <w:pStyle w:val="PargrafodaLista"/>
        <w:numPr>
          <w:ilvl w:val="1"/>
          <w:numId w:val="46"/>
        </w:numPr>
        <w:jc w:val="both"/>
        <w:rPr>
          <w:rFonts w:ascii="Arial" w:hAnsi="Arial" w:cs="Arial"/>
        </w:rPr>
      </w:pPr>
      <w:r w:rsidRPr="008C6749">
        <w:rPr>
          <w:rFonts w:ascii="Arial" w:hAnsi="Arial" w:cs="Arial"/>
        </w:rPr>
        <w:t>c. 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CONTRATADA. No caso de a CONTRATADA prestar serviço à CAIXA em mais de um estado (UF), será admitida a apresentação das informações consolidadas em um único Relatório, de acordo o modelo constante no Apenso B.</w:t>
      </w:r>
      <w:r w:rsidR="007129AD" w:rsidRPr="008C6749">
        <w:rPr>
          <w:rFonts w:ascii="Arial" w:hAnsi="Arial" w:cs="Arial"/>
        </w:rPr>
        <w:br w:type="page"/>
      </w:r>
    </w:p>
    <w:p w14:paraId="23D04A6E" w14:textId="33B0E01C" w:rsidR="00E704D4" w:rsidRPr="00E30DC4" w:rsidRDefault="00E704D4" w:rsidP="00E30DC4">
      <w:pPr>
        <w:pStyle w:val="PargrafodaLista"/>
        <w:numPr>
          <w:ilvl w:val="0"/>
          <w:numId w:val="56"/>
        </w:numPr>
        <w:tabs>
          <w:tab w:val="left" w:pos="1985"/>
        </w:tabs>
        <w:jc w:val="both"/>
        <w:rPr>
          <w:rFonts w:ascii="Arial" w:hAnsi="Arial" w:cs="Arial"/>
          <w:b/>
          <w:bCs/>
        </w:rPr>
      </w:pPr>
      <w:bookmarkStart w:id="3" w:name="_Hlk77865609"/>
      <w:r w:rsidRPr="00E30DC4">
        <w:rPr>
          <w:rFonts w:ascii="Arial" w:hAnsi="Arial" w:cs="Arial"/>
          <w:b/>
          <w:bCs/>
          <w:u w:val="single"/>
        </w:rPr>
        <w:lastRenderedPageBreak/>
        <w:t>DAS DIRETRIZES GERAIS DA SEGURANÇA DA INFORMAÇÃO E PRIVACIDADE</w:t>
      </w:r>
    </w:p>
    <w:p w14:paraId="08C43688" w14:textId="77777777" w:rsidR="00E704D4" w:rsidRPr="00A57E3A" w:rsidRDefault="00E704D4" w:rsidP="00E704D4">
      <w:pPr>
        <w:tabs>
          <w:tab w:val="left" w:pos="1985"/>
        </w:tabs>
        <w:ind w:left="993" w:hanging="993"/>
        <w:jc w:val="both"/>
        <w:rPr>
          <w:rFonts w:ascii="Arial" w:hAnsi="Arial" w:cs="Arial"/>
        </w:rPr>
      </w:pPr>
    </w:p>
    <w:bookmarkEnd w:id="3"/>
    <w:p w14:paraId="4D2BF4D0" w14:textId="31500C22" w:rsidR="00F80EBF" w:rsidRPr="00E30DC4"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E30DC4">
        <w:rPr>
          <w:rFonts w:ascii="Arial" w:hAnsi="Arial" w:cs="Arial"/>
          <w:color w:val="000000" w:themeColor="text1"/>
        </w:rPr>
        <w:t>Informamos que o grau de criticidade em segurança da informação e privacidade da presente contratação é médio.</w:t>
      </w:r>
    </w:p>
    <w:p w14:paraId="2A5BABF3" w14:textId="77777777" w:rsidR="00F80EBF" w:rsidRPr="00FD605A" w:rsidRDefault="00F80EBF" w:rsidP="00F80EBF">
      <w:pPr>
        <w:tabs>
          <w:tab w:val="left" w:pos="1985"/>
        </w:tabs>
        <w:ind w:left="993" w:hanging="993"/>
        <w:jc w:val="both"/>
        <w:rPr>
          <w:rFonts w:ascii="Arial" w:hAnsi="Arial" w:cs="Arial"/>
          <w:color w:val="000000" w:themeColor="text1"/>
        </w:rPr>
      </w:pPr>
    </w:p>
    <w:p w14:paraId="19E061B2" w14:textId="77777777" w:rsidR="00F80EBF" w:rsidRPr="008912ED"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4"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5010AA07" w14:textId="77777777" w:rsidR="00F80EBF" w:rsidRPr="00FD605A" w:rsidRDefault="00F80EBF" w:rsidP="00F80EBF">
      <w:pPr>
        <w:tabs>
          <w:tab w:val="left" w:pos="1985"/>
        </w:tabs>
        <w:ind w:left="993" w:hanging="993"/>
        <w:jc w:val="both"/>
        <w:rPr>
          <w:rFonts w:ascii="Arial" w:hAnsi="Arial" w:cs="Arial"/>
          <w:color w:val="000000" w:themeColor="text1"/>
        </w:rPr>
      </w:pPr>
    </w:p>
    <w:p w14:paraId="2A57A982" w14:textId="77777777" w:rsidR="00F80EBF" w:rsidRPr="00FD605A"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000EA756" w14:textId="77777777" w:rsidR="00F80EBF" w:rsidRPr="00FD605A" w:rsidRDefault="00F80EBF" w:rsidP="00F80EBF">
      <w:pPr>
        <w:tabs>
          <w:tab w:val="left" w:pos="1985"/>
        </w:tabs>
        <w:ind w:left="993" w:hanging="993"/>
        <w:jc w:val="both"/>
        <w:rPr>
          <w:rFonts w:ascii="Arial" w:hAnsi="Arial" w:cs="Arial"/>
          <w:color w:val="000000" w:themeColor="text1"/>
        </w:rPr>
      </w:pPr>
    </w:p>
    <w:p w14:paraId="4D36502E" w14:textId="77777777" w:rsidR="00F80EBF" w:rsidRPr="00FD605A"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37AEC88F" w14:textId="77777777" w:rsidR="00F80EBF" w:rsidRPr="00FD605A" w:rsidRDefault="00F80EBF" w:rsidP="00F80EBF">
      <w:pPr>
        <w:tabs>
          <w:tab w:val="left" w:pos="1985"/>
        </w:tabs>
        <w:ind w:left="993" w:hanging="993"/>
        <w:jc w:val="both"/>
        <w:rPr>
          <w:rFonts w:ascii="Arial" w:hAnsi="Arial" w:cs="Arial"/>
          <w:color w:val="000000" w:themeColor="text1"/>
        </w:rPr>
      </w:pPr>
    </w:p>
    <w:p w14:paraId="4750E0E1"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4CFE3CB" w14:textId="77777777" w:rsidR="00F80EBF" w:rsidRPr="00FD605A" w:rsidRDefault="00F80EBF" w:rsidP="00F80EBF">
      <w:pPr>
        <w:tabs>
          <w:tab w:val="left" w:pos="1985"/>
        </w:tabs>
        <w:ind w:left="993" w:hanging="993"/>
        <w:jc w:val="both"/>
        <w:rPr>
          <w:rFonts w:ascii="Arial" w:hAnsi="Arial" w:cs="Arial"/>
          <w:color w:val="000000" w:themeColor="text1"/>
        </w:rPr>
      </w:pPr>
    </w:p>
    <w:p w14:paraId="3662A43C"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01436233" w14:textId="77777777" w:rsidR="00F80EBF" w:rsidRPr="00FD605A" w:rsidRDefault="00F80EBF" w:rsidP="00F80EBF">
      <w:pPr>
        <w:tabs>
          <w:tab w:val="left" w:pos="1985"/>
        </w:tabs>
        <w:ind w:left="993" w:hanging="993"/>
        <w:jc w:val="both"/>
        <w:rPr>
          <w:rFonts w:ascii="Arial" w:hAnsi="Arial" w:cs="Arial"/>
          <w:color w:val="000000" w:themeColor="text1"/>
        </w:rPr>
      </w:pPr>
    </w:p>
    <w:p w14:paraId="111AEE2F"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13048A2" w14:textId="77777777" w:rsidR="00F80EBF" w:rsidRPr="00FD605A" w:rsidRDefault="00F80EBF" w:rsidP="00F80EBF">
      <w:pPr>
        <w:tabs>
          <w:tab w:val="left" w:pos="1985"/>
        </w:tabs>
        <w:ind w:left="993" w:hanging="993"/>
        <w:jc w:val="both"/>
        <w:rPr>
          <w:rFonts w:ascii="Arial" w:hAnsi="Arial" w:cs="Arial"/>
          <w:color w:val="000000" w:themeColor="text1"/>
        </w:rPr>
      </w:pPr>
    </w:p>
    <w:p w14:paraId="445F3FBD"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151CFF64" w14:textId="77777777" w:rsidR="00F80EBF" w:rsidRPr="00FD605A" w:rsidRDefault="00F80EBF" w:rsidP="00F80EBF">
      <w:pPr>
        <w:tabs>
          <w:tab w:val="left" w:pos="1985"/>
        </w:tabs>
        <w:ind w:left="993" w:hanging="993"/>
        <w:jc w:val="both"/>
        <w:rPr>
          <w:rFonts w:ascii="Arial" w:hAnsi="Arial" w:cs="Arial"/>
          <w:color w:val="000000" w:themeColor="text1"/>
        </w:rPr>
      </w:pPr>
    </w:p>
    <w:p w14:paraId="147E6EFB"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517449E1" w14:textId="77777777" w:rsidR="00F80EBF" w:rsidRPr="00FD605A" w:rsidRDefault="00F80EBF" w:rsidP="00F80EBF">
      <w:pPr>
        <w:tabs>
          <w:tab w:val="left" w:pos="1985"/>
        </w:tabs>
        <w:ind w:left="993" w:hanging="993"/>
        <w:jc w:val="both"/>
        <w:rPr>
          <w:rFonts w:ascii="Arial" w:hAnsi="Arial" w:cs="Arial"/>
          <w:color w:val="000000" w:themeColor="text1"/>
        </w:rPr>
      </w:pPr>
    </w:p>
    <w:p w14:paraId="75432D81"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2D3595DD" w14:textId="77777777" w:rsidR="00F80EBF" w:rsidRPr="00FD605A" w:rsidRDefault="00F80EBF" w:rsidP="00F80EBF">
      <w:pPr>
        <w:tabs>
          <w:tab w:val="left" w:pos="1985"/>
        </w:tabs>
        <w:ind w:left="993" w:hanging="993"/>
        <w:jc w:val="both"/>
        <w:rPr>
          <w:rFonts w:ascii="Arial" w:hAnsi="Arial" w:cs="Arial"/>
          <w:color w:val="000000" w:themeColor="text1"/>
        </w:rPr>
      </w:pPr>
    </w:p>
    <w:p w14:paraId="7BC31D9E"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07542A8B" w14:textId="77777777" w:rsidR="00F80EBF" w:rsidRPr="00FD605A" w:rsidRDefault="00F80EBF" w:rsidP="00F80EBF">
      <w:pPr>
        <w:tabs>
          <w:tab w:val="left" w:pos="1418"/>
          <w:tab w:val="left" w:pos="1985"/>
        </w:tabs>
        <w:jc w:val="both"/>
        <w:rPr>
          <w:rFonts w:ascii="Arial" w:hAnsi="Arial" w:cs="Arial"/>
          <w:color w:val="000000" w:themeColor="text1"/>
        </w:rPr>
      </w:pPr>
    </w:p>
    <w:p w14:paraId="42F0B897"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7E64522"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47F6FFBE" w14:textId="144E0053" w:rsidR="00F80EBF" w:rsidRPr="001F1B91" w:rsidRDefault="00F80EBF" w:rsidP="001F1B91">
      <w:pPr>
        <w:pStyle w:val="PargrafodaLista"/>
        <w:numPr>
          <w:ilvl w:val="2"/>
          <w:numId w:val="74"/>
        </w:numPr>
        <w:tabs>
          <w:tab w:val="left" w:pos="1985"/>
        </w:tabs>
        <w:ind w:left="1134" w:hanging="1134"/>
        <w:jc w:val="both"/>
        <w:rPr>
          <w:rFonts w:ascii="Arial" w:hAnsi="Arial" w:cs="Arial"/>
          <w:color w:val="000000" w:themeColor="text1"/>
        </w:rPr>
      </w:pPr>
      <w:r w:rsidRPr="001F1B9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69BE066B"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3A093460" w14:textId="77777777" w:rsidR="00F80EBF" w:rsidRPr="00FD605A" w:rsidRDefault="00F80EBF" w:rsidP="001F1B91">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0E2B2A3C"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28FFEDBB"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lastRenderedPageBreak/>
        <w:t>I. Conhecimento da política de segurança da informação da empresa e da Política de Segurança e Informação da CAIXA;</w:t>
      </w:r>
    </w:p>
    <w:p w14:paraId="7D4FDFAB"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7C44A0EC"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6FDE7D09"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456FB37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6945879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2B6EB89E"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1AD514D"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0114D0E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169E6D1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56CC7A1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7D742B5D"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6CB08C1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4BFA36A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590E78DB"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1B3F5682"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67E670BF"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0E804015"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6927204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1D0EE61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5F9CE793"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216CE49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698A6E2A"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7EB11E0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6BD97AB5"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11456A5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2F0C62F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093C964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745D5297"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B366B4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31BE8FE2"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76A2AC1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59AFCF4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48AFE58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1F056D39"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2E3BDCE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9956DEB"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04A6A37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07D9F6EF" w14:textId="77777777" w:rsidR="00F80EBF" w:rsidRPr="00FD605A" w:rsidRDefault="00F80EBF" w:rsidP="00F80EBF">
      <w:pPr>
        <w:tabs>
          <w:tab w:val="left" w:pos="1418"/>
          <w:tab w:val="left" w:pos="1985"/>
        </w:tabs>
        <w:ind w:left="360"/>
        <w:jc w:val="both"/>
        <w:rPr>
          <w:rFonts w:ascii="Arial" w:hAnsi="Arial" w:cs="Arial"/>
          <w:color w:val="000000" w:themeColor="text1"/>
        </w:rPr>
      </w:pPr>
    </w:p>
    <w:p w14:paraId="4FE2D51D" w14:textId="77777777" w:rsidR="00F80EBF" w:rsidRPr="00FD605A" w:rsidRDefault="00F80EBF" w:rsidP="00F80EBF">
      <w:pPr>
        <w:tabs>
          <w:tab w:val="left" w:pos="1418"/>
          <w:tab w:val="left" w:pos="1985"/>
        </w:tabs>
        <w:ind w:left="709"/>
        <w:jc w:val="both"/>
        <w:rPr>
          <w:rFonts w:ascii="Arial" w:hAnsi="Arial" w:cs="Arial"/>
          <w:color w:val="000000" w:themeColor="text1"/>
        </w:rPr>
      </w:pPr>
    </w:p>
    <w:p w14:paraId="4C168C68" w14:textId="24331A1C"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O treinamento referido no item </w:t>
      </w:r>
      <w:r w:rsidR="00004D76">
        <w:rPr>
          <w:rFonts w:ascii="Arial" w:hAnsi="Arial" w:cs="Arial"/>
          <w:color w:val="000000" w:themeColor="text1"/>
        </w:rPr>
        <w:t>24</w:t>
      </w:r>
      <w:r>
        <w:rPr>
          <w:rFonts w:ascii="Arial" w:hAnsi="Arial" w:cs="Arial"/>
          <w:color w:val="000000" w:themeColor="text1"/>
        </w:rPr>
        <w:t>.</w:t>
      </w:r>
      <w:r w:rsidR="00004D76">
        <w:rPr>
          <w:rFonts w:ascii="Arial" w:hAnsi="Arial" w:cs="Arial"/>
          <w:color w:val="000000" w:themeColor="text1"/>
        </w:rPr>
        <w:t>1</w:t>
      </w:r>
      <w:r>
        <w:rPr>
          <w:rFonts w:ascii="Arial" w:hAnsi="Arial" w:cs="Arial"/>
          <w:color w:val="000000" w:themeColor="text1"/>
        </w:rPr>
        <w:t>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9A4689">
        <w:rPr>
          <w:rFonts w:ascii="Arial" w:hAnsi="Arial" w:cs="Arial"/>
          <w:color w:val="000000" w:themeColor="text1"/>
        </w:rPr>
        <w:t>anual</w:t>
      </w:r>
      <w:r w:rsidRPr="00FD605A">
        <w:rPr>
          <w:rFonts w:ascii="Arial" w:hAnsi="Arial" w:cs="Arial"/>
          <w:color w:val="000000" w:themeColor="text1"/>
        </w:rPr>
        <w:t xml:space="preserve"> de 04 horas.</w:t>
      </w:r>
    </w:p>
    <w:p w14:paraId="18154794" w14:textId="77777777" w:rsidR="00F80EBF" w:rsidRPr="00FD605A" w:rsidRDefault="00F80EBF" w:rsidP="00F80EBF">
      <w:pPr>
        <w:tabs>
          <w:tab w:val="left" w:pos="1418"/>
          <w:tab w:val="left" w:pos="1985"/>
        </w:tabs>
        <w:jc w:val="both"/>
        <w:rPr>
          <w:rFonts w:ascii="Arial" w:hAnsi="Arial" w:cs="Arial"/>
          <w:color w:val="000000" w:themeColor="text1"/>
        </w:rPr>
      </w:pPr>
    </w:p>
    <w:p w14:paraId="0367AB6C" w14:textId="6BCB718A"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sidR="00004D76">
        <w:rPr>
          <w:rFonts w:ascii="Arial" w:hAnsi="Arial" w:cs="Arial"/>
          <w:color w:val="000000" w:themeColor="text1"/>
        </w:rPr>
        <w:t>24</w:t>
      </w:r>
      <w:r>
        <w:rPr>
          <w:rFonts w:ascii="Arial" w:hAnsi="Arial" w:cs="Arial"/>
          <w:color w:val="000000" w:themeColor="text1"/>
        </w:rPr>
        <w:t>.</w:t>
      </w:r>
      <w:r w:rsidR="00004D76">
        <w:rPr>
          <w:rFonts w:ascii="Arial" w:hAnsi="Arial" w:cs="Arial"/>
          <w:color w:val="000000" w:themeColor="text1"/>
        </w:rPr>
        <w:t>1</w:t>
      </w:r>
      <w:r>
        <w:rPr>
          <w:rFonts w:ascii="Arial" w:hAnsi="Arial" w:cs="Arial"/>
          <w:color w:val="000000" w:themeColor="text1"/>
        </w:rPr>
        <w:t>2.1</w:t>
      </w:r>
      <w:r w:rsidRPr="00FD605A">
        <w:rPr>
          <w:rFonts w:ascii="Arial" w:hAnsi="Arial" w:cs="Arial"/>
          <w:color w:val="000000" w:themeColor="text1"/>
        </w:rPr>
        <w:t>.</w:t>
      </w:r>
    </w:p>
    <w:p w14:paraId="3B27F99E"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07A002C3"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lastRenderedPageBreak/>
        <w:t>A CONTRATADA deve apresentar anualmente, até o último dia útil do mês subsequente ao término do período, relatórios de acompanhamento dos controles de segurança executados pela CONTRATADA.</w:t>
      </w:r>
    </w:p>
    <w:p w14:paraId="20969695" w14:textId="77777777" w:rsidR="00F80EBF" w:rsidRPr="00FD605A" w:rsidRDefault="00F80EBF" w:rsidP="00F80EBF">
      <w:pPr>
        <w:tabs>
          <w:tab w:val="left" w:pos="1418"/>
          <w:tab w:val="left" w:pos="1985"/>
        </w:tabs>
        <w:jc w:val="both"/>
        <w:rPr>
          <w:rFonts w:ascii="Arial" w:hAnsi="Arial" w:cs="Arial"/>
          <w:color w:val="000000" w:themeColor="text1"/>
        </w:rPr>
      </w:pPr>
    </w:p>
    <w:p w14:paraId="4C1B9E41"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5A93126E"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5736F89A"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72EC0256" w14:textId="77777777" w:rsidR="00F80EBF" w:rsidRPr="00FD605A" w:rsidRDefault="00F80EBF" w:rsidP="00F80EBF">
      <w:pPr>
        <w:tabs>
          <w:tab w:val="left" w:pos="1418"/>
          <w:tab w:val="left" w:pos="1985"/>
        </w:tabs>
        <w:jc w:val="both"/>
        <w:rPr>
          <w:rFonts w:ascii="Arial" w:hAnsi="Arial" w:cs="Arial"/>
          <w:color w:val="000000" w:themeColor="text1"/>
        </w:rPr>
      </w:pPr>
    </w:p>
    <w:p w14:paraId="632287A3"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3EBA75B8"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1242F734"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2E1233D3" w14:textId="77777777" w:rsidR="00F80EBF" w:rsidRPr="00FD605A" w:rsidRDefault="00F80EBF" w:rsidP="00F80EBF">
      <w:pPr>
        <w:tabs>
          <w:tab w:val="left" w:pos="1418"/>
          <w:tab w:val="left" w:pos="1985"/>
        </w:tabs>
        <w:jc w:val="both"/>
        <w:rPr>
          <w:rFonts w:ascii="Arial" w:hAnsi="Arial" w:cs="Arial"/>
          <w:color w:val="000000" w:themeColor="text1"/>
        </w:rPr>
      </w:pPr>
    </w:p>
    <w:p w14:paraId="0B5AE665"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394561C5" w14:textId="77777777" w:rsidR="00F80EBF" w:rsidRPr="00FD605A" w:rsidRDefault="00F80EBF" w:rsidP="00F80EBF">
      <w:pPr>
        <w:tabs>
          <w:tab w:val="left" w:pos="1418"/>
          <w:tab w:val="left" w:pos="1985"/>
        </w:tabs>
        <w:jc w:val="both"/>
        <w:rPr>
          <w:rFonts w:ascii="Arial" w:hAnsi="Arial" w:cs="Arial"/>
          <w:color w:val="000000" w:themeColor="text1"/>
        </w:rPr>
      </w:pPr>
    </w:p>
    <w:p w14:paraId="35C49B6F" w14:textId="77777777" w:rsidR="00F80EBF" w:rsidRPr="00FD605A" w:rsidRDefault="00F80EBF" w:rsidP="00F80EBF">
      <w:pPr>
        <w:pStyle w:val="PargrafodaLista"/>
        <w:numPr>
          <w:ilvl w:val="0"/>
          <w:numId w:val="60"/>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528BB522" w14:textId="77777777" w:rsidR="00F80EBF" w:rsidRPr="00FD605A" w:rsidRDefault="00F80EBF" w:rsidP="00F80EBF">
      <w:pPr>
        <w:pStyle w:val="PargrafodaLista"/>
        <w:tabs>
          <w:tab w:val="left" w:pos="1418"/>
          <w:tab w:val="left" w:pos="1985"/>
        </w:tabs>
        <w:ind w:left="1276"/>
        <w:jc w:val="both"/>
        <w:rPr>
          <w:rFonts w:ascii="Arial" w:hAnsi="Arial" w:cs="Arial"/>
          <w:color w:val="000000" w:themeColor="text1"/>
        </w:rPr>
      </w:pPr>
    </w:p>
    <w:p w14:paraId="54B0C1F3" w14:textId="77777777" w:rsidR="00F80EBF" w:rsidRPr="00FD605A" w:rsidRDefault="00F80EBF" w:rsidP="00F80EBF">
      <w:pPr>
        <w:pStyle w:val="PargrafodaLista"/>
        <w:numPr>
          <w:ilvl w:val="0"/>
          <w:numId w:val="60"/>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C0D76FF" w14:textId="77777777" w:rsidR="00F80EBF" w:rsidRPr="00FD605A" w:rsidRDefault="00F80EBF" w:rsidP="00F80EBF">
      <w:pPr>
        <w:pStyle w:val="PargrafodaLista"/>
        <w:tabs>
          <w:tab w:val="left" w:pos="1418"/>
          <w:tab w:val="left" w:pos="1985"/>
        </w:tabs>
        <w:ind w:left="1350"/>
        <w:jc w:val="both"/>
        <w:rPr>
          <w:rFonts w:ascii="Arial" w:hAnsi="Arial" w:cs="Arial"/>
          <w:color w:val="000000" w:themeColor="text1"/>
        </w:rPr>
      </w:pPr>
    </w:p>
    <w:p w14:paraId="4B9AE7CF"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10BBBB81" w14:textId="77777777" w:rsidR="00F80EBF" w:rsidRPr="00FD605A" w:rsidRDefault="00F80EBF" w:rsidP="00F80EBF">
      <w:pPr>
        <w:tabs>
          <w:tab w:val="left" w:pos="1418"/>
          <w:tab w:val="left" w:pos="1985"/>
        </w:tabs>
        <w:jc w:val="both"/>
        <w:rPr>
          <w:rFonts w:ascii="Arial" w:hAnsi="Arial" w:cs="Arial"/>
          <w:color w:val="000000" w:themeColor="text1"/>
        </w:rPr>
      </w:pPr>
    </w:p>
    <w:p w14:paraId="0D150C66"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7B8951EF"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5E193675"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084B116E" w14:textId="77777777" w:rsidR="00F80EBF" w:rsidRPr="00FD605A" w:rsidRDefault="00F80EBF" w:rsidP="00F80EBF">
      <w:pPr>
        <w:tabs>
          <w:tab w:val="left" w:pos="1418"/>
          <w:tab w:val="left" w:pos="1985"/>
        </w:tabs>
        <w:jc w:val="both"/>
        <w:rPr>
          <w:rFonts w:ascii="Arial" w:hAnsi="Arial" w:cs="Arial"/>
          <w:color w:val="000000" w:themeColor="text1"/>
        </w:rPr>
      </w:pPr>
    </w:p>
    <w:p w14:paraId="42E86428" w14:textId="77777777" w:rsidR="00F80EBF"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8571909" w14:textId="77777777" w:rsidR="00F80EBF" w:rsidRPr="001A67FE" w:rsidRDefault="00F80EBF" w:rsidP="00F80EBF">
      <w:pPr>
        <w:pStyle w:val="PargrafodaLista"/>
        <w:rPr>
          <w:rFonts w:ascii="Arial" w:hAnsi="Arial" w:cs="Arial"/>
          <w:color w:val="000000" w:themeColor="text1"/>
        </w:rPr>
      </w:pPr>
    </w:p>
    <w:p w14:paraId="70686B8C"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No encerramento/extinção do contrato, caso </w:t>
      </w:r>
      <w:proofErr w:type="gramStart"/>
      <w:r w:rsidRPr="00FD605A">
        <w:rPr>
          <w:rFonts w:ascii="Arial" w:hAnsi="Arial" w:cs="Arial"/>
          <w:color w:val="000000" w:themeColor="text1"/>
        </w:rPr>
        <w:t>a mesma</w:t>
      </w:r>
      <w:r>
        <w:rPr>
          <w:rFonts w:ascii="Arial" w:hAnsi="Arial" w:cs="Arial"/>
          <w:color w:val="000000" w:themeColor="text1"/>
        </w:rPr>
        <w:t xml:space="preserve"> </w:t>
      </w:r>
      <w:r w:rsidRPr="00FD605A">
        <w:rPr>
          <w:rFonts w:ascii="Arial" w:hAnsi="Arial" w:cs="Arial"/>
          <w:color w:val="000000" w:themeColor="text1"/>
        </w:rPr>
        <w:t>CONTRATADA</w:t>
      </w:r>
      <w:proofErr w:type="gramEnd"/>
      <w:r w:rsidRPr="00FD605A">
        <w:rPr>
          <w:rFonts w:ascii="Arial" w:hAnsi="Arial" w:cs="Arial"/>
          <w:color w:val="000000" w:themeColor="text1"/>
        </w:rPr>
        <w:t xml:space="preserve"> não seja a futura prestadora dos serviços, a CONTRATADA se compromete a:</w:t>
      </w:r>
    </w:p>
    <w:p w14:paraId="70F2CEAC" w14:textId="77777777" w:rsidR="00F80EBF" w:rsidRPr="00FD605A" w:rsidRDefault="00F80EBF" w:rsidP="00F80EBF">
      <w:pPr>
        <w:jc w:val="both"/>
        <w:rPr>
          <w:rFonts w:ascii="Arial" w:hAnsi="Arial" w:cs="Arial"/>
          <w:color w:val="000000" w:themeColor="text1"/>
        </w:rPr>
      </w:pPr>
    </w:p>
    <w:p w14:paraId="2DEF7D38" w14:textId="77777777" w:rsidR="00F80EBF" w:rsidRPr="00FD605A" w:rsidRDefault="00F80EBF" w:rsidP="00611DD5">
      <w:pPr>
        <w:pStyle w:val="PargrafodaLista"/>
        <w:numPr>
          <w:ilvl w:val="0"/>
          <w:numId w:val="69"/>
        </w:numPr>
        <w:ind w:left="1418" w:hanging="284"/>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57A39400" w14:textId="77777777" w:rsidR="00F80EBF" w:rsidRPr="00FD605A" w:rsidRDefault="00F80EBF" w:rsidP="00611DD5">
      <w:pPr>
        <w:pStyle w:val="PargrafodaLista"/>
        <w:numPr>
          <w:ilvl w:val="0"/>
          <w:numId w:val="69"/>
        </w:numPr>
        <w:tabs>
          <w:tab w:val="left" w:pos="1985"/>
        </w:tabs>
        <w:ind w:left="1418" w:hanging="284"/>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971A8DB" w14:textId="77777777" w:rsidR="00F80EBF" w:rsidRPr="005E0460" w:rsidRDefault="00F80EBF" w:rsidP="00F80EBF">
      <w:pPr>
        <w:tabs>
          <w:tab w:val="left" w:pos="1985"/>
        </w:tabs>
        <w:ind w:left="993" w:hanging="993"/>
        <w:jc w:val="both"/>
        <w:rPr>
          <w:rFonts w:ascii="Arial" w:hAnsi="Arial" w:cs="Arial"/>
        </w:rPr>
      </w:pPr>
    </w:p>
    <w:p w14:paraId="58679FC4" w14:textId="77777777" w:rsidR="00F80EBF" w:rsidRPr="00764B46" w:rsidRDefault="00F80EBF" w:rsidP="00611DD5">
      <w:pPr>
        <w:pStyle w:val="PargrafodaLista"/>
        <w:numPr>
          <w:ilvl w:val="1"/>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lastRenderedPageBreak/>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1A69039D" w14:textId="77777777" w:rsidR="00F80EBF" w:rsidRPr="00764B46" w:rsidRDefault="00F80EBF" w:rsidP="00F80EBF">
      <w:pPr>
        <w:pStyle w:val="PargrafodaLista"/>
        <w:rPr>
          <w:rFonts w:ascii="Arial" w:hAnsi="Arial" w:cs="Arial"/>
          <w:color w:val="000000" w:themeColor="text1"/>
        </w:rPr>
      </w:pPr>
    </w:p>
    <w:p w14:paraId="49BC569B" w14:textId="4C3791A0" w:rsidR="00F80EBF" w:rsidRPr="00764B46"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t xml:space="preserve">Para fins deste contrato, a CAIXA, doravante denominada de “CONTRATANTE”, assume o papel de Controladora de dados pessoais, e a empresa “CONTRATADA”, </w:t>
      </w:r>
      <w:r w:rsidR="00AB501C">
        <w:rPr>
          <w:rFonts w:ascii="Arial" w:hAnsi="Arial" w:cs="Arial"/>
          <w:color w:val="000000" w:themeColor="text1"/>
        </w:rPr>
        <w:t xml:space="preserve">conforme preâmbulo do contrato, </w:t>
      </w:r>
      <w:r w:rsidRPr="00764B46">
        <w:rPr>
          <w:rFonts w:ascii="Arial" w:hAnsi="Arial" w:cs="Arial"/>
          <w:color w:val="000000" w:themeColor="text1"/>
        </w:rPr>
        <w:t>assume o papel de operadora de dados pessoais.</w:t>
      </w:r>
    </w:p>
    <w:p w14:paraId="59535777" w14:textId="77777777" w:rsidR="00F80EBF" w:rsidRPr="00764B46" w:rsidRDefault="00F80EBF" w:rsidP="00F80EBF">
      <w:pPr>
        <w:pStyle w:val="PargrafodaLista"/>
        <w:rPr>
          <w:rFonts w:ascii="Arial" w:hAnsi="Arial" w:cs="Arial"/>
          <w:color w:val="000000" w:themeColor="text1"/>
        </w:rPr>
      </w:pPr>
    </w:p>
    <w:p w14:paraId="6D4F644B" w14:textId="77777777" w:rsidR="00F80EBF" w:rsidRPr="00764B46"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19C778F3" w14:textId="77777777" w:rsidR="00F80EBF" w:rsidRPr="00764B46" w:rsidRDefault="00F80EBF" w:rsidP="00F80EBF">
      <w:pPr>
        <w:pStyle w:val="PargrafodaLista"/>
        <w:rPr>
          <w:rFonts w:ascii="Arial" w:hAnsi="Arial" w:cs="Arial"/>
          <w:color w:val="000000" w:themeColor="text1"/>
        </w:rPr>
      </w:pPr>
    </w:p>
    <w:p w14:paraId="1477C4BE"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51C364EB"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003788A"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14:paraId="303438ED"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E789A10"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53BB39F8"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0ABB6FC"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6697BDDB"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665B725E"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5D3F6AFF" w14:textId="77777777" w:rsidR="00F80EBF" w:rsidRPr="00764B46" w:rsidRDefault="00F80EBF" w:rsidP="00F80EBF">
      <w:pPr>
        <w:pStyle w:val="PargrafodaLista"/>
        <w:rPr>
          <w:rFonts w:ascii="Arial" w:hAnsi="Arial" w:cs="Arial"/>
          <w:color w:val="000000" w:themeColor="text1"/>
        </w:rPr>
      </w:pPr>
    </w:p>
    <w:p w14:paraId="64F89339"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2F34E2B3" w14:textId="77777777" w:rsidR="00F80EBF" w:rsidRPr="00764B46" w:rsidRDefault="00F80EBF" w:rsidP="00F80EBF">
      <w:pPr>
        <w:pStyle w:val="PargrafodaLista"/>
        <w:rPr>
          <w:rFonts w:ascii="Arial" w:hAnsi="Arial" w:cs="Arial"/>
          <w:color w:val="000000" w:themeColor="text1"/>
        </w:rPr>
      </w:pPr>
    </w:p>
    <w:p w14:paraId="1AE9C392"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15008A03" w14:textId="77777777" w:rsidR="00F80EBF" w:rsidRDefault="00F80EBF" w:rsidP="00F80EBF">
      <w:pPr>
        <w:ind w:left="709"/>
        <w:jc w:val="both"/>
        <w:rPr>
          <w:rFonts w:ascii="Arial" w:hAnsi="Arial" w:cs="Arial"/>
          <w:color w:val="000000" w:themeColor="text1"/>
        </w:rPr>
      </w:pPr>
    </w:p>
    <w:p w14:paraId="50BB63FD" w14:textId="77777777" w:rsidR="00F80EBF" w:rsidRPr="00764B46" w:rsidRDefault="00F80EBF" w:rsidP="00D22605">
      <w:pPr>
        <w:ind w:left="1134"/>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3FF7C504" w14:textId="77777777" w:rsidR="00F80EBF" w:rsidRPr="00764B46" w:rsidRDefault="00F80EBF" w:rsidP="00F80EBF">
      <w:pPr>
        <w:tabs>
          <w:tab w:val="left" w:pos="1985"/>
        </w:tabs>
        <w:jc w:val="both"/>
        <w:rPr>
          <w:rFonts w:ascii="Arial" w:hAnsi="Arial" w:cs="Arial"/>
          <w:color w:val="000000" w:themeColor="text1"/>
        </w:rPr>
      </w:pPr>
    </w:p>
    <w:p w14:paraId="1F4DF7B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manter, por escrito, o registro das operações de tratamento realizadas em nome da CONTRATANTE.</w:t>
      </w:r>
    </w:p>
    <w:p w14:paraId="0D2498A6" w14:textId="77777777" w:rsidR="00F80EBF" w:rsidRPr="00764B46" w:rsidRDefault="00F80EBF" w:rsidP="00F80EBF">
      <w:pPr>
        <w:pStyle w:val="PargrafodaLista"/>
        <w:tabs>
          <w:tab w:val="left" w:pos="993"/>
        </w:tabs>
        <w:ind w:left="720"/>
        <w:jc w:val="both"/>
        <w:rPr>
          <w:rFonts w:ascii="Arial" w:hAnsi="Arial" w:cs="Arial"/>
        </w:rPr>
      </w:pPr>
    </w:p>
    <w:p w14:paraId="5000CD21"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49CA4700" w14:textId="77777777" w:rsidR="00F80EBF" w:rsidRPr="00764B46" w:rsidRDefault="00F80EBF" w:rsidP="00F80EBF">
      <w:pPr>
        <w:pStyle w:val="PargrafodaLista"/>
        <w:rPr>
          <w:rFonts w:ascii="Arial" w:hAnsi="Arial" w:cs="Arial"/>
        </w:rPr>
      </w:pPr>
    </w:p>
    <w:p w14:paraId="7012A6EF"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169B1A29" w14:textId="77777777" w:rsidR="00F80EBF" w:rsidRPr="00764B46" w:rsidRDefault="00F80EBF" w:rsidP="00F80EBF">
      <w:pPr>
        <w:pStyle w:val="PargrafodaLista"/>
        <w:rPr>
          <w:rFonts w:ascii="Arial" w:hAnsi="Arial" w:cs="Arial"/>
        </w:rPr>
      </w:pPr>
    </w:p>
    <w:p w14:paraId="574749C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64E5F137" w14:textId="77777777" w:rsidR="00F80EBF" w:rsidRPr="00764B46" w:rsidRDefault="00F80EBF" w:rsidP="00F80EBF">
      <w:pPr>
        <w:pStyle w:val="PargrafodaLista"/>
        <w:rPr>
          <w:rFonts w:ascii="Arial" w:hAnsi="Arial" w:cs="Arial"/>
        </w:rPr>
      </w:pPr>
    </w:p>
    <w:p w14:paraId="6463C556"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lastRenderedPageBreak/>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29665D5" w14:textId="77777777" w:rsidR="00F80EBF" w:rsidRPr="00764B46" w:rsidRDefault="00F80EBF" w:rsidP="00F80EBF">
      <w:pPr>
        <w:pStyle w:val="PargrafodaLista"/>
        <w:rPr>
          <w:rFonts w:ascii="Arial" w:hAnsi="Arial" w:cs="Arial"/>
        </w:rPr>
      </w:pPr>
    </w:p>
    <w:p w14:paraId="3ECD844E"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D597BB3" w14:textId="77777777" w:rsidR="00F80EBF" w:rsidRPr="00764B46" w:rsidRDefault="00F80EBF" w:rsidP="00F80EBF">
      <w:pPr>
        <w:pStyle w:val="PargrafodaLista"/>
        <w:rPr>
          <w:rFonts w:ascii="Arial" w:hAnsi="Arial" w:cs="Arial"/>
        </w:rPr>
      </w:pPr>
    </w:p>
    <w:p w14:paraId="1CEB7A4A"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10BF30E4" w14:textId="77777777" w:rsidR="00F80EBF" w:rsidRPr="00764B46" w:rsidRDefault="00F80EBF" w:rsidP="00F80EBF">
      <w:pPr>
        <w:pStyle w:val="PargrafodaLista"/>
        <w:rPr>
          <w:rFonts w:ascii="Arial" w:hAnsi="Arial" w:cs="Arial"/>
        </w:rPr>
      </w:pPr>
    </w:p>
    <w:p w14:paraId="11C363A9"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0FD31327" w14:textId="77777777" w:rsidR="00F80EBF" w:rsidRPr="00764B46" w:rsidRDefault="00F80EBF" w:rsidP="00F80EBF">
      <w:pPr>
        <w:pStyle w:val="PargrafodaLista"/>
        <w:rPr>
          <w:rFonts w:ascii="Arial" w:hAnsi="Arial" w:cs="Arial"/>
        </w:rPr>
      </w:pPr>
    </w:p>
    <w:p w14:paraId="2F9280F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2269FCEA" w14:textId="77777777" w:rsidR="00F80EBF" w:rsidRPr="00764B46" w:rsidRDefault="00F80EBF" w:rsidP="00F80EBF">
      <w:pPr>
        <w:pStyle w:val="PargrafodaLista"/>
        <w:rPr>
          <w:rFonts w:ascii="Arial" w:hAnsi="Arial" w:cs="Arial"/>
        </w:rPr>
      </w:pPr>
    </w:p>
    <w:p w14:paraId="5718628A"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5D89378D" w14:textId="77777777" w:rsidR="00F80EBF" w:rsidRPr="00764B46" w:rsidRDefault="00F80EBF" w:rsidP="00F80EBF">
      <w:pPr>
        <w:pStyle w:val="PargrafodaLista"/>
        <w:rPr>
          <w:rFonts w:ascii="Arial" w:hAnsi="Arial" w:cs="Arial"/>
        </w:rPr>
      </w:pPr>
    </w:p>
    <w:p w14:paraId="7424F9E1"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49932EE3" w14:textId="77777777" w:rsidR="00F80EBF" w:rsidRPr="00764B46" w:rsidRDefault="00F80EBF" w:rsidP="00F80EBF">
      <w:pPr>
        <w:pStyle w:val="PargrafodaLista"/>
        <w:rPr>
          <w:rFonts w:ascii="Arial" w:hAnsi="Arial" w:cs="Arial"/>
        </w:rPr>
      </w:pPr>
    </w:p>
    <w:p w14:paraId="2E7AA7F0"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32896420" w14:textId="77777777" w:rsidR="00F80EBF" w:rsidRPr="00764B46" w:rsidRDefault="00F80EBF" w:rsidP="00F80EBF">
      <w:pPr>
        <w:pStyle w:val="PargrafodaLista"/>
        <w:rPr>
          <w:rFonts w:ascii="Arial" w:hAnsi="Arial" w:cs="Arial"/>
        </w:rPr>
      </w:pPr>
    </w:p>
    <w:p w14:paraId="5BD2F378"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somente poderá realizar transferência de dados pessoais para terceiros seguindo as instruções da CONTRATANTE ou mediante prévia autorização.</w:t>
      </w:r>
    </w:p>
    <w:p w14:paraId="7A34AADF" w14:textId="46D32640" w:rsidR="00A57E3A" w:rsidRPr="00296457" w:rsidRDefault="00A57E3A" w:rsidP="00F80EBF">
      <w:pPr>
        <w:tabs>
          <w:tab w:val="left" w:pos="1985"/>
        </w:tabs>
        <w:ind w:left="993" w:hanging="993"/>
        <w:jc w:val="both"/>
        <w:rPr>
          <w:rFonts w:ascii="Arial" w:hAnsi="Arial" w:cs="Arial"/>
        </w:rPr>
      </w:pPr>
    </w:p>
    <w:p w14:paraId="7C222788" w14:textId="77777777" w:rsidR="00E704D4" w:rsidRPr="008C6749" w:rsidRDefault="00E704D4" w:rsidP="00DF084C">
      <w:pPr>
        <w:jc w:val="both"/>
        <w:rPr>
          <w:rFonts w:ascii="Arial" w:hAnsi="Arial" w:cs="Arial"/>
          <w:b/>
        </w:rPr>
        <w:sectPr w:rsidR="00E704D4" w:rsidRPr="008C6749" w:rsidSect="00BF6809">
          <w:headerReference w:type="even" r:id="rId15"/>
          <w:headerReference w:type="default" r:id="rId16"/>
          <w:footerReference w:type="even" r:id="rId17"/>
          <w:footerReference w:type="default" r:id="rId18"/>
          <w:headerReference w:type="first" r:id="rId19"/>
          <w:footerReference w:type="first" r:id="rId20"/>
          <w:pgSz w:w="11907" w:h="16840" w:code="9"/>
          <w:pgMar w:top="1440" w:right="1080" w:bottom="1440" w:left="1080" w:header="1418" w:footer="567" w:gutter="0"/>
          <w:cols w:space="720"/>
          <w:titlePg/>
          <w:docGrid w:linePitch="272"/>
        </w:sectPr>
      </w:pPr>
    </w:p>
    <w:p w14:paraId="45537408" w14:textId="77777777" w:rsidR="007129AD" w:rsidRPr="008C6749" w:rsidRDefault="007129AD" w:rsidP="00416352">
      <w:pPr>
        <w:jc w:val="center"/>
        <w:rPr>
          <w:rFonts w:ascii="Arial" w:hAnsi="Arial" w:cs="Arial"/>
          <w:b/>
        </w:rPr>
      </w:pPr>
      <w:r w:rsidRPr="008C6749">
        <w:rPr>
          <w:rFonts w:ascii="Arial" w:hAnsi="Arial" w:cs="Arial"/>
          <w:b/>
        </w:rPr>
        <w:lastRenderedPageBreak/>
        <w:t xml:space="preserve">APENSO A - FLUXOGRAMA DE TRATAMENTO DE DIFERENÇAS DE NUMERÁRIO </w:t>
      </w:r>
      <w:r w:rsidRPr="008C6749">
        <w:rPr>
          <w:rFonts w:ascii="Arial" w:hAnsi="Arial" w:cs="Arial"/>
        </w:rPr>
        <w:t>Versão 01 – 23/08/2018</w:t>
      </w:r>
    </w:p>
    <w:p w14:paraId="2D9738D7" w14:textId="77777777" w:rsidR="00416352" w:rsidRPr="008C6749" w:rsidRDefault="00416352" w:rsidP="00416352">
      <w:pPr>
        <w:jc w:val="center"/>
        <w:rPr>
          <w:rFonts w:ascii="Arial" w:hAnsi="Arial" w:cs="Arial"/>
        </w:rPr>
      </w:pPr>
    </w:p>
    <w:p w14:paraId="1D6C5318" w14:textId="77777777" w:rsidR="007129AD" w:rsidRPr="008C6749" w:rsidRDefault="007129AD" w:rsidP="00416352">
      <w:pPr>
        <w:jc w:val="center"/>
        <w:rPr>
          <w:rFonts w:ascii="Arial" w:hAnsi="Arial" w:cs="Arial"/>
        </w:rPr>
      </w:pPr>
      <w:r w:rsidRPr="008C6749">
        <w:rPr>
          <w:rFonts w:ascii="Arial" w:hAnsi="Arial" w:cs="Arial"/>
          <w:noProof/>
        </w:rPr>
        <w:drawing>
          <wp:inline distT="0" distB="0" distL="0" distR="0" wp14:anchorId="3C0980D7" wp14:editId="53A07DF0">
            <wp:extent cx="8892540" cy="4318000"/>
            <wp:effectExtent l="0" t="0" r="381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892540" cy="4318000"/>
                    </a:xfrm>
                    <a:prstGeom prst="rect">
                      <a:avLst/>
                    </a:prstGeom>
                  </pic:spPr>
                </pic:pic>
              </a:graphicData>
            </a:graphic>
          </wp:inline>
        </w:drawing>
      </w:r>
    </w:p>
    <w:p w14:paraId="5FBC8207" w14:textId="77777777" w:rsidR="007129AD" w:rsidRPr="008C6749" w:rsidRDefault="007129AD" w:rsidP="00DF084C">
      <w:pPr>
        <w:tabs>
          <w:tab w:val="left" w:pos="1134"/>
        </w:tabs>
        <w:jc w:val="both"/>
        <w:rPr>
          <w:rFonts w:ascii="Arial" w:hAnsi="Arial" w:cs="Arial"/>
        </w:rPr>
      </w:pPr>
    </w:p>
    <w:p w14:paraId="5DD53D3A" w14:textId="77777777" w:rsidR="007129AD" w:rsidRPr="008C6749" w:rsidRDefault="007129AD" w:rsidP="00DF084C">
      <w:pPr>
        <w:jc w:val="both"/>
        <w:rPr>
          <w:rFonts w:ascii="Arial" w:hAnsi="Arial" w:cs="Arial"/>
        </w:rPr>
      </w:pPr>
      <w:r w:rsidRPr="008C6749">
        <w:rPr>
          <w:rFonts w:ascii="Arial" w:hAnsi="Arial" w:cs="Arial"/>
        </w:rPr>
        <w:br w:type="page"/>
      </w:r>
    </w:p>
    <w:p w14:paraId="589ACF7B" w14:textId="77777777" w:rsidR="006E53E9" w:rsidRPr="008C6749" w:rsidRDefault="006E53E9" w:rsidP="00DF084C">
      <w:pPr>
        <w:tabs>
          <w:tab w:val="left" w:pos="1134"/>
        </w:tabs>
        <w:ind w:left="1134" w:hanging="1134"/>
        <w:jc w:val="both"/>
        <w:rPr>
          <w:rFonts w:ascii="Arial" w:hAnsi="Arial" w:cs="Arial"/>
        </w:rPr>
        <w:sectPr w:rsidR="006E53E9" w:rsidRPr="008C6749" w:rsidSect="006E53E9">
          <w:pgSz w:w="16840" w:h="11907" w:orient="landscape" w:code="9"/>
          <w:pgMar w:top="1134" w:right="284" w:bottom="1134" w:left="284" w:header="1418" w:footer="567" w:gutter="0"/>
          <w:cols w:space="720"/>
          <w:titlePg/>
          <w:docGrid w:linePitch="272"/>
        </w:sectPr>
      </w:pPr>
    </w:p>
    <w:p w14:paraId="461693B9" w14:textId="77777777" w:rsidR="00CF4557" w:rsidRPr="008C6749" w:rsidRDefault="00CF4557" w:rsidP="00DF084C">
      <w:pPr>
        <w:tabs>
          <w:tab w:val="left" w:pos="1134"/>
        </w:tabs>
        <w:ind w:left="1134" w:hanging="1134"/>
        <w:jc w:val="both"/>
        <w:rPr>
          <w:rFonts w:ascii="Arial" w:hAnsi="Arial" w:cs="Arial"/>
        </w:rPr>
      </w:pPr>
    </w:p>
    <w:p w14:paraId="6B2E0B94" w14:textId="77777777" w:rsidR="00CF4557" w:rsidRPr="008C6749" w:rsidRDefault="00CF4557" w:rsidP="00DF084C">
      <w:pPr>
        <w:tabs>
          <w:tab w:val="left" w:pos="1134"/>
        </w:tabs>
        <w:ind w:left="1134" w:hanging="1134"/>
        <w:jc w:val="both"/>
        <w:rPr>
          <w:rFonts w:ascii="Arial" w:hAnsi="Arial" w:cs="Arial"/>
          <w:b/>
        </w:rPr>
      </w:pPr>
    </w:p>
    <w:p w14:paraId="607F11C4" w14:textId="77777777" w:rsidR="007129AD" w:rsidRPr="008C6749" w:rsidRDefault="007129AD" w:rsidP="00416352">
      <w:pPr>
        <w:jc w:val="center"/>
        <w:rPr>
          <w:rFonts w:ascii="Arial" w:hAnsi="Arial" w:cs="Arial"/>
          <w:b/>
        </w:rPr>
      </w:pPr>
      <w:r w:rsidRPr="008C6749">
        <w:rPr>
          <w:rFonts w:ascii="Arial" w:hAnsi="Arial" w:cs="Arial"/>
          <w:b/>
        </w:rPr>
        <w:t>APENSO B</w:t>
      </w:r>
    </w:p>
    <w:p w14:paraId="05D986B7" w14:textId="77777777" w:rsidR="007129AD" w:rsidRPr="008C6749" w:rsidRDefault="007129AD" w:rsidP="00416352">
      <w:pPr>
        <w:jc w:val="center"/>
        <w:rPr>
          <w:rFonts w:ascii="Arial" w:hAnsi="Arial" w:cs="Arial"/>
        </w:rPr>
      </w:pPr>
    </w:p>
    <w:p w14:paraId="0511CD49" w14:textId="77777777" w:rsidR="007129AD" w:rsidRPr="008C6749" w:rsidRDefault="007129AD" w:rsidP="00416352">
      <w:pPr>
        <w:jc w:val="center"/>
        <w:rPr>
          <w:rFonts w:ascii="Arial" w:hAnsi="Arial" w:cs="Arial"/>
          <w:b/>
        </w:rPr>
      </w:pPr>
      <w:r w:rsidRPr="008C6749">
        <w:rPr>
          <w:rFonts w:ascii="Arial" w:hAnsi="Arial" w:cs="Arial"/>
          <w:b/>
        </w:rPr>
        <w:t>RELATÓRIO DE CONSUMO POR TIPO DE COMBUSTÍVEL</w:t>
      </w:r>
    </w:p>
    <w:p w14:paraId="16FD22D8" w14:textId="77777777" w:rsidR="007129AD" w:rsidRPr="008C6749" w:rsidRDefault="007129AD" w:rsidP="00DF084C">
      <w:pPr>
        <w:jc w:val="both"/>
        <w:rPr>
          <w:rFonts w:ascii="Arial" w:hAnsi="Arial" w:cs="Arial"/>
        </w:rPr>
      </w:pPr>
    </w:p>
    <w:p w14:paraId="082E6A3A" w14:textId="77777777" w:rsidR="007129AD" w:rsidRPr="008C6749" w:rsidRDefault="007129AD" w:rsidP="00DF084C">
      <w:pPr>
        <w:jc w:val="both"/>
        <w:rPr>
          <w:rFonts w:ascii="Arial" w:hAnsi="Arial" w:cs="Arial"/>
        </w:rPr>
      </w:pPr>
    </w:p>
    <w:p w14:paraId="77ADD78F" w14:textId="77777777" w:rsidR="007129AD" w:rsidRPr="008C6749" w:rsidRDefault="007129AD" w:rsidP="004F4C37">
      <w:pPr>
        <w:ind w:left="-1134"/>
        <w:jc w:val="center"/>
        <w:rPr>
          <w:rFonts w:ascii="Arial" w:hAnsi="Arial" w:cs="Arial"/>
        </w:rPr>
      </w:pPr>
      <w:r w:rsidRPr="008C6749">
        <w:rPr>
          <w:rFonts w:ascii="Arial" w:hAnsi="Arial" w:cs="Arial"/>
          <w:noProof/>
        </w:rPr>
        <w:drawing>
          <wp:inline distT="0" distB="0" distL="0" distR="0" wp14:anchorId="4F0C451E" wp14:editId="24C45D14">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63337465" w14:textId="77777777" w:rsidR="007129AD" w:rsidRPr="008C6749" w:rsidRDefault="007129AD" w:rsidP="00DF084C">
      <w:pPr>
        <w:jc w:val="both"/>
        <w:rPr>
          <w:rFonts w:ascii="Arial" w:hAnsi="Arial" w:cs="Arial"/>
        </w:rPr>
      </w:pPr>
    </w:p>
    <w:p w14:paraId="480532D0" w14:textId="77777777" w:rsidR="007129AD" w:rsidRPr="008C6749" w:rsidRDefault="007129AD" w:rsidP="00DF084C">
      <w:pPr>
        <w:jc w:val="both"/>
        <w:rPr>
          <w:rFonts w:ascii="Arial" w:hAnsi="Arial" w:cs="Arial"/>
        </w:rPr>
      </w:pPr>
    </w:p>
    <w:p w14:paraId="0A7B3387" w14:textId="77777777" w:rsidR="007129AD" w:rsidRPr="008C6749" w:rsidRDefault="007129AD" w:rsidP="00DF084C">
      <w:pPr>
        <w:jc w:val="both"/>
        <w:rPr>
          <w:rFonts w:ascii="Arial" w:hAnsi="Arial" w:cs="Arial"/>
        </w:rPr>
      </w:pPr>
      <w:r w:rsidRPr="008C6749">
        <w:rPr>
          <w:rFonts w:ascii="Arial" w:hAnsi="Arial" w:cs="Arial"/>
        </w:rPr>
        <w:t>OBSERVAÇÃO: Preencher uma planilha por tipo de combustível.</w:t>
      </w:r>
    </w:p>
    <w:p w14:paraId="33746CFA" w14:textId="77777777" w:rsidR="007129AD" w:rsidRPr="008C6749" w:rsidRDefault="007129AD" w:rsidP="00DF084C">
      <w:pPr>
        <w:jc w:val="both"/>
        <w:rPr>
          <w:rFonts w:ascii="Arial" w:hAnsi="Arial" w:cs="Arial"/>
        </w:rPr>
      </w:pPr>
    </w:p>
    <w:p w14:paraId="14858FBC" w14:textId="77777777" w:rsidR="007129AD" w:rsidRPr="008C6749" w:rsidRDefault="007129AD" w:rsidP="00416352">
      <w:pPr>
        <w:jc w:val="right"/>
        <w:rPr>
          <w:rFonts w:ascii="Arial" w:hAnsi="Arial" w:cs="Arial"/>
        </w:rPr>
      </w:pPr>
      <w:r w:rsidRPr="008C6749">
        <w:rPr>
          <w:rFonts w:ascii="Arial" w:hAnsi="Arial" w:cs="Arial"/>
        </w:rPr>
        <w:t>Local, data.</w:t>
      </w:r>
    </w:p>
    <w:p w14:paraId="62E7DBC3" w14:textId="77777777" w:rsidR="007129AD" w:rsidRPr="008C6749" w:rsidRDefault="007129AD" w:rsidP="00DF084C">
      <w:pPr>
        <w:jc w:val="both"/>
        <w:rPr>
          <w:rFonts w:ascii="Arial" w:hAnsi="Arial" w:cs="Arial"/>
        </w:rPr>
      </w:pPr>
    </w:p>
    <w:p w14:paraId="73E6B814" w14:textId="77777777" w:rsidR="007129AD" w:rsidRPr="008C6749" w:rsidRDefault="007129AD" w:rsidP="00DF084C">
      <w:pPr>
        <w:jc w:val="both"/>
        <w:rPr>
          <w:rFonts w:ascii="Arial" w:hAnsi="Arial" w:cs="Arial"/>
        </w:rPr>
      </w:pPr>
    </w:p>
    <w:p w14:paraId="7530DB36" w14:textId="77777777" w:rsidR="007129AD" w:rsidRPr="008C6749" w:rsidRDefault="007129AD" w:rsidP="00DF084C">
      <w:pPr>
        <w:jc w:val="both"/>
        <w:rPr>
          <w:rFonts w:ascii="Arial" w:hAnsi="Arial" w:cs="Arial"/>
        </w:rPr>
      </w:pPr>
    </w:p>
    <w:p w14:paraId="6E56A1DF"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0C8CE093" w14:textId="77777777" w:rsidR="007129AD" w:rsidRPr="008C6749" w:rsidRDefault="007129AD" w:rsidP="00416352">
      <w:pPr>
        <w:jc w:val="center"/>
        <w:rPr>
          <w:rFonts w:ascii="Arial" w:hAnsi="Arial" w:cs="Arial"/>
        </w:rPr>
      </w:pPr>
      <w:r w:rsidRPr="008C6749">
        <w:rPr>
          <w:rFonts w:ascii="Arial" w:hAnsi="Arial" w:cs="Arial"/>
        </w:rPr>
        <w:t>ASSINATURA DO RESPONSÁVEL</w:t>
      </w:r>
    </w:p>
    <w:p w14:paraId="139024EC" w14:textId="77777777" w:rsidR="007129AD" w:rsidRPr="008C6749" w:rsidRDefault="007129AD" w:rsidP="00DF084C">
      <w:pPr>
        <w:jc w:val="both"/>
        <w:rPr>
          <w:rFonts w:ascii="Arial" w:hAnsi="Arial" w:cs="Arial"/>
        </w:rPr>
      </w:pPr>
      <w:r w:rsidRPr="008C6749">
        <w:rPr>
          <w:rFonts w:ascii="Arial" w:hAnsi="Arial" w:cs="Arial"/>
        </w:rPr>
        <w:br w:type="page"/>
      </w:r>
    </w:p>
    <w:p w14:paraId="1BE52A15" w14:textId="77777777" w:rsidR="007129AD" w:rsidRPr="008C6749" w:rsidRDefault="007129AD" w:rsidP="00416352">
      <w:pPr>
        <w:jc w:val="center"/>
        <w:rPr>
          <w:rFonts w:ascii="Arial" w:hAnsi="Arial" w:cs="Arial"/>
        </w:rPr>
      </w:pPr>
    </w:p>
    <w:p w14:paraId="418C31E2" w14:textId="77777777" w:rsidR="007129AD" w:rsidRPr="008C6749" w:rsidRDefault="007129AD" w:rsidP="00416352">
      <w:pPr>
        <w:jc w:val="center"/>
        <w:rPr>
          <w:rFonts w:ascii="Arial" w:hAnsi="Arial" w:cs="Arial"/>
          <w:b/>
        </w:rPr>
      </w:pPr>
      <w:r w:rsidRPr="008C6749">
        <w:rPr>
          <w:rFonts w:ascii="Arial" w:hAnsi="Arial" w:cs="Arial"/>
          <w:b/>
        </w:rPr>
        <w:t>APENSO C</w:t>
      </w:r>
    </w:p>
    <w:p w14:paraId="3A62852B" w14:textId="77777777" w:rsidR="007129AD" w:rsidRPr="008C6749" w:rsidRDefault="007129AD" w:rsidP="00416352">
      <w:pPr>
        <w:jc w:val="center"/>
        <w:rPr>
          <w:rFonts w:ascii="Arial" w:hAnsi="Arial" w:cs="Arial"/>
        </w:rPr>
      </w:pPr>
    </w:p>
    <w:p w14:paraId="709B82D5" w14:textId="77777777" w:rsidR="007129AD" w:rsidRPr="008C6749" w:rsidRDefault="007129AD" w:rsidP="00416352">
      <w:pPr>
        <w:jc w:val="center"/>
        <w:rPr>
          <w:rFonts w:ascii="Arial" w:hAnsi="Arial" w:cs="Arial"/>
          <w:b/>
        </w:rPr>
      </w:pPr>
      <w:r w:rsidRPr="008C6749">
        <w:rPr>
          <w:rFonts w:ascii="Arial" w:hAnsi="Arial" w:cs="Arial"/>
          <w:b/>
        </w:rPr>
        <w:t>DECLARAÇÃO FORMAÇÃO E RECICLAGEM DE VIGILANTES</w:t>
      </w:r>
    </w:p>
    <w:p w14:paraId="18F718C5" w14:textId="77777777" w:rsidR="007129AD" w:rsidRPr="008C6749" w:rsidRDefault="007129AD" w:rsidP="00416352">
      <w:pPr>
        <w:jc w:val="center"/>
        <w:rPr>
          <w:rFonts w:ascii="Arial" w:hAnsi="Arial" w:cs="Arial"/>
        </w:rPr>
      </w:pPr>
      <w:r w:rsidRPr="008C6749">
        <w:rPr>
          <w:rFonts w:ascii="Arial" w:hAnsi="Arial" w:cs="Arial"/>
        </w:rPr>
        <w:t>(Empresa de Formação de Vigilantes)</w:t>
      </w:r>
    </w:p>
    <w:p w14:paraId="5A7E0CEA" w14:textId="77777777" w:rsidR="007129AD" w:rsidRPr="008C6749" w:rsidRDefault="007129AD" w:rsidP="00DF084C">
      <w:pPr>
        <w:jc w:val="both"/>
        <w:rPr>
          <w:rFonts w:ascii="Arial" w:hAnsi="Arial" w:cs="Arial"/>
        </w:rPr>
      </w:pPr>
    </w:p>
    <w:p w14:paraId="30C2548F" w14:textId="77777777" w:rsidR="007129AD" w:rsidRPr="008C6749" w:rsidRDefault="007129AD" w:rsidP="00DF084C">
      <w:pPr>
        <w:jc w:val="both"/>
        <w:rPr>
          <w:rFonts w:ascii="Arial" w:hAnsi="Arial" w:cs="Arial"/>
        </w:rPr>
      </w:pPr>
    </w:p>
    <w:p w14:paraId="2A32CCD7" w14:textId="77777777" w:rsidR="007129AD" w:rsidRPr="008C6749" w:rsidRDefault="007129AD" w:rsidP="00DF084C">
      <w:pPr>
        <w:jc w:val="both"/>
        <w:rPr>
          <w:rFonts w:ascii="Arial" w:hAnsi="Arial" w:cs="Arial"/>
        </w:rPr>
      </w:pPr>
    </w:p>
    <w:p w14:paraId="79E9143E" w14:textId="77777777" w:rsidR="007129AD" w:rsidRPr="008C6749" w:rsidRDefault="007129AD" w:rsidP="00DF084C">
      <w:pPr>
        <w:jc w:val="both"/>
        <w:rPr>
          <w:rFonts w:ascii="Arial" w:hAnsi="Arial" w:cs="Arial"/>
        </w:rPr>
      </w:pPr>
    </w:p>
    <w:p w14:paraId="7DBA7AF1" w14:textId="099EF9EC" w:rsidR="007129AD" w:rsidRPr="008C6749" w:rsidRDefault="007129AD" w:rsidP="00DF084C">
      <w:pPr>
        <w:jc w:val="both"/>
        <w:rPr>
          <w:rFonts w:ascii="Arial" w:hAnsi="Arial" w:cs="Arial"/>
        </w:rPr>
      </w:pPr>
      <w:r w:rsidRPr="008C6749">
        <w:rPr>
          <w:rFonts w:ascii="Arial" w:hAnsi="Arial" w:cs="Arial"/>
        </w:rPr>
        <w:tab/>
        <w:t xml:space="preserve">A empresa XXXX LTDA, com sede em XXXX, Estado do XXXX, situado no endereço </w:t>
      </w:r>
      <w:proofErr w:type="spellStart"/>
      <w:r w:rsidRPr="008C6749">
        <w:rPr>
          <w:rFonts w:ascii="Arial" w:hAnsi="Arial" w:cs="Arial"/>
        </w:rPr>
        <w:t>xxxxx</w:t>
      </w:r>
      <w:proofErr w:type="spellEnd"/>
      <w:r w:rsidRPr="008C6749">
        <w:rPr>
          <w:rFonts w:ascii="Arial" w:hAnsi="Arial" w:cs="Arial"/>
        </w:rPr>
        <w:t>, telefone (</w:t>
      </w:r>
      <w:proofErr w:type="spellStart"/>
      <w:r w:rsidRPr="008C6749">
        <w:rPr>
          <w:rFonts w:ascii="Arial" w:hAnsi="Arial" w:cs="Arial"/>
        </w:rPr>
        <w:t>xx</w:t>
      </w:r>
      <w:proofErr w:type="spellEnd"/>
      <w:r w:rsidRPr="008C6749">
        <w:rPr>
          <w:rFonts w:ascii="Arial" w:hAnsi="Arial" w:cs="Arial"/>
        </w:rPr>
        <w:t xml:space="preserve">) </w:t>
      </w:r>
      <w:proofErr w:type="spellStart"/>
      <w:r w:rsidRPr="008C6749">
        <w:rPr>
          <w:rFonts w:ascii="Arial" w:hAnsi="Arial" w:cs="Arial"/>
        </w:rPr>
        <w:t>xxxx</w:t>
      </w:r>
      <w:proofErr w:type="spellEnd"/>
      <w:r w:rsidRPr="008C6749">
        <w:rPr>
          <w:rFonts w:ascii="Arial" w:hAnsi="Arial" w:cs="Arial"/>
        </w:rPr>
        <w:t xml:space="preserve">, inscrita no CNPJ </w:t>
      </w:r>
      <w:proofErr w:type="spellStart"/>
      <w:r w:rsidRPr="008C6749">
        <w:rPr>
          <w:rFonts w:ascii="Arial" w:hAnsi="Arial" w:cs="Arial"/>
        </w:rPr>
        <w:t>xxxxxx</w:t>
      </w:r>
      <w:proofErr w:type="spellEnd"/>
      <w:r w:rsidRPr="008C6749">
        <w:rPr>
          <w:rFonts w:ascii="Arial" w:hAnsi="Arial" w:cs="Arial"/>
        </w:rPr>
        <w:t xml:space="preserve"> e Inscrição Estadual XXXXXX, autorizada a funcionar pelo Ministério da Justiça e Departamento de Polícia Federal, através da Portaria nº </w:t>
      </w:r>
      <w:proofErr w:type="spellStart"/>
      <w:r w:rsidRPr="008C6749">
        <w:rPr>
          <w:rFonts w:ascii="Arial" w:hAnsi="Arial" w:cs="Arial"/>
        </w:rPr>
        <w:t>xxx</w:t>
      </w:r>
      <w:proofErr w:type="spellEnd"/>
      <w:r w:rsidRPr="008C6749">
        <w:rPr>
          <w:rFonts w:ascii="Arial" w:hAnsi="Arial" w:cs="Arial"/>
        </w:rPr>
        <w:t xml:space="preserve"> de </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xxxx</w:t>
      </w:r>
      <w:proofErr w:type="spellEnd"/>
      <w:r w:rsidRPr="008C6749">
        <w:rPr>
          <w:rFonts w:ascii="Arial" w:hAnsi="Arial" w:cs="Arial"/>
        </w:rPr>
        <w:t xml:space="preserve">, publicada no DOU em </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xxxx</w:t>
      </w:r>
      <w:proofErr w:type="spellEnd"/>
      <w:r w:rsidRPr="008C6749">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Portaria nº </w:t>
      </w:r>
      <w:r w:rsidR="00E46AC8">
        <w:rPr>
          <w:rFonts w:ascii="Arial" w:hAnsi="Arial" w:cs="Arial"/>
        </w:rPr>
        <w:t xml:space="preserve">18.045/2023, alterada pela Portaria nº </w:t>
      </w:r>
      <w:r w:rsidR="00730154">
        <w:rPr>
          <w:rFonts w:ascii="Arial" w:hAnsi="Arial" w:cs="Arial"/>
        </w:rPr>
        <w:t>18.</w:t>
      </w:r>
      <w:r w:rsidR="00D939C9">
        <w:rPr>
          <w:rFonts w:ascii="Arial" w:hAnsi="Arial" w:cs="Arial"/>
        </w:rPr>
        <w:t>974</w:t>
      </w:r>
      <w:r w:rsidR="00730154">
        <w:rPr>
          <w:rFonts w:ascii="Arial" w:hAnsi="Arial" w:cs="Arial"/>
        </w:rPr>
        <w:t>/202</w:t>
      </w:r>
      <w:r w:rsidR="00D939C9">
        <w:rPr>
          <w:rFonts w:ascii="Arial" w:hAnsi="Arial" w:cs="Arial"/>
        </w:rPr>
        <w:t>4</w:t>
      </w:r>
      <w:r w:rsidRPr="008C6749">
        <w:rPr>
          <w:rFonts w:ascii="Arial" w:hAnsi="Arial" w:cs="Arial"/>
        </w:rPr>
        <w:t xml:space="preserve"> à empresa XXXX (transportadora de valores), inscrita no CNPJ nº </w:t>
      </w:r>
      <w:proofErr w:type="spellStart"/>
      <w:r w:rsidRPr="008C6749">
        <w:rPr>
          <w:rFonts w:ascii="Arial" w:hAnsi="Arial" w:cs="Arial"/>
        </w:rPr>
        <w:t>xxxxx</w:t>
      </w:r>
      <w:proofErr w:type="spellEnd"/>
      <w:r w:rsidRPr="008C6749">
        <w:rPr>
          <w:rFonts w:ascii="Arial" w:hAnsi="Arial" w:cs="Arial"/>
        </w:rPr>
        <w:t xml:space="preserve">, situada no endereço </w:t>
      </w:r>
      <w:proofErr w:type="spellStart"/>
      <w:r w:rsidRPr="008C6749">
        <w:rPr>
          <w:rFonts w:ascii="Arial" w:hAnsi="Arial" w:cs="Arial"/>
        </w:rPr>
        <w:t>xxxxx</w:t>
      </w:r>
      <w:proofErr w:type="spellEnd"/>
      <w:r w:rsidRPr="008C6749">
        <w:rPr>
          <w:rFonts w:ascii="Arial" w:hAnsi="Arial" w:cs="Arial"/>
        </w:rPr>
        <w:t>.</w:t>
      </w:r>
    </w:p>
    <w:p w14:paraId="760B6975" w14:textId="77777777" w:rsidR="007129AD" w:rsidRPr="008C6749" w:rsidRDefault="007129AD" w:rsidP="00DF084C">
      <w:pPr>
        <w:jc w:val="both"/>
        <w:rPr>
          <w:rFonts w:ascii="Arial" w:hAnsi="Arial" w:cs="Arial"/>
        </w:rPr>
      </w:pPr>
    </w:p>
    <w:p w14:paraId="2ED99BBA" w14:textId="77777777" w:rsidR="007129AD" w:rsidRPr="008C6749" w:rsidRDefault="007129AD" w:rsidP="00DF084C">
      <w:pPr>
        <w:jc w:val="both"/>
        <w:rPr>
          <w:rFonts w:ascii="Arial" w:hAnsi="Arial" w:cs="Arial"/>
        </w:rPr>
      </w:pPr>
      <w:r w:rsidRPr="008C6749">
        <w:rPr>
          <w:rFonts w:ascii="Arial" w:hAnsi="Arial" w:cs="Arial"/>
        </w:rPr>
        <w:t>E por este ser verdade, dou fé.</w:t>
      </w:r>
    </w:p>
    <w:p w14:paraId="6D37E989" w14:textId="77777777" w:rsidR="007129AD" w:rsidRPr="008C6749" w:rsidRDefault="007129AD" w:rsidP="00DF084C">
      <w:pPr>
        <w:jc w:val="both"/>
        <w:rPr>
          <w:rFonts w:ascii="Arial" w:hAnsi="Arial" w:cs="Arial"/>
        </w:rPr>
      </w:pPr>
    </w:p>
    <w:p w14:paraId="15072B1A" w14:textId="77777777" w:rsidR="007129AD" w:rsidRPr="008C6749" w:rsidRDefault="007129AD" w:rsidP="00DF084C">
      <w:pPr>
        <w:jc w:val="both"/>
        <w:rPr>
          <w:rFonts w:ascii="Arial" w:hAnsi="Arial" w:cs="Arial"/>
        </w:rPr>
      </w:pPr>
    </w:p>
    <w:p w14:paraId="4F0D4183" w14:textId="77777777" w:rsidR="007129AD" w:rsidRPr="008C6749" w:rsidRDefault="007129AD" w:rsidP="00416352">
      <w:pPr>
        <w:jc w:val="right"/>
        <w:rPr>
          <w:rFonts w:ascii="Arial" w:hAnsi="Arial" w:cs="Arial"/>
        </w:rPr>
      </w:pPr>
      <w:r w:rsidRPr="008C6749">
        <w:rPr>
          <w:rFonts w:ascii="Arial" w:hAnsi="Arial" w:cs="Arial"/>
        </w:rPr>
        <w:t>Local, data.</w:t>
      </w:r>
    </w:p>
    <w:p w14:paraId="4A9719DA" w14:textId="77777777" w:rsidR="007129AD" w:rsidRPr="008C6749" w:rsidRDefault="007129AD" w:rsidP="00DF084C">
      <w:pPr>
        <w:jc w:val="both"/>
        <w:rPr>
          <w:rFonts w:ascii="Arial" w:hAnsi="Arial" w:cs="Arial"/>
        </w:rPr>
      </w:pPr>
    </w:p>
    <w:p w14:paraId="21C7A32E" w14:textId="77777777" w:rsidR="007129AD" w:rsidRPr="008C6749" w:rsidRDefault="007129AD" w:rsidP="00DF084C">
      <w:pPr>
        <w:jc w:val="both"/>
        <w:rPr>
          <w:rFonts w:ascii="Arial" w:hAnsi="Arial" w:cs="Arial"/>
        </w:rPr>
      </w:pPr>
    </w:p>
    <w:p w14:paraId="02CBCD2B" w14:textId="77777777" w:rsidR="007129AD" w:rsidRPr="008C6749" w:rsidRDefault="007129AD" w:rsidP="00DF084C">
      <w:pPr>
        <w:jc w:val="both"/>
        <w:rPr>
          <w:rFonts w:ascii="Arial" w:hAnsi="Arial" w:cs="Arial"/>
        </w:rPr>
      </w:pPr>
    </w:p>
    <w:p w14:paraId="5F8A9999" w14:textId="77777777" w:rsidR="007129AD" w:rsidRPr="008C6749" w:rsidRDefault="007129AD" w:rsidP="00DF084C">
      <w:pPr>
        <w:jc w:val="both"/>
        <w:rPr>
          <w:rFonts w:ascii="Arial" w:hAnsi="Arial" w:cs="Arial"/>
        </w:rPr>
      </w:pPr>
    </w:p>
    <w:p w14:paraId="63337E84" w14:textId="77777777" w:rsidR="007129AD" w:rsidRPr="008C6749" w:rsidRDefault="007129AD" w:rsidP="00DF084C">
      <w:pPr>
        <w:jc w:val="both"/>
        <w:rPr>
          <w:rFonts w:ascii="Arial" w:hAnsi="Arial" w:cs="Arial"/>
        </w:rPr>
      </w:pPr>
    </w:p>
    <w:p w14:paraId="49896911"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37908638" w14:textId="77777777" w:rsidR="007129AD" w:rsidRPr="008C6749" w:rsidRDefault="007129AD" w:rsidP="00416352">
      <w:pPr>
        <w:jc w:val="center"/>
        <w:rPr>
          <w:rFonts w:ascii="Arial" w:hAnsi="Arial" w:cs="Arial"/>
        </w:rPr>
        <w:sectPr w:rsidR="007129AD" w:rsidRPr="008C6749" w:rsidSect="006E53E9">
          <w:pgSz w:w="11907" w:h="16840" w:code="9"/>
          <w:pgMar w:top="284" w:right="1134" w:bottom="284" w:left="1134" w:header="1418" w:footer="567" w:gutter="0"/>
          <w:cols w:space="720"/>
          <w:titlePg/>
          <w:docGrid w:linePitch="272"/>
        </w:sectPr>
      </w:pPr>
      <w:r w:rsidRPr="008C6749">
        <w:rPr>
          <w:rFonts w:ascii="Arial" w:hAnsi="Arial" w:cs="Arial"/>
        </w:rPr>
        <w:t>ASSINATURA</w:t>
      </w:r>
    </w:p>
    <w:p w14:paraId="3E79F267" w14:textId="77777777" w:rsidR="007129AD" w:rsidRPr="008C6749" w:rsidRDefault="007129AD" w:rsidP="00DF084C">
      <w:pPr>
        <w:jc w:val="both"/>
        <w:rPr>
          <w:rFonts w:ascii="Arial" w:hAnsi="Arial" w:cs="Arial"/>
        </w:rPr>
      </w:pPr>
    </w:p>
    <w:p w14:paraId="67552E03" w14:textId="77777777" w:rsidR="007129AD" w:rsidRPr="008C6749" w:rsidRDefault="007129AD" w:rsidP="00416352">
      <w:pPr>
        <w:jc w:val="center"/>
        <w:rPr>
          <w:rFonts w:ascii="Arial" w:hAnsi="Arial" w:cs="Arial"/>
          <w:b/>
        </w:rPr>
      </w:pPr>
      <w:r w:rsidRPr="008C6749">
        <w:rPr>
          <w:rFonts w:ascii="Arial" w:hAnsi="Arial" w:cs="Arial"/>
          <w:b/>
        </w:rPr>
        <w:t>APENSO D</w:t>
      </w:r>
    </w:p>
    <w:p w14:paraId="49D305B3" w14:textId="77777777" w:rsidR="007129AD" w:rsidRPr="008C6749" w:rsidRDefault="007129AD" w:rsidP="00416352">
      <w:pPr>
        <w:jc w:val="center"/>
        <w:rPr>
          <w:rFonts w:ascii="Arial" w:hAnsi="Arial" w:cs="Arial"/>
          <w:b/>
        </w:rPr>
      </w:pPr>
    </w:p>
    <w:p w14:paraId="3F8E9159" w14:textId="77777777" w:rsidR="007129AD" w:rsidRPr="008C6749" w:rsidRDefault="007129AD" w:rsidP="00416352">
      <w:pPr>
        <w:jc w:val="center"/>
        <w:rPr>
          <w:rFonts w:ascii="Arial" w:hAnsi="Arial" w:cs="Arial"/>
          <w:b/>
        </w:rPr>
      </w:pPr>
      <w:r w:rsidRPr="008C6749">
        <w:rPr>
          <w:rFonts w:ascii="Arial" w:hAnsi="Arial" w:cs="Arial"/>
          <w:b/>
        </w:rPr>
        <w:t>DECLARAÇÃO DE PRÁTICAS SUSTENTÁVEIS</w:t>
      </w:r>
    </w:p>
    <w:p w14:paraId="5B6ADDB2" w14:textId="77777777" w:rsidR="007129AD" w:rsidRPr="008C6749" w:rsidRDefault="007129AD" w:rsidP="00416352">
      <w:pPr>
        <w:jc w:val="center"/>
        <w:rPr>
          <w:rFonts w:ascii="Arial" w:hAnsi="Arial" w:cs="Arial"/>
        </w:rPr>
      </w:pPr>
      <w:r w:rsidRPr="008C6749">
        <w:rPr>
          <w:rFonts w:ascii="Arial" w:hAnsi="Arial" w:cs="Arial"/>
        </w:rPr>
        <w:t>(Empresa Transportadora de Valores)</w:t>
      </w:r>
    </w:p>
    <w:p w14:paraId="2DC7D1C1" w14:textId="77777777" w:rsidR="007129AD" w:rsidRPr="008C6749" w:rsidRDefault="007129AD" w:rsidP="00DF084C">
      <w:pPr>
        <w:jc w:val="both"/>
        <w:rPr>
          <w:rFonts w:ascii="Arial" w:hAnsi="Arial" w:cs="Arial"/>
        </w:rPr>
      </w:pPr>
    </w:p>
    <w:p w14:paraId="65C695A7" w14:textId="77777777" w:rsidR="007129AD" w:rsidRPr="00A57E3A" w:rsidRDefault="007129AD" w:rsidP="00DF084C">
      <w:pPr>
        <w:jc w:val="both"/>
        <w:rPr>
          <w:rFonts w:ascii="Arial" w:hAnsi="Arial" w:cs="Arial"/>
        </w:rPr>
      </w:pPr>
      <w:r w:rsidRPr="00A57E3A">
        <w:rPr>
          <w:rFonts w:ascii="Arial" w:hAnsi="Arial" w:cs="Arial"/>
        </w:rPr>
        <w:t>A empresa (RAZÃO SOCIAL), com sede em XXXX, Estado do XXXX, situad</w:t>
      </w:r>
      <w:r w:rsidR="00416352" w:rsidRPr="00A57E3A">
        <w:rPr>
          <w:rFonts w:ascii="Arial" w:hAnsi="Arial" w:cs="Arial"/>
        </w:rPr>
        <w:t>a</w:t>
      </w:r>
      <w:r w:rsidRPr="00A57E3A">
        <w:rPr>
          <w:rFonts w:ascii="Arial" w:hAnsi="Arial" w:cs="Arial"/>
        </w:rPr>
        <w:t xml:space="preserve"> no endereço </w:t>
      </w:r>
      <w:proofErr w:type="spellStart"/>
      <w:r w:rsidRPr="00A57E3A">
        <w:rPr>
          <w:rFonts w:ascii="Arial" w:hAnsi="Arial" w:cs="Arial"/>
        </w:rPr>
        <w:t>xxxxx</w:t>
      </w:r>
      <w:proofErr w:type="spellEnd"/>
      <w:r w:rsidRPr="00A57E3A">
        <w:rPr>
          <w:rFonts w:ascii="Arial" w:hAnsi="Arial" w:cs="Arial"/>
        </w:rPr>
        <w:t>, telefone (</w:t>
      </w:r>
      <w:proofErr w:type="spellStart"/>
      <w:r w:rsidRPr="00A57E3A">
        <w:rPr>
          <w:rFonts w:ascii="Arial" w:hAnsi="Arial" w:cs="Arial"/>
        </w:rPr>
        <w:t>xx</w:t>
      </w:r>
      <w:proofErr w:type="spellEnd"/>
      <w:r w:rsidRPr="00A57E3A">
        <w:rPr>
          <w:rFonts w:ascii="Arial" w:hAnsi="Arial" w:cs="Arial"/>
        </w:rPr>
        <w:t xml:space="preserve">) </w:t>
      </w:r>
      <w:proofErr w:type="spellStart"/>
      <w:r w:rsidRPr="00A57E3A">
        <w:rPr>
          <w:rFonts w:ascii="Arial" w:hAnsi="Arial" w:cs="Arial"/>
        </w:rPr>
        <w:t>xxxx</w:t>
      </w:r>
      <w:proofErr w:type="spellEnd"/>
      <w:r w:rsidRPr="00A57E3A">
        <w:rPr>
          <w:rFonts w:ascii="Arial" w:hAnsi="Arial" w:cs="Arial"/>
        </w:rPr>
        <w:t xml:space="preserve">, inscrita no CNPJ </w:t>
      </w:r>
      <w:proofErr w:type="spellStart"/>
      <w:r w:rsidRPr="00A57E3A">
        <w:rPr>
          <w:rFonts w:ascii="Arial" w:hAnsi="Arial" w:cs="Arial"/>
        </w:rPr>
        <w:t>xxxxxx</w:t>
      </w:r>
      <w:proofErr w:type="spellEnd"/>
      <w:r w:rsidRPr="00A57E3A">
        <w:rPr>
          <w:rFonts w:ascii="Arial" w:hAnsi="Arial" w:cs="Arial"/>
        </w:rPr>
        <w:t xml:space="preserve"> e Inscrição Estadual XXXXXX, declara para os devidos fins a quem possa interessar que</w:t>
      </w:r>
      <w:r w:rsidR="00416352" w:rsidRPr="00A57E3A">
        <w:rPr>
          <w:rFonts w:ascii="Arial" w:hAnsi="Arial" w:cs="Arial"/>
        </w:rPr>
        <w:t xml:space="preserve">, </w:t>
      </w:r>
      <w:bookmarkStart w:id="4" w:name="_Hlk77003737"/>
      <w:r w:rsidR="00416352" w:rsidRPr="00A57E3A">
        <w:rPr>
          <w:rFonts w:ascii="Arial" w:hAnsi="Arial" w:cs="Arial"/>
        </w:rPr>
        <w:t>nas regiões/bases de tesouraria abrangidos por este contrato</w:t>
      </w:r>
      <w:bookmarkEnd w:id="4"/>
      <w:r w:rsidRPr="00A57E3A">
        <w:rPr>
          <w:rFonts w:ascii="Arial" w:hAnsi="Arial" w:cs="Arial"/>
        </w:rPr>
        <w:t>:</w:t>
      </w:r>
    </w:p>
    <w:p w14:paraId="0E681EE2" w14:textId="77777777" w:rsidR="007129AD" w:rsidRPr="00A57E3A" w:rsidRDefault="007129AD" w:rsidP="00DF084C">
      <w:pPr>
        <w:jc w:val="both"/>
        <w:rPr>
          <w:rFonts w:ascii="Arial" w:hAnsi="Arial" w:cs="Arial"/>
        </w:rPr>
      </w:pPr>
    </w:p>
    <w:p w14:paraId="4B757734" w14:textId="77777777" w:rsidR="007129AD" w:rsidRPr="00A57E3A" w:rsidRDefault="007129AD" w:rsidP="00E704D4">
      <w:pPr>
        <w:pStyle w:val="PargrafodaLista"/>
        <w:numPr>
          <w:ilvl w:val="0"/>
          <w:numId w:val="55"/>
        </w:numPr>
        <w:spacing w:after="160" w:line="259" w:lineRule="auto"/>
        <w:contextualSpacing/>
        <w:jc w:val="both"/>
        <w:rPr>
          <w:rFonts w:ascii="Arial" w:hAnsi="Arial" w:cs="Arial"/>
        </w:rPr>
      </w:pPr>
      <w:r w:rsidRPr="00A57E3A">
        <w:rPr>
          <w:rFonts w:ascii="Arial" w:hAnsi="Arial" w:cs="Arial"/>
        </w:rPr>
        <w:t xml:space="preserve">Possui acordo comercial com </w:t>
      </w:r>
      <w:bookmarkStart w:id="5" w:name="_Hlk77003754"/>
      <w:r w:rsidR="00416352" w:rsidRPr="00A57E3A">
        <w:rPr>
          <w:rFonts w:ascii="Arial" w:hAnsi="Arial" w:cs="Arial"/>
        </w:rPr>
        <w:t>o fabricante / a empresa / a instituição XXXX</w:t>
      </w:r>
      <w:bookmarkEnd w:id="5"/>
      <w:r w:rsidR="00416352" w:rsidRPr="00A57E3A">
        <w:rPr>
          <w:rFonts w:ascii="Arial" w:hAnsi="Arial" w:cs="Arial"/>
        </w:rPr>
        <w:t xml:space="preserve"> </w:t>
      </w:r>
      <w:r w:rsidRPr="00A57E3A">
        <w:rPr>
          <w:rFonts w:ascii="Arial" w:hAnsi="Arial" w:cs="Arial"/>
        </w:rPr>
        <w:t>para o descarte adequado de pneus inutilizados conforme Legislação vigente</w:t>
      </w:r>
      <w:r w:rsidR="00416352" w:rsidRPr="00A57E3A">
        <w:rPr>
          <w:rFonts w:ascii="Arial" w:hAnsi="Arial" w:cs="Arial"/>
        </w:rPr>
        <w:t>.</w:t>
      </w:r>
    </w:p>
    <w:p w14:paraId="746ADB15" w14:textId="77777777" w:rsidR="007129AD" w:rsidRPr="00A57E3A" w:rsidRDefault="007129AD" w:rsidP="00DF084C">
      <w:pPr>
        <w:pStyle w:val="PargrafodaLista"/>
        <w:ind w:left="1080"/>
        <w:jc w:val="both"/>
        <w:rPr>
          <w:rFonts w:ascii="Arial" w:hAnsi="Arial" w:cs="Arial"/>
        </w:rPr>
      </w:pPr>
    </w:p>
    <w:p w14:paraId="4263A2A0" w14:textId="77777777" w:rsidR="007129AD" w:rsidRPr="00A57E3A" w:rsidRDefault="007129AD" w:rsidP="00E704D4">
      <w:pPr>
        <w:pStyle w:val="PargrafodaLista"/>
        <w:numPr>
          <w:ilvl w:val="0"/>
          <w:numId w:val="55"/>
        </w:numPr>
        <w:spacing w:after="160" w:line="259" w:lineRule="auto"/>
        <w:contextualSpacing/>
        <w:jc w:val="both"/>
        <w:rPr>
          <w:rFonts w:ascii="Arial" w:hAnsi="Arial" w:cs="Arial"/>
        </w:rPr>
      </w:pPr>
      <w:r w:rsidRPr="00A57E3A">
        <w:rPr>
          <w:rFonts w:ascii="Arial" w:hAnsi="Arial" w:cs="Arial"/>
        </w:rPr>
        <w:t xml:space="preserve">Cumpre rigorosamente os prazos de revisão e manutenção da frota, seja por oficina própria ou por meio de seu fornecedor para: </w:t>
      </w:r>
    </w:p>
    <w:p w14:paraId="0362A07B" w14:textId="77777777" w:rsidR="007129AD" w:rsidRPr="00A57E3A"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79B345AE" w14:textId="77777777" w:rsidR="007129AD" w:rsidRPr="00A57E3A"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Coibir a deterioração e adulteração do sistema de escapamento, a fim de minimizar os níveis de emissão sonora conforme legislação vigente;</w:t>
      </w:r>
    </w:p>
    <w:p w14:paraId="6D850A7C" w14:textId="77777777" w:rsidR="007129AD" w:rsidRPr="008C6749"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 xml:space="preserve">Substituição de vedadores, fluidos, filtros lubrificantes e graxas, cujo descarte </w:t>
      </w:r>
      <w:bookmarkStart w:id="6" w:name="_Hlk77003770"/>
      <w:r w:rsidR="00416352" w:rsidRPr="00A57E3A">
        <w:rPr>
          <w:rFonts w:ascii="Arial" w:hAnsi="Arial" w:cs="Arial"/>
        </w:rPr>
        <w:t>é recebido pela empresa/instituição XXXX e</w:t>
      </w:r>
      <w:bookmarkEnd w:id="6"/>
      <w:r w:rsidR="00416352" w:rsidRPr="00A57E3A">
        <w:rPr>
          <w:rFonts w:ascii="Arial" w:hAnsi="Arial" w:cs="Arial"/>
        </w:rPr>
        <w:t xml:space="preserve"> </w:t>
      </w:r>
      <w:r w:rsidRPr="00A57E3A">
        <w:rPr>
          <w:rFonts w:ascii="Arial" w:hAnsi="Arial" w:cs="Arial"/>
        </w:rPr>
        <w:t>obedece ao disposto nos termos do artigo 33, inciso IV, da Lei n° 12.305/2010 – Política Nacional de Resíduos Sólidos e Resolução</w:t>
      </w:r>
      <w:r w:rsidRPr="008C6749">
        <w:rPr>
          <w:rFonts w:ascii="Arial" w:hAnsi="Arial" w:cs="Arial"/>
        </w:rPr>
        <w:t xml:space="preserve"> CONAMA n° 362, de 23/06/2005;</w:t>
      </w:r>
    </w:p>
    <w:p w14:paraId="23F03501" w14:textId="77777777" w:rsidR="007129AD" w:rsidRPr="008C6749" w:rsidRDefault="007129AD" w:rsidP="00E704D4">
      <w:pPr>
        <w:pStyle w:val="PargrafodaLista"/>
        <w:numPr>
          <w:ilvl w:val="0"/>
          <w:numId w:val="55"/>
        </w:numPr>
        <w:spacing w:after="160" w:line="259" w:lineRule="auto"/>
        <w:contextualSpacing/>
        <w:jc w:val="both"/>
        <w:rPr>
          <w:rFonts w:ascii="Arial" w:hAnsi="Arial" w:cs="Arial"/>
        </w:rPr>
      </w:pPr>
      <w:r w:rsidRPr="008C6749">
        <w:rPr>
          <w:rFonts w:ascii="Arial" w:hAnsi="Arial" w:cs="Arial"/>
        </w:rPr>
        <w:t>Na aquisição de veículos para renovação da frota dará prioridade a carros que utilizam biocombustível (Diesel S10 ou álcool).</w:t>
      </w:r>
    </w:p>
    <w:p w14:paraId="512E27E0" w14:textId="77777777" w:rsidR="007129AD" w:rsidRPr="008C6749" w:rsidRDefault="007129AD" w:rsidP="00DF084C">
      <w:pPr>
        <w:pStyle w:val="PargrafodaLista"/>
        <w:ind w:left="1080"/>
        <w:jc w:val="both"/>
        <w:rPr>
          <w:rFonts w:ascii="Arial" w:hAnsi="Arial" w:cs="Arial"/>
        </w:rPr>
      </w:pPr>
    </w:p>
    <w:p w14:paraId="72BCA546" w14:textId="77777777" w:rsidR="007129AD" w:rsidRPr="008C6749" w:rsidRDefault="007129AD" w:rsidP="00E704D4">
      <w:pPr>
        <w:pStyle w:val="PargrafodaLista"/>
        <w:numPr>
          <w:ilvl w:val="0"/>
          <w:numId w:val="55"/>
        </w:numPr>
        <w:spacing w:after="160" w:line="259" w:lineRule="auto"/>
        <w:contextualSpacing/>
        <w:jc w:val="both"/>
        <w:rPr>
          <w:rFonts w:ascii="Arial" w:hAnsi="Arial" w:cs="Arial"/>
        </w:rPr>
      </w:pPr>
      <w:r w:rsidRPr="008C6749">
        <w:rPr>
          <w:rFonts w:ascii="Arial" w:hAnsi="Arial" w:cs="Arial"/>
        </w:rPr>
        <w:t>Mantém política de reciclagem e/ou descarte adequado para resíduos gerados em suas instalações, tais como papéis, malotes, lacres, cintas e etiquetas.</w:t>
      </w:r>
    </w:p>
    <w:p w14:paraId="4A1D53A8" w14:textId="77777777" w:rsidR="007129AD" w:rsidRPr="008C6749" w:rsidRDefault="007129AD" w:rsidP="00DF084C">
      <w:pPr>
        <w:jc w:val="both"/>
        <w:rPr>
          <w:rFonts w:ascii="Arial" w:hAnsi="Arial" w:cs="Arial"/>
        </w:rPr>
      </w:pPr>
    </w:p>
    <w:p w14:paraId="621F3D27" w14:textId="77777777" w:rsidR="007129AD" w:rsidRPr="008C6749" w:rsidRDefault="007129AD" w:rsidP="00DF084C">
      <w:pPr>
        <w:jc w:val="both"/>
        <w:rPr>
          <w:rFonts w:ascii="Arial" w:hAnsi="Arial" w:cs="Arial"/>
        </w:rPr>
      </w:pPr>
      <w:r w:rsidRPr="008C6749">
        <w:rPr>
          <w:rFonts w:ascii="Arial" w:hAnsi="Arial" w:cs="Arial"/>
        </w:rPr>
        <w:t>E por este ser verdade, dou fé.</w:t>
      </w:r>
    </w:p>
    <w:p w14:paraId="6379FB4D" w14:textId="77777777" w:rsidR="007129AD" w:rsidRPr="008C6749" w:rsidRDefault="007129AD" w:rsidP="00DF084C">
      <w:pPr>
        <w:jc w:val="both"/>
        <w:rPr>
          <w:rFonts w:ascii="Arial" w:hAnsi="Arial" w:cs="Arial"/>
        </w:rPr>
      </w:pPr>
    </w:p>
    <w:p w14:paraId="59AA95A8" w14:textId="77777777" w:rsidR="007129AD" w:rsidRPr="008C6749" w:rsidRDefault="007129AD" w:rsidP="00DF084C">
      <w:pPr>
        <w:jc w:val="both"/>
        <w:rPr>
          <w:rFonts w:ascii="Arial" w:hAnsi="Arial" w:cs="Arial"/>
        </w:rPr>
      </w:pPr>
    </w:p>
    <w:p w14:paraId="003C4253" w14:textId="77777777" w:rsidR="007129AD" w:rsidRPr="008C6749" w:rsidRDefault="007129AD" w:rsidP="00416352">
      <w:pPr>
        <w:jc w:val="right"/>
        <w:rPr>
          <w:rFonts w:ascii="Arial" w:hAnsi="Arial" w:cs="Arial"/>
        </w:rPr>
      </w:pPr>
      <w:r w:rsidRPr="008C6749">
        <w:rPr>
          <w:rFonts w:ascii="Arial" w:hAnsi="Arial" w:cs="Arial"/>
        </w:rPr>
        <w:t>Local, data.</w:t>
      </w:r>
    </w:p>
    <w:p w14:paraId="22C91A09" w14:textId="77777777" w:rsidR="007129AD" w:rsidRPr="008C6749" w:rsidRDefault="007129AD" w:rsidP="00DF084C">
      <w:pPr>
        <w:jc w:val="both"/>
        <w:rPr>
          <w:rFonts w:ascii="Arial" w:hAnsi="Arial" w:cs="Arial"/>
        </w:rPr>
      </w:pPr>
    </w:p>
    <w:p w14:paraId="17F8815F" w14:textId="77777777" w:rsidR="007129AD" w:rsidRPr="008C6749" w:rsidRDefault="007129AD" w:rsidP="00DF084C">
      <w:pPr>
        <w:jc w:val="both"/>
        <w:rPr>
          <w:rFonts w:ascii="Arial" w:hAnsi="Arial" w:cs="Arial"/>
        </w:rPr>
      </w:pPr>
    </w:p>
    <w:p w14:paraId="3387E0EB"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7ECC752E" w14:textId="77777777" w:rsidR="007129AD" w:rsidRPr="008C6749" w:rsidRDefault="007129AD" w:rsidP="00416352">
      <w:pPr>
        <w:jc w:val="center"/>
        <w:rPr>
          <w:rFonts w:ascii="Arial" w:hAnsi="Arial" w:cs="Arial"/>
        </w:rPr>
      </w:pPr>
      <w:r w:rsidRPr="008C6749">
        <w:rPr>
          <w:rFonts w:ascii="Arial" w:hAnsi="Arial" w:cs="Arial"/>
        </w:rPr>
        <w:t>ASSINATURA</w:t>
      </w:r>
    </w:p>
    <w:p w14:paraId="04B84F70" w14:textId="77777777" w:rsidR="00F73237" w:rsidRPr="008C6749" w:rsidRDefault="00F73237" w:rsidP="00DF084C">
      <w:pPr>
        <w:jc w:val="both"/>
        <w:rPr>
          <w:rFonts w:ascii="Arial" w:hAnsi="Arial" w:cs="Arial"/>
        </w:rPr>
      </w:pPr>
    </w:p>
    <w:p w14:paraId="2DCC3A8E" w14:textId="77777777" w:rsidR="008C6749" w:rsidRDefault="008C6749">
      <w:pPr>
        <w:rPr>
          <w:rFonts w:ascii="Arial" w:hAnsi="Arial" w:cs="Arial"/>
        </w:rPr>
      </w:pPr>
      <w:r>
        <w:rPr>
          <w:rFonts w:ascii="Arial" w:hAnsi="Arial" w:cs="Arial"/>
        </w:rPr>
        <w:br w:type="page"/>
      </w:r>
    </w:p>
    <w:p w14:paraId="0EEF1C47" w14:textId="77777777" w:rsidR="00416352" w:rsidRPr="008C6749" w:rsidRDefault="00416352">
      <w:pPr>
        <w:jc w:val="both"/>
        <w:rPr>
          <w:rFonts w:ascii="Arial" w:hAnsi="Arial" w:cs="Arial"/>
        </w:rPr>
      </w:pPr>
    </w:p>
    <w:p w14:paraId="061C763C" w14:textId="77777777" w:rsidR="00416352" w:rsidRPr="008C6749" w:rsidRDefault="00416352">
      <w:pPr>
        <w:jc w:val="both"/>
        <w:rPr>
          <w:rFonts w:ascii="Arial" w:hAnsi="Arial" w:cs="Arial"/>
        </w:rPr>
      </w:pPr>
    </w:p>
    <w:p w14:paraId="0CF0963F" w14:textId="77777777" w:rsidR="00416352" w:rsidRPr="00A57E3A" w:rsidRDefault="00416352" w:rsidP="00416352">
      <w:pPr>
        <w:jc w:val="center"/>
        <w:rPr>
          <w:rFonts w:ascii="Arial" w:hAnsi="Arial" w:cs="Arial"/>
          <w:b/>
        </w:rPr>
      </w:pPr>
      <w:bookmarkStart w:id="7" w:name="_Hlk77003799"/>
      <w:r w:rsidRPr="00A57E3A">
        <w:rPr>
          <w:rFonts w:ascii="Arial" w:hAnsi="Arial" w:cs="Arial"/>
          <w:b/>
        </w:rPr>
        <w:t>APENSO E</w:t>
      </w:r>
    </w:p>
    <w:p w14:paraId="04C09614" w14:textId="77777777" w:rsidR="00416352" w:rsidRPr="00A57E3A" w:rsidRDefault="00416352" w:rsidP="00416352">
      <w:pPr>
        <w:jc w:val="center"/>
        <w:rPr>
          <w:rFonts w:ascii="Arial" w:hAnsi="Arial" w:cs="Arial"/>
          <w:b/>
        </w:rPr>
      </w:pPr>
    </w:p>
    <w:p w14:paraId="6B4A30AA" w14:textId="77777777" w:rsidR="00416352" w:rsidRPr="00A57E3A" w:rsidRDefault="00416352" w:rsidP="00416352">
      <w:pPr>
        <w:jc w:val="center"/>
        <w:rPr>
          <w:rFonts w:ascii="Arial" w:hAnsi="Arial" w:cs="Arial"/>
          <w:b/>
        </w:rPr>
      </w:pPr>
      <w:r w:rsidRPr="00A57E3A">
        <w:rPr>
          <w:rFonts w:ascii="Arial" w:hAnsi="Arial" w:cs="Arial"/>
          <w:b/>
        </w:rPr>
        <w:t>DECLARAÇÃO DE PRÁTICAS SUSTENTÁVEIS</w:t>
      </w:r>
    </w:p>
    <w:p w14:paraId="1839DAD4" w14:textId="77777777" w:rsidR="00416352" w:rsidRPr="00A57E3A" w:rsidRDefault="00416352" w:rsidP="00416352">
      <w:pPr>
        <w:jc w:val="center"/>
        <w:rPr>
          <w:rFonts w:ascii="Arial" w:hAnsi="Arial" w:cs="Arial"/>
        </w:rPr>
      </w:pPr>
      <w:r w:rsidRPr="00A57E3A">
        <w:rPr>
          <w:rFonts w:ascii="Arial" w:hAnsi="Arial" w:cs="Arial"/>
        </w:rPr>
        <w:t>(Empresa Recebedora)</w:t>
      </w:r>
    </w:p>
    <w:p w14:paraId="7E8CAE3C" w14:textId="77777777" w:rsidR="00416352" w:rsidRPr="00A57E3A" w:rsidRDefault="00416352" w:rsidP="00416352">
      <w:pPr>
        <w:jc w:val="both"/>
        <w:rPr>
          <w:rFonts w:ascii="Arial" w:hAnsi="Arial" w:cs="Arial"/>
        </w:rPr>
      </w:pPr>
    </w:p>
    <w:p w14:paraId="76052EFA" w14:textId="77777777" w:rsidR="00416352" w:rsidRPr="008C6749" w:rsidRDefault="00416352" w:rsidP="00416352">
      <w:pPr>
        <w:jc w:val="both"/>
        <w:rPr>
          <w:rFonts w:ascii="Arial" w:hAnsi="Arial" w:cs="Arial"/>
        </w:rPr>
      </w:pPr>
      <w:r w:rsidRPr="00A57E3A">
        <w:rPr>
          <w:rFonts w:ascii="Arial" w:hAnsi="Arial" w:cs="Arial"/>
        </w:rPr>
        <w:t xml:space="preserve">A empresa (RAZÃO SOCIAL), com sede em XXXX, Estado do XXXX, situada no endereço </w:t>
      </w:r>
      <w:proofErr w:type="spellStart"/>
      <w:r w:rsidRPr="00A57E3A">
        <w:rPr>
          <w:rFonts w:ascii="Arial" w:hAnsi="Arial" w:cs="Arial"/>
        </w:rPr>
        <w:t>xxxxx</w:t>
      </w:r>
      <w:proofErr w:type="spellEnd"/>
      <w:r w:rsidRPr="00A57E3A">
        <w:rPr>
          <w:rFonts w:ascii="Arial" w:hAnsi="Arial" w:cs="Arial"/>
        </w:rPr>
        <w:t>, telefone (</w:t>
      </w:r>
      <w:proofErr w:type="spellStart"/>
      <w:r w:rsidRPr="00A57E3A">
        <w:rPr>
          <w:rFonts w:ascii="Arial" w:hAnsi="Arial" w:cs="Arial"/>
        </w:rPr>
        <w:t>xx</w:t>
      </w:r>
      <w:proofErr w:type="spellEnd"/>
      <w:r w:rsidRPr="00A57E3A">
        <w:rPr>
          <w:rFonts w:ascii="Arial" w:hAnsi="Arial" w:cs="Arial"/>
        </w:rPr>
        <w:t xml:space="preserve">) </w:t>
      </w:r>
      <w:proofErr w:type="spellStart"/>
      <w:r w:rsidRPr="00A57E3A">
        <w:rPr>
          <w:rFonts w:ascii="Arial" w:hAnsi="Arial" w:cs="Arial"/>
        </w:rPr>
        <w:t>xxxx</w:t>
      </w:r>
      <w:proofErr w:type="spellEnd"/>
      <w:r w:rsidRPr="00A57E3A">
        <w:rPr>
          <w:rFonts w:ascii="Arial" w:hAnsi="Arial" w:cs="Arial"/>
        </w:rPr>
        <w:t xml:space="preserve">, inscrita no CNPJ </w:t>
      </w:r>
      <w:proofErr w:type="spellStart"/>
      <w:r w:rsidRPr="00A57E3A">
        <w:rPr>
          <w:rFonts w:ascii="Arial" w:hAnsi="Arial" w:cs="Arial"/>
        </w:rPr>
        <w:t>xxxxxx</w:t>
      </w:r>
      <w:proofErr w:type="spellEnd"/>
      <w:r w:rsidRPr="00A57E3A">
        <w:rPr>
          <w:rFonts w:ascii="Arial" w:hAnsi="Arial" w:cs="Arial"/>
        </w:rPr>
        <w:t xml:space="preserve"> e Inscrição Estadual XXXXXX, declara para os devidos fins a quem possa interessar que recebeu da empresa (RAZÃO SOCIAL empresa Transportadora de Valores) XXX </w:t>
      </w:r>
      <w:r w:rsidRPr="00A57E3A">
        <w:rPr>
          <w:rFonts w:ascii="Arial" w:hAnsi="Arial" w:cs="Arial"/>
          <w:b/>
          <w:u w:val="single"/>
        </w:rPr>
        <w:t>pneus inservíveis</w:t>
      </w:r>
      <w:r w:rsidRPr="00A57E3A">
        <w:rPr>
          <w:rFonts w:ascii="Arial" w:hAnsi="Arial" w:cs="Arial"/>
        </w:rPr>
        <w:t xml:space="preserve"> no período de DD/MM/AA a DD/MM/AA.</w:t>
      </w:r>
    </w:p>
    <w:p w14:paraId="3FE81E56" w14:textId="77777777" w:rsidR="00416352" w:rsidRPr="008C6749" w:rsidRDefault="00416352" w:rsidP="00416352">
      <w:pPr>
        <w:pStyle w:val="PargrafodaLista"/>
        <w:ind w:left="1080"/>
        <w:jc w:val="both"/>
        <w:rPr>
          <w:rFonts w:ascii="Arial" w:hAnsi="Arial" w:cs="Arial"/>
        </w:rPr>
      </w:pPr>
    </w:p>
    <w:p w14:paraId="46E0AA46" w14:textId="77777777" w:rsidR="00416352" w:rsidRPr="008C6749" w:rsidRDefault="00416352" w:rsidP="00416352">
      <w:pPr>
        <w:jc w:val="both"/>
        <w:rPr>
          <w:rFonts w:ascii="Arial" w:hAnsi="Arial" w:cs="Arial"/>
        </w:rPr>
      </w:pPr>
    </w:p>
    <w:p w14:paraId="33F121E3" w14:textId="77777777" w:rsidR="00416352" w:rsidRPr="008C6749" w:rsidRDefault="00416352" w:rsidP="00416352">
      <w:pPr>
        <w:jc w:val="both"/>
        <w:rPr>
          <w:rFonts w:ascii="Arial" w:hAnsi="Arial" w:cs="Arial"/>
        </w:rPr>
      </w:pPr>
      <w:r w:rsidRPr="008C6749">
        <w:rPr>
          <w:rFonts w:ascii="Arial" w:hAnsi="Arial" w:cs="Arial"/>
        </w:rPr>
        <w:t>E por este ser verdade, dou fé.</w:t>
      </w:r>
    </w:p>
    <w:p w14:paraId="44ADCEDE" w14:textId="77777777" w:rsidR="00416352" w:rsidRPr="008C6749" w:rsidRDefault="00416352" w:rsidP="00416352">
      <w:pPr>
        <w:jc w:val="both"/>
        <w:rPr>
          <w:rFonts w:ascii="Arial" w:hAnsi="Arial" w:cs="Arial"/>
        </w:rPr>
      </w:pPr>
    </w:p>
    <w:p w14:paraId="5AE5E679" w14:textId="77777777" w:rsidR="00416352" w:rsidRPr="008C6749" w:rsidRDefault="00416352" w:rsidP="00416352">
      <w:pPr>
        <w:jc w:val="both"/>
        <w:rPr>
          <w:rFonts w:ascii="Arial" w:hAnsi="Arial" w:cs="Arial"/>
        </w:rPr>
      </w:pPr>
    </w:p>
    <w:p w14:paraId="40C7A944" w14:textId="77777777" w:rsidR="00416352" w:rsidRPr="008C6749" w:rsidRDefault="00416352" w:rsidP="00416352">
      <w:pPr>
        <w:jc w:val="both"/>
        <w:rPr>
          <w:rFonts w:ascii="Arial" w:hAnsi="Arial" w:cs="Arial"/>
        </w:rPr>
      </w:pPr>
    </w:p>
    <w:p w14:paraId="46B57277" w14:textId="77777777" w:rsidR="00416352" w:rsidRPr="008C6749" w:rsidRDefault="00416352" w:rsidP="00416352">
      <w:pPr>
        <w:jc w:val="right"/>
        <w:rPr>
          <w:rFonts w:ascii="Arial" w:hAnsi="Arial" w:cs="Arial"/>
        </w:rPr>
      </w:pPr>
      <w:r w:rsidRPr="008C6749">
        <w:rPr>
          <w:rFonts w:ascii="Arial" w:hAnsi="Arial" w:cs="Arial"/>
        </w:rPr>
        <w:t>Local, data.</w:t>
      </w:r>
    </w:p>
    <w:p w14:paraId="39F51420" w14:textId="77777777" w:rsidR="00416352" w:rsidRPr="008C6749" w:rsidRDefault="00416352" w:rsidP="00416352">
      <w:pPr>
        <w:jc w:val="center"/>
        <w:rPr>
          <w:rFonts w:ascii="Arial" w:hAnsi="Arial" w:cs="Arial"/>
        </w:rPr>
      </w:pPr>
    </w:p>
    <w:p w14:paraId="0A11E1C0" w14:textId="77777777" w:rsidR="00416352" w:rsidRPr="008C6749" w:rsidRDefault="00416352" w:rsidP="00416352">
      <w:pPr>
        <w:jc w:val="center"/>
        <w:rPr>
          <w:rFonts w:ascii="Arial" w:hAnsi="Arial" w:cs="Arial"/>
        </w:rPr>
      </w:pPr>
    </w:p>
    <w:p w14:paraId="6B0E3938" w14:textId="77777777" w:rsidR="00416352" w:rsidRPr="008C6749" w:rsidRDefault="00416352" w:rsidP="00416352">
      <w:pPr>
        <w:jc w:val="center"/>
        <w:rPr>
          <w:rFonts w:ascii="Arial" w:hAnsi="Arial" w:cs="Arial"/>
        </w:rPr>
      </w:pPr>
      <w:r w:rsidRPr="008C6749">
        <w:rPr>
          <w:rFonts w:ascii="Arial" w:hAnsi="Arial" w:cs="Arial"/>
        </w:rPr>
        <w:t>__________________________</w:t>
      </w:r>
    </w:p>
    <w:p w14:paraId="1BB61B92" w14:textId="77777777" w:rsidR="00416352" w:rsidRPr="008C6749" w:rsidRDefault="00416352" w:rsidP="00416352">
      <w:pPr>
        <w:jc w:val="center"/>
        <w:rPr>
          <w:rFonts w:ascii="Arial" w:hAnsi="Arial" w:cs="Arial"/>
        </w:rPr>
      </w:pPr>
      <w:r w:rsidRPr="008C6749">
        <w:rPr>
          <w:rFonts w:ascii="Arial" w:hAnsi="Arial" w:cs="Arial"/>
        </w:rPr>
        <w:t>ASSINATURA</w:t>
      </w:r>
    </w:p>
    <w:p w14:paraId="344C7E31" w14:textId="77777777" w:rsidR="008C6749" w:rsidRDefault="008C6749">
      <w:pPr>
        <w:rPr>
          <w:rFonts w:ascii="Arial" w:hAnsi="Arial" w:cs="Arial"/>
        </w:rPr>
      </w:pPr>
      <w:r>
        <w:rPr>
          <w:rFonts w:ascii="Arial" w:hAnsi="Arial" w:cs="Arial"/>
        </w:rPr>
        <w:br w:type="page"/>
      </w:r>
    </w:p>
    <w:p w14:paraId="7591E295" w14:textId="77777777" w:rsidR="00416352" w:rsidRPr="008C6749" w:rsidRDefault="00416352" w:rsidP="00416352">
      <w:pPr>
        <w:jc w:val="both"/>
        <w:rPr>
          <w:rFonts w:ascii="Arial" w:hAnsi="Arial" w:cs="Arial"/>
        </w:rPr>
      </w:pPr>
    </w:p>
    <w:p w14:paraId="78AE6496" w14:textId="77777777" w:rsidR="00416352" w:rsidRPr="008C6749" w:rsidRDefault="00416352" w:rsidP="00416352">
      <w:pPr>
        <w:jc w:val="both"/>
        <w:rPr>
          <w:rFonts w:ascii="Arial" w:hAnsi="Arial" w:cs="Arial"/>
        </w:rPr>
      </w:pPr>
    </w:p>
    <w:p w14:paraId="5555D570" w14:textId="77777777" w:rsidR="00416352" w:rsidRPr="00A57E3A" w:rsidRDefault="00416352" w:rsidP="00416352">
      <w:pPr>
        <w:jc w:val="center"/>
        <w:rPr>
          <w:rFonts w:ascii="Arial" w:hAnsi="Arial" w:cs="Arial"/>
          <w:b/>
        </w:rPr>
      </w:pPr>
      <w:r w:rsidRPr="00A57E3A">
        <w:rPr>
          <w:rFonts w:ascii="Arial" w:hAnsi="Arial" w:cs="Arial"/>
          <w:b/>
        </w:rPr>
        <w:t>APENSO F</w:t>
      </w:r>
    </w:p>
    <w:p w14:paraId="58EA08C5" w14:textId="77777777" w:rsidR="00416352" w:rsidRPr="00A57E3A" w:rsidRDefault="00416352" w:rsidP="00416352">
      <w:pPr>
        <w:jc w:val="center"/>
        <w:rPr>
          <w:rFonts w:ascii="Arial" w:hAnsi="Arial" w:cs="Arial"/>
          <w:b/>
        </w:rPr>
      </w:pPr>
    </w:p>
    <w:p w14:paraId="255F5AAA" w14:textId="77777777" w:rsidR="00416352" w:rsidRPr="00A57E3A" w:rsidRDefault="00416352" w:rsidP="00416352">
      <w:pPr>
        <w:jc w:val="center"/>
        <w:rPr>
          <w:rFonts w:ascii="Arial" w:hAnsi="Arial" w:cs="Arial"/>
          <w:b/>
        </w:rPr>
      </w:pPr>
      <w:r w:rsidRPr="00A57E3A">
        <w:rPr>
          <w:rFonts w:ascii="Arial" w:hAnsi="Arial" w:cs="Arial"/>
          <w:b/>
        </w:rPr>
        <w:t>DECLARAÇÃO DE PRÁTICAS SUSTENTÁVEIS</w:t>
      </w:r>
    </w:p>
    <w:p w14:paraId="5625F137" w14:textId="77777777" w:rsidR="00416352" w:rsidRPr="00A57E3A" w:rsidRDefault="00416352" w:rsidP="00416352">
      <w:pPr>
        <w:jc w:val="center"/>
        <w:rPr>
          <w:rFonts w:ascii="Arial" w:hAnsi="Arial" w:cs="Arial"/>
        </w:rPr>
      </w:pPr>
      <w:r w:rsidRPr="00A57E3A">
        <w:rPr>
          <w:rFonts w:ascii="Arial" w:hAnsi="Arial" w:cs="Arial"/>
        </w:rPr>
        <w:t>(Empresa Recebedora)</w:t>
      </w:r>
    </w:p>
    <w:p w14:paraId="08A3B36F" w14:textId="77777777" w:rsidR="00416352" w:rsidRPr="00A57E3A" w:rsidRDefault="00416352" w:rsidP="00416352">
      <w:pPr>
        <w:jc w:val="both"/>
        <w:rPr>
          <w:rFonts w:ascii="Arial" w:hAnsi="Arial" w:cs="Arial"/>
        </w:rPr>
      </w:pPr>
    </w:p>
    <w:p w14:paraId="0B2764BF" w14:textId="77777777" w:rsidR="00416352" w:rsidRPr="008C6749" w:rsidRDefault="00416352" w:rsidP="00416352">
      <w:pPr>
        <w:jc w:val="both"/>
        <w:rPr>
          <w:rFonts w:ascii="Arial" w:hAnsi="Arial" w:cs="Arial"/>
        </w:rPr>
      </w:pPr>
      <w:r w:rsidRPr="00A57E3A">
        <w:rPr>
          <w:rFonts w:ascii="Arial" w:hAnsi="Arial" w:cs="Arial"/>
        </w:rPr>
        <w:t xml:space="preserve">A empresa (RAZÃO SOCIAL), com sede em XXXX, Estado do XXXX, situada no endereço </w:t>
      </w:r>
      <w:proofErr w:type="spellStart"/>
      <w:r w:rsidRPr="00A57E3A">
        <w:rPr>
          <w:rFonts w:ascii="Arial" w:hAnsi="Arial" w:cs="Arial"/>
        </w:rPr>
        <w:t>xxxxx</w:t>
      </w:r>
      <w:proofErr w:type="spellEnd"/>
      <w:r w:rsidRPr="00A57E3A">
        <w:rPr>
          <w:rFonts w:ascii="Arial" w:hAnsi="Arial" w:cs="Arial"/>
        </w:rPr>
        <w:t>, telefone (</w:t>
      </w:r>
      <w:proofErr w:type="spellStart"/>
      <w:r w:rsidRPr="00A57E3A">
        <w:rPr>
          <w:rFonts w:ascii="Arial" w:hAnsi="Arial" w:cs="Arial"/>
        </w:rPr>
        <w:t>xx</w:t>
      </w:r>
      <w:proofErr w:type="spellEnd"/>
      <w:r w:rsidRPr="00A57E3A">
        <w:rPr>
          <w:rFonts w:ascii="Arial" w:hAnsi="Arial" w:cs="Arial"/>
        </w:rPr>
        <w:t xml:space="preserve">) </w:t>
      </w:r>
      <w:proofErr w:type="spellStart"/>
      <w:r w:rsidRPr="00A57E3A">
        <w:rPr>
          <w:rFonts w:ascii="Arial" w:hAnsi="Arial" w:cs="Arial"/>
        </w:rPr>
        <w:t>xxxx</w:t>
      </w:r>
      <w:proofErr w:type="spellEnd"/>
      <w:r w:rsidRPr="00A57E3A">
        <w:rPr>
          <w:rFonts w:ascii="Arial" w:hAnsi="Arial" w:cs="Arial"/>
        </w:rPr>
        <w:t xml:space="preserve">, inscrita no CNPJ </w:t>
      </w:r>
      <w:proofErr w:type="spellStart"/>
      <w:r w:rsidRPr="00A57E3A">
        <w:rPr>
          <w:rFonts w:ascii="Arial" w:hAnsi="Arial" w:cs="Arial"/>
        </w:rPr>
        <w:t>xxxxxx</w:t>
      </w:r>
      <w:proofErr w:type="spellEnd"/>
      <w:r w:rsidRPr="00A57E3A">
        <w:rPr>
          <w:rFonts w:ascii="Arial" w:hAnsi="Arial" w:cs="Arial"/>
        </w:rPr>
        <w:t xml:space="preserve"> e Inscrição Estadual XXXXXX, declara para os devidos fins a quem possa interessar que recebeu da empresa (RAZÃO SOCIAL empresa Transportadora de Valores) </w:t>
      </w:r>
      <w:r w:rsidRPr="00A57E3A">
        <w:rPr>
          <w:rFonts w:ascii="Arial" w:hAnsi="Arial" w:cs="Arial"/>
          <w:b/>
          <w:u w:val="single"/>
        </w:rPr>
        <w:t>vedadores, fluidos, filtros lubrificantes e graxas para descarte</w:t>
      </w:r>
      <w:r w:rsidRPr="00A57E3A">
        <w:rPr>
          <w:rFonts w:ascii="Arial" w:hAnsi="Arial" w:cs="Arial"/>
        </w:rPr>
        <w:t xml:space="preserve"> no período de DD/MM/AA a DD/MM/AA.</w:t>
      </w:r>
    </w:p>
    <w:p w14:paraId="0150A871" w14:textId="77777777" w:rsidR="00416352" w:rsidRPr="008C6749" w:rsidRDefault="00416352" w:rsidP="00416352">
      <w:pPr>
        <w:pStyle w:val="PargrafodaLista"/>
        <w:ind w:left="1080"/>
        <w:jc w:val="both"/>
        <w:rPr>
          <w:rFonts w:ascii="Arial" w:hAnsi="Arial" w:cs="Arial"/>
        </w:rPr>
      </w:pPr>
    </w:p>
    <w:p w14:paraId="0E5A9B3F" w14:textId="77777777" w:rsidR="00416352" w:rsidRPr="008C6749" w:rsidRDefault="00416352" w:rsidP="00416352">
      <w:pPr>
        <w:jc w:val="both"/>
        <w:rPr>
          <w:rFonts w:ascii="Arial" w:hAnsi="Arial" w:cs="Arial"/>
        </w:rPr>
      </w:pPr>
    </w:p>
    <w:p w14:paraId="45026919" w14:textId="77777777" w:rsidR="00416352" w:rsidRPr="008C6749" w:rsidRDefault="00416352" w:rsidP="00416352">
      <w:pPr>
        <w:jc w:val="both"/>
        <w:rPr>
          <w:rFonts w:ascii="Arial" w:hAnsi="Arial" w:cs="Arial"/>
        </w:rPr>
      </w:pPr>
      <w:r w:rsidRPr="008C6749">
        <w:rPr>
          <w:rFonts w:ascii="Arial" w:hAnsi="Arial" w:cs="Arial"/>
        </w:rPr>
        <w:t>E por este ser verdade, dou fé.</w:t>
      </w:r>
    </w:p>
    <w:p w14:paraId="0886C5AE" w14:textId="77777777" w:rsidR="00416352" w:rsidRPr="008C6749" w:rsidRDefault="00416352" w:rsidP="00416352">
      <w:pPr>
        <w:jc w:val="both"/>
        <w:rPr>
          <w:rFonts w:ascii="Arial" w:hAnsi="Arial" w:cs="Arial"/>
        </w:rPr>
      </w:pPr>
    </w:p>
    <w:p w14:paraId="355A5B0F" w14:textId="77777777" w:rsidR="00416352" w:rsidRPr="008C6749" w:rsidRDefault="00416352" w:rsidP="00416352">
      <w:pPr>
        <w:jc w:val="both"/>
        <w:rPr>
          <w:rFonts w:ascii="Arial" w:hAnsi="Arial" w:cs="Arial"/>
        </w:rPr>
      </w:pPr>
    </w:p>
    <w:p w14:paraId="666426CA" w14:textId="77777777" w:rsidR="00416352" w:rsidRPr="008C6749" w:rsidRDefault="00416352" w:rsidP="00416352">
      <w:pPr>
        <w:jc w:val="both"/>
        <w:rPr>
          <w:rFonts w:ascii="Arial" w:hAnsi="Arial" w:cs="Arial"/>
        </w:rPr>
      </w:pPr>
    </w:p>
    <w:p w14:paraId="2B30F325" w14:textId="77777777" w:rsidR="00416352" w:rsidRPr="008C6749" w:rsidRDefault="00416352" w:rsidP="00416352">
      <w:pPr>
        <w:jc w:val="right"/>
        <w:rPr>
          <w:rFonts w:ascii="Arial" w:hAnsi="Arial" w:cs="Arial"/>
        </w:rPr>
      </w:pPr>
      <w:r w:rsidRPr="008C6749">
        <w:rPr>
          <w:rFonts w:ascii="Arial" w:hAnsi="Arial" w:cs="Arial"/>
        </w:rPr>
        <w:t>Local, data.</w:t>
      </w:r>
    </w:p>
    <w:p w14:paraId="0FEC8B2A" w14:textId="77777777" w:rsidR="00416352" w:rsidRPr="008C6749" w:rsidRDefault="00416352" w:rsidP="00416352">
      <w:pPr>
        <w:jc w:val="center"/>
        <w:rPr>
          <w:rFonts w:ascii="Arial" w:hAnsi="Arial" w:cs="Arial"/>
        </w:rPr>
      </w:pPr>
    </w:p>
    <w:p w14:paraId="00A390FF" w14:textId="77777777" w:rsidR="00416352" w:rsidRPr="008C6749" w:rsidRDefault="00416352" w:rsidP="00416352">
      <w:pPr>
        <w:jc w:val="center"/>
        <w:rPr>
          <w:rFonts w:ascii="Arial" w:hAnsi="Arial" w:cs="Arial"/>
        </w:rPr>
      </w:pPr>
    </w:p>
    <w:p w14:paraId="1DFE25BC" w14:textId="77777777" w:rsidR="00416352" w:rsidRPr="008C6749" w:rsidRDefault="00416352" w:rsidP="00416352">
      <w:pPr>
        <w:jc w:val="center"/>
        <w:rPr>
          <w:rFonts w:ascii="Arial" w:hAnsi="Arial" w:cs="Arial"/>
        </w:rPr>
      </w:pPr>
      <w:r w:rsidRPr="008C6749">
        <w:rPr>
          <w:rFonts w:ascii="Arial" w:hAnsi="Arial" w:cs="Arial"/>
        </w:rPr>
        <w:t>__________________________</w:t>
      </w:r>
    </w:p>
    <w:p w14:paraId="39FA5F63" w14:textId="77777777" w:rsidR="00416352" w:rsidRDefault="00416352" w:rsidP="00416352">
      <w:pPr>
        <w:jc w:val="center"/>
        <w:rPr>
          <w:rFonts w:ascii="Arial" w:hAnsi="Arial" w:cs="Arial"/>
        </w:rPr>
      </w:pPr>
      <w:r w:rsidRPr="008C6749">
        <w:rPr>
          <w:rFonts w:ascii="Arial" w:hAnsi="Arial" w:cs="Arial"/>
        </w:rPr>
        <w:t>ASSINATURA</w:t>
      </w:r>
    </w:p>
    <w:p w14:paraId="552A1FE2" w14:textId="77777777" w:rsidR="00E704D4" w:rsidRDefault="00E704D4">
      <w:pPr>
        <w:rPr>
          <w:rFonts w:ascii="Arial" w:hAnsi="Arial" w:cs="Arial"/>
        </w:rPr>
      </w:pPr>
      <w:r>
        <w:rPr>
          <w:rFonts w:ascii="Arial" w:hAnsi="Arial" w:cs="Arial"/>
        </w:rPr>
        <w:br w:type="page"/>
      </w:r>
    </w:p>
    <w:p w14:paraId="0DA93425" w14:textId="77777777" w:rsidR="00FF124B" w:rsidRPr="008318C8" w:rsidRDefault="00FF124B" w:rsidP="00FF124B">
      <w:pPr>
        <w:jc w:val="center"/>
        <w:rPr>
          <w:rFonts w:ascii="Arial" w:hAnsi="Arial" w:cs="Arial"/>
          <w:b/>
          <w:bCs/>
        </w:rPr>
      </w:pPr>
      <w:bookmarkStart w:id="8" w:name="_Hlk77866238"/>
      <w:r w:rsidRPr="008318C8">
        <w:rPr>
          <w:rFonts w:ascii="Arial" w:hAnsi="Arial" w:cs="Arial"/>
          <w:b/>
          <w:bCs/>
        </w:rPr>
        <w:lastRenderedPageBreak/>
        <w:t>APENSO G</w:t>
      </w:r>
    </w:p>
    <w:p w14:paraId="2F4234D4" w14:textId="77777777" w:rsidR="00FF124B" w:rsidRPr="008318C8" w:rsidRDefault="00FF124B" w:rsidP="00FF124B">
      <w:pPr>
        <w:jc w:val="center"/>
        <w:rPr>
          <w:rFonts w:ascii="Arial" w:hAnsi="Arial" w:cs="Arial"/>
          <w:b/>
          <w:bCs/>
        </w:rPr>
      </w:pPr>
    </w:p>
    <w:p w14:paraId="19F16423" w14:textId="77777777" w:rsidR="00FF124B" w:rsidRPr="008318C8" w:rsidRDefault="00FF124B" w:rsidP="00FF124B">
      <w:pPr>
        <w:jc w:val="center"/>
        <w:rPr>
          <w:rFonts w:ascii="Arial" w:hAnsi="Arial" w:cs="Arial"/>
          <w:b/>
          <w:bCs/>
        </w:rPr>
      </w:pPr>
      <w:r w:rsidRPr="008318C8">
        <w:rPr>
          <w:rFonts w:ascii="Arial" w:hAnsi="Arial" w:cs="Arial"/>
          <w:b/>
          <w:bCs/>
        </w:rPr>
        <w:t xml:space="preserve">ROTEIRO PARA TRATAMENTO DE NUMERÁRIO SUSPEITO </w:t>
      </w:r>
    </w:p>
    <w:p w14:paraId="5C9B5241" w14:textId="77777777" w:rsidR="00FF124B" w:rsidRPr="008318C8" w:rsidRDefault="00FF124B" w:rsidP="00FF124B">
      <w:pPr>
        <w:jc w:val="center"/>
        <w:rPr>
          <w:rFonts w:ascii="Arial" w:hAnsi="Arial" w:cs="Arial"/>
          <w:b/>
          <w:bCs/>
        </w:rPr>
      </w:pPr>
      <w:r w:rsidRPr="008318C8">
        <w:rPr>
          <w:rFonts w:ascii="Arial" w:hAnsi="Arial" w:cs="Arial"/>
          <w:b/>
          <w:bCs/>
        </w:rPr>
        <w:t>CAIXA ECONÔMICA FEDERAL</w:t>
      </w:r>
    </w:p>
    <w:p w14:paraId="4DAF62A7" w14:textId="77777777" w:rsidR="00FF124B" w:rsidRPr="008318C8" w:rsidRDefault="00FF124B" w:rsidP="00FF124B">
      <w:pPr>
        <w:rPr>
          <w:rFonts w:ascii="Arial" w:hAnsi="Arial" w:cs="Arial"/>
        </w:rPr>
      </w:pPr>
    </w:p>
    <w:p w14:paraId="5C686EBE" w14:textId="77777777" w:rsidR="00FF124B" w:rsidRPr="008318C8" w:rsidRDefault="00FF124B" w:rsidP="00FF124B">
      <w:pPr>
        <w:pStyle w:val="PargrafodaLista"/>
        <w:numPr>
          <w:ilvl w:val="0"/>
          <w:numId w:val="61"/>
        </w:numPr>
        <w:spacing w:after="160" w:line="256" w:lineRule="auto"/>
        <w:contextualSpacing/>
        <w:jc w:val="both"/>
        <w:rPr>
          <w:rFonts w:ascii="Arial" w:hAnsi="Arial" w:cs="Arial"/>
          <w:b/>
          <w:bCs/>
        </w:rPr>
      </w:pPr>
      <w:r w:rsidRPr="008318C8">
        <w:rPr>
          <w:rFonts w:ascii="Arial" w:hAnsi="Arial" w:cs="Arial"/>
          <w:b/>
          <w:bCs/>
        </w:rPr>
        <w:t xml:space="preserve">RETIRADA DO MALOTE </w:t>
      </w:r>
    </w:p>
    <w:p w14:paraId="2D6D5334" w14:textId="77777777" w:rsidR="00FF124B" w:rsidRPr="008318C8" w:rsidRDefault="00FF124B" w:rsidP="00FF124B">
      <w:pPr>
        <w:jc w:val="both"/>
        <w:rPr>
          <w:rFonts w:ascii="Arial" w:hAnsi="Arial" w:cs="Arial"/>
        </w:rPr>
      </w:pPr>
      <w:r w:rsidRPr="008318C8">
        <w:rPr>
          <w:rFonts w:ascii="Arial" w:hAnsi="Arial" w:cs="Arial"/>
        </w:rPr>
        <w:t xml:space="preserve">A Contratada retira semanalmente malote lacrado, com a GTV devidamente preenchida na Unidade Centralizadora indicada pela CAIXA, onde deverá constar a quantidade de envelopes enviados. </w:t>
      </w:r>
    </w:p>
    <w:p w14:paraId="561DC61C" w14:textId="77777777" w:rsidR="00FF124B" w:rsidRPr="008318C8" w:rsidRDefault="00FF124B" w:rsidP="00FF124B">
      <w:pPr>
        <w:jc w:val="both"/>
        <w:rPr>
          <w:rFonts w:ascii="Arial" w:hAnsi="Arial" w:cs="Arial"/>
        </w:rPr>
      </w:pPr>
      <w:r w:rsidRPr="008318C8">
        <w:rPr>
          <w:rFonts w:ascii="Arial" w:hAnsi="Arial" w:cs="Arial"/>
        </w:rPr>
        <w:t>A abertura do malote e conferência deve ser realizada em D1 na presença de câmeras, cujas imagens devem ser preservadas pelo período de 30 dias e disponibilizadas à CAIXA, caso necessário.</w:t>
      </w:r>
    </w:p>
    <w:p w14:paraId="4F46004E" w14:textId="77777777" w:rsidR="00FF124B" w:rsidRPr="008318C8" w:rsidRDefault="00FF124B" w:rsidP="00FF124B">
      <w:pPr>
        <w:jc w:val="both"/>
        <w:rPr>
          <w:rFonts w:ascii="Arial" w:eastAsia="Calibri" w:hAnsi="Arial" w:cs="Arial"/>
        </w:rPr>
      </w:pPr>
      <w:r w:rsidRPr="008318C8">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4B868BE6" w14:textId="77777777" w:rsidR="00FF124B" w:rsidRPr="008318C8" w:rsidRDefault="00FF124B" w:rsidP="00FF124B">
      <w:pPr>
        <w:jc w:val="both"/>
        <w:rPr>
          <w:rFonts w:ascii="Arial" w:eastAsia="Calibri" w:hAnsi="Arial" w:cs="Arial"/>
        </w:rPr>
      </w:pPr>
    </w:p>
    <w:p w14:paraId="03B1CF0D" w14:textId="77777777" w:rsidR="00FF124B" w:rsidRPr="008318C8" w:rsidRDefault="00FF124B" w:rsidP="00FF124B">
      <w:pPr>
        <w:pStyle w:val="PargrafodaLista"/>
        <w:numPr>
          <w:ilvl w:val="0"/>
          <w:numId w:val="61"/>
        </w:numPr>
        <w:spacing w:after="160" w:line="256" w:lineRule="auto"/>
        <w:contextualSpacing/>
        <w:jc w:val="both"/>
        <w:rPr>
          <w:rFonts w:ascii="Arial" w:eastAsiaTheme="minorHAnsi" w:hAnsi="Arial" w:cs="Arial"/>
          <w:b/>
          <w:bCs/>
        </w:rPr>
      </w:pPr>
      <w:r w:rsidRPr="008318C8">
        <w:rPr>
          <w:rFonts w:ascii="Arial" w:hAnsi="Arial" w:cs="Arial"/>
          <w:b/>
          <w:bCs/>
        </w:rPr>
        <w:t>TRATAMENTO DO MALOTE</w:t>
      </w:r>
    </w:p>
    <w:p w14:paraId="5760C6B1" w14:textId="77777777" w:rsidR="00FF124B" w:rsidRPr="008318C8" w:rsidRDefault="00FF124B" w:rsidP="00FF124B">
      <w:pPr>
        <w:jc w:val="both"/>
        <w:rPr>
          <w:rFonts w:ascii="Arial" w:hAnsi="Arial" w:cs="Arial"/>
        </w:rPr>
      </w:pPr>
      <w:r w:rsidRPr="008318C8">
        <w:rPr>
          <w:rFonts w:ascii="Arial" w:hAnsi="Arial" w:cs="Arial"/>
        </w:rPr>
        <w:t>O operador abre envelope, confere o conteúdo e compara com o termo de numerário suspeito, identificando a qual modalidade se refere: falsa, entintada, dilacerada ou sem valor.</w:t>
      </w:r>
    </w:p>
    <w:p w14:paraId="36B34B25" w14:textId="77777777" w:rsidR="00FF124B" w:rsidRPr="008318C8" w:rsidRDefault="00FF124B" w:rsidP="00FF124B">
      <w:pPr>
        <w:jc w:val="both"/>
        <w:rPr>
          <w:rFonts w:ascii="Arial" w:hAnsi="Arial" w:cs="Arial"/>
        </w:rPr>
      </w:pPr>
    </w:p>
    <w:p w14:paraId="175691ED"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ANÁLISE DAS CÉDULAS</w:t>
      </w:r>
    </w:p>
    <w:p w14:paraId="6F28EF83" w14:textId="77777777" w:rsidR="00FF124B" w:rsidRPr="008318C8" w:rsidRDefault="00FF124B" w:rsidP="00FF124B">
      <w:pPr>
        <w:jc w:val="both"/>
        <w:rPr>
          <w:rFonts w:ascii="Arial" w:hAnsi="Arial" w:cs="Arial"/>
        </w:rPr>
      </w:pPr>
      <w:r w:rsidRPr="008318C8">
        <w:rPr>
          <w:rFonts w:ascii="Arial" w:hAnsi="Arial" w:cs="Arial"/>
        </w:rPr>
        <w:t xml:space="preserve">Todo numerário é considerado suspeito até que o BACEN emita resultado de perícia, independentemente do quão evidentes possam ser os sinais de falsificação ou não valoração. </w:t>
      </w:r>
    </w:p>
    <w:p w14:paraId="10795A32" w14:textId="77777777" w:rsidR="00FF124B" w:rsidRPr="008318C8" w:rsidRDefault="00FF124B" w:rsidP="00FF124B">
      <w:pPr>
        <w:jc w:val="both"/>
        <w:rPr>
          <w:rFonts w:ascii="Arial" w:hAnsi="Arial" w:cs="Arial"/>
        </w:rPr>
      </w:pPr>
    </w:p>
    <w:p w14:paraId="1A85EF55"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SUSPEITAS</w:t>
      </w:r>
    </w:p>
    <w:p w14:paraId="1F3B4814" w14:textId="77777777" w:rsidR="00FF124B" w:rsidRPr="008318C8" w:rsidRDefault="00FF124B" w:rsidP="00FF124B">
      <w:pPr>
        <w:ind w:firstLine="360"/>
        <w:jc w:val="both"/>
        <w:rPr>
          <w:rFonts w:ascii="Arial" w:hAnsi="Arial" w:cs="Arial"/>
        </w:rPr>
      </w:pPr>
      <w:r w:rsidRPr="008318C8">
        <w:rPr>
          <w:rFonts w:ascii="Arial" w:hAnsi="Arial" w:cs="Arial"/>
        </w:rPr>
        <w:t xml:space="preserve">Há três tipos de cédulas suspeitas: falsificação, dispositivo antifurto e sem valor. </w:t>
      </w:r>
    </w:p>
    <w:p w14:paraId="4048E395" w14:textId="77777777" w:rsidR="00FF124B" w:rsidRPr="008318C8" w:rsidRDefault="00FF124B" w:rsidP="00FF124B">
      <w:pPr>
        <w:pStyle w:val="PargrafodaLista"/>
        <w:numPr>
          <w:ilvl w:val="0"/>
          <w:numId w:val="63"/>
        </w:numPr>
        <w:spacing w:after="160" w:line="256" w:lineRule="auto"/>
        <w:contextualSpacing/>
        <w:jc w:val="both"/>
        <w:rPr>
          <w:rFonts w:ascii="Arial" w:hAnsi="Arial" w:cs="Arial"/>
        </w:rPr>
      </w:pPr>
      <w:r w:rsidRPr="008318C8">
        <w:rPr>
          <w:rFonts w:ascii="Arial" w:hAnsi="Arial" w:cs="Arial"/>
        </w:rPr>
        <w:t>Cédula suspeita de falsificação</w:t>
      </w:r>
    </w:p>
    <w:p w14:paraId="474FAD6F"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54D4BF52" wp14:editId="00BC94DF">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56BD6127" w14:textId="77777777" w:rsidR="00FF124B" w:rsidRPr="008318C8" w:rsidRDefault="00FF124B" w:rsidP="00FF124B">
      <w:pPr>
        <w:jc w:val="both"/>
        <w:rPr>
          <w:rFonts w:ascii="Arial" w:hAnsi="Arial" w:cs="Arial"/>
        </w:rPr>
      </w:pPr>
    </w:p>
    <w:p w14:paraId="3A44E93D" w14:textId="77777777" w:rsidR="00FF124B" w:rsidRPr="008318C8" w:rsidRDefault="00FF124B" w:rsidP="00FF124B">
      <w:pPr>
        <w:jc w:val="both"/>
        <w:rPr>
          <w:rFonts w:ascii="Arial" w:hAnsi="Arial" w:cs="Arial"/>
        </w:rPr>
      </w:pPr>
    </w:p>
    <w:p w14:paraId="00B49B5C" w14:textId="77777777" w:rsidR="00FF124B" w:rsidRPr="008318C8" w:rsidRDefault="00FF124B" w:rsidP="00FF124B">
      <w:pPr>
        <w:jc w:val="both"/>
        <w:rPr>
          <w:rFonts w:ascii="Arial" w:hAnsi="Arial" w:cs="Arial"/>
        </w:rPr>
      </w:pPr>
    </w:p>
    <w:p w14:paraId="2BB8D5DD" w14:textId="77777777" w:rsidR="00FF124B" w:rsidRPr="008318C8" w:rsidRDefault="00FF124B" w:rsidP="00FF124B">
      <w:pPr>
        <w:pStyle w:val="PargrafodaLista"/>
        <w:rPr>
          <w:rFonts w:ascii="Arial" w:hAnsi="Arial" w:cs="Arial"/>
        </w:rPr>
      </w:pPr>
    </w:p>
    <w:p w14:paraId="6CF15706" w14:textId="77777777" w:rsidR="00FF124B" w:rsidRPr="008318C8" w:rsidRDefault="00FF124B" w:rsidP="00FF124B">
      <w:pPr>
        <w:pStyle w:val="PargrafodaLista"/>
        <w:rPr>
          <w:rFonts w:ascii="Arial" w:hAnsi="Arial" w:cs="Arial"/>
        </w:rPr>
      </w:pPr>
    </w:p>
    <w:p w14:paraId="01A4816C" w14:textId="77777777" w:rsidR="00FF124B" w:rsidRPr="008318C8" w:rsidRDefault="00FF124B" w:rsidP="00FF124B">
      <w:pPr>
        <w:pStyle w:val="PargrafodaLista"/>
        <w:rPr>
          <w:rFonts w:ascii="Arial" w:hAnsi="Arial" w:cs="Arial"/>
        </w:rPr>
      </w:pPr>
    </w:p>
    <w:p w14:paraId="1F05CE40" w14:textId="77777777" w:rsidR="00FF124B" w:rsidRPr="008318C8" w:rsidRDefault="00FF124B" w:rsidP="00FF124B">
      <w:pPr>
        <w:pStyle w:val="PargrafodaLista"/>
        <w:rPr>
          <w:rFonts w:ascii="Arial" w:hAnsi="Arial" w:cs="Arial"/>
        </w:rPr>
      </w:pPr>
    </w:p>
    <w:p w14:paraId="3CC621B4" w14:textId="77777777" w:rsidR="00FF124B" w:rsidRPr="008318C8" w:rsidRDefault="00FF124B" w:rsidP="00FF124B">
      <w:pPr>
        <w:pStyle w:val="PargrafodaLista"/>
        <w:rPr>
          <w:rFonts w:ascii="Arial" w:hAnsi="Arial" w:cs="Arial"/>
        </w:rPr>
      </w:pPr>
    </w:p>
    <w:p w14:paraId="1807BB11" w14:textId="77777777" w:rsidR="00FF124B" w:rsidRPr="008318C8" w:rsidRDefault="00FF124B" w:rsidP="00FF124B">
      <w:pPr>
        <w:pStyle w:val="PargrafodaLista"/>
        <w:rPr>
          <w:rFonts w:ascii="Arial" w:hAnsi="Arial" w:cs="Arial"/>
        </w:rPr>
      </w:pPr>
    </w:p>
    <w:p w14:paraId="7BA02DAD" w14:textId="77777777" w:rsidR="00FF124B" w:rsidRPr="008318C8" w:rsidRDefault="00FF124B" w:rsidP="00FF124B">
      <w:pPr>
        <w:pStyle w:val="PargrafodaLista"/>
        <w:rPr>
          <w:rFonts w:ascii="Arial" w:hAnsi="Arial" w:cs="Arial"/>
        </w:rPr>
      </w:pPr>
    </w:p>
    <w:p w14:paraId="4B053005" w14:textId="77777777" w:rsidR="00FF124B" w:rsidRPr="008318C8" w:rsidRDefault="00FF124B" w:rsidP="00FF124B">
      <w:pPr>
        <w:pStyle w:val="PargrafodaLista"/>
        <w:numPr>
          <w:ilvl w:val="0"/>
          <w:numId w:val="63"/>
        </w:numPr>
        <w:spacing w:after="160" w:line="256" w:lineRule="auto"/>
        <w:contextualSpacing/>
        <w:rPr>
          <w:rFonts w:ascii="Arial" w:hAnsi="Arial" w:cs="Arial"/>
        </w:rPr>
      </w:pPr>
      <w:r w:rsidRPr="008318C8">
        <w:rPr>
          <w:rFonts w:ascii="Arial" w:hAnsi="Arial" w:cs="Arial"/>
        </w:rPr>
        <w:lastRenderedPageBreak/>
        <w:t xml:space="preserve">Cédula suspeita de </w:t>
      </w:r>
      <w:proofErr w:type="spellStart"/>
      <w:r w:rsidRPr="008318C8">
        <w:rPr>
          <w:rFonts w:ascii="Arial" w:hAnsi="Arial" w:cs="Arial"/>
        </w:rPr>
        <w:t>entintamento</w:t>
      </w:r>
      <w:proofErr w:type="spellEnd"/>
      <w:r w:rsidRPr="008318C8">
        <w:rPr>
          <w:rFonts w:ascii="Arial" w:hAnsi="Arial" w:cs="Arial"/>
        </w:rPr>
        <w:t xml:space="preserve"> por dispositivo antifurto</w:t>
      </w:r>
      <w:r w:rsidRPr="008318C8">
        <w:rPr>
          <w:rFonts w:ascii="Arial" w:hAnsi="Arial" w:cs="Arial"/>
          <w:noProof/>
        </w:rPr>
        <w:drawing>
          <wp:inline distT="0" distB="0" distL="0" distR="0" wp14:anchorId="5DA7D30D" wp14:editId="0A5881BA">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2110187E" w14:textId="77777777" w:rsidR="00FF124B" w:rsidRPr="008318C8" w:rsidRDefault="00FF124B" w:rsidP="00FF124B">
      <w:pPr>
        <w:pStyle w:val="PargrafodaLista"/>
        <w:numPr>
          <w:ilvl w:val="0"/>
          <w:numId w:val="63"/>
        </w:numPr>
        <w:spacing w:after="160" w:line="256" w:lineRule="auto"/>
        <w:contextualSpacing/>
        <w:jc w:val="both"/>
        <w:rPr>
          <w:rFonts w:ascii="Arial" w:hAnsi="Arial" w:cs="Arial"/>
        </w:rPr>
      </w:pPr>
      <w:r w:rsidRPr="008318C8">
        <w:rPr>
          <w:rFonts w:ascii="Arial" w:hAnsi="Arial" w:cs="Arial"/>
        </w:rPr>
        <w:t>Cédula suspeita de ser sem valor (mutilada)</w:t>
      </w:r>
    </w:p>
    <w:p w14:paraId="01886A1A"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00758003" wp14:editId="36BC927C">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695B1021" w14:textId="77777777" w:rsidR="00FF124B" w:rsidRPr="008318C8" w:rsidRDefault="00FF124B" w:rsidP="00FF124B">
      <w:pPr>
        <w:ind w:left="360"/>
        <w:jc w:val="both"/>
        <w:rPr>
          <w:rFonts w:ascii="Arial" w:hAnsi="Arial" w:cs="Arial"/>
        </w:rPr>
      </w:pPr>
      <w:r w:rsidRPr="008318C8">
        <w:rPr>
          <w:rFonts w:ascii="Arial" w:hAnsi="Arial" w:cs="Arial"/>
        </w:rPr>
        <w:t xml:space="preserve">A Transportadora faz a recomposição deste tipo de cédula, colando suas partes em papel em branco. </w:t>
      </w:r>
    </w:p>
    <w:p w14:paraId="6586B407"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DILACERADAS</w:t>
      </w:r>
    </w:p>
    <w:p w14:paraId="7BB56760" w14:textId="77777777" w:rsidR="00FF124B" w:rsidRPr="008318C8" w:rsidRDefault="00FF124B" w:rsidP="00FF124B">
      <w:pPr>
        <w:ind w:left="360"/>
        <w:jc w:val="both"/>
        <w:rPr>
          <w:rFonts w:ascii="Arial" w:hAnsi="Arial" w:cs="Arial"/>
        </w:rPr>
      </w:pPr>
      <w:r w:rsidRPr="008318C8">
        <w:rPr>
          <w:rFonts w:ascii="Arial" w:hAnsi="Arial" w:cs="Arial"/>
        </w:rPr>
        <w:t>As cédulas dilaceradas são cédulas verdadeiras com mais de 50% de sua superfície e não se enquadram como cédulas suspeitas.</w:t>
      </w:r>
    </w:p>
    <w:p w14:paraId="794BD139" w14:textId="77777777" w:rsidR="00FF124B" w:rsidRPr="008318C8" w:rsidRDefault="00FF124B" w:rsidP="00FF124B">
      <w:pPr>
        <w:pStyle w:val="PargrafodaLista"/>
        <w:jc w:val="both"/>
        <w:rPr>
          <w:rFonts w:ascii="Arial" w:hAnsi="Arial" w:cs="Arial"/>
        </w:rPr>
      </w:pPr>
    </w:p>
    <w:p w14:paraId="6CA66194"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7B4C7D01" wp14:editId="4064927D">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45FA5DEE" w14:textId="77777777" w:rsidR="00FF124B" w:rsidRPr="008318C8" w:rsidRDefault="00FF124B" w:rsidP="00FF124B">
      <w:pPr>
        <w:spacing w:after="160" w:line="256" w:lineRule="auto"/>
        <w:ind w:left="360"/>
        <w:contextualSpacing/>
        <w:jc w:val="both"/>
        <w:rPr>
          <w:rFonts w:ascii="Arial" w:hAnsi="Arial" w:cs="Arial"/>
          <w:b/>
          <w:bCs/>
        </w:rPr>
      </w:pPr>
    </w:p>
    <w:p w14:paraId="30F25458"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ANÁLISE DO TERMO DE APREENSÃO</w:t>
      </w:r>
    </w:p>
    <w:p w14:paraId="5B9A887D" w14:textId="77777777" w:rsidR="00FF124B" w:rsidRPr="008318C8" w:rsidRDefault="00FF124B" w:rsidP="00FF124B">
      <w:pPr>
        <w:jc w:val="both"/>
        <w:rPr>
          <w:rFonts w:ascii="Arial" w:hAnsi="Arial" w:cs="Arial"/>
        </w:rPr>
      </w:pPr>
      <w:r w:rsidRPr="008318C8">
        <w:rPr>
          <w:rFonts w:ascii="Arial" w:hAnsi="Arial" w:cs="Arial"/>
        </w:rPr>
        <w:lastRenderedPageBreak/>
        <w:t>O operador deverá conferir os campos: família, valor de face, série, classificação</w:t>
      </w:r>
    </w:p>
    <w:p w14:paraId="5272F90D" w14:textId="77777777" w:rsidR="00FF124B" w:rsidRPr="008318C8" w:rsidRDefault="00FF124B" w:rsidP="00FF124B">
      <w:pPr>
        <w:jc w:val="center"/>
        <w:rPr>
          <w:rFonts w:ascii="Arial" w:hAnsi="Arial" w:cs="Arial"/>
        </w:rPr>
      </w:pPr>
      <w:r w:rsidRPr="008318C8">
        <w:rPr>
          <w:rFonts w:ascii="Arial" w:hAnsi="Arial" w:cs="Arial"/>
          <w:noProof/>
        </w:rPr>
        <w:drawing>
          <wp:inline distT="0" distB="0" distL="0" distR="0" wp14:anchorId="6D549A74" wp14:editId="61B63432">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1FC9592B"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MUTILADAS POR VALOR ESTIMADO</w:t>
      </w:r>
    </w:p>
    <w:p w14:paraId="0A6E7A40" w14:textId="77777777" w:rsidR="00FF124B" w:rsidRPr="008318C8" w:rsidRDefault="00FF124B" w:rsidP="00FF124B">
      <w:pPr>
        <w:ind w:left="360"/>
        <w:jc w:val="both"/>
        <w:rPr>
          <w:rFonts w:ascii="Arial" w:hAnsi="Arial" w:cs="Arial"/>
        </w:rPr>
      </w:pPr>
      <w:r w:rsidRPr="008318C8">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4B54A27F" w14:textId="77777777" w:rsidR="00FF124B" w:rsidRPr="008318C8" w:rsidRDefault="00FF124B" w:rsidP="00FF124B">
      <w:pPr>
        <w:jc w:val="center"/>
        <w:rPr>
          <w:rFonts w:ascii="Arial" w:hAnsi="Arial" w:cs="Arial"/>
        </w:rPr>
      </w:pPr>
      <w:r w:rsidRPr="008318C8">
        <w:rPr>
          <w:rFonts w:ascii="Arial" w:hAnsi="Arial" w:cs="Arial"/>
          <w:noProof/>
        </w:rPr>
        <w:drawing>
          <wp:inline distT="0" distB="0" distL="0" distR="0" wp14:anchorId="25FD5D46" wp14:editId="03F00A9E">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08EAB34A"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PROCEDIMENTOS</w:t>
      </w:r>
    </w:p>
    <w:p w14:paraId="2EECC67F"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Caso exista a necessidade de correção da família, do número de série ou ausência de lançamento de cédula no termo ou de outra informação, a Contratada envia o detalhamento da </w:t>
      </w:r>
      <w:r w:rsidRPr="008318C8">
        <w:rPr>
          <w:rFonts w:ascii="Arial" w:hAnsi="Arial" w:cs="Arial"/>
        </w:rPr>
        <w:lastRenderedPageBreak/>
        <w:t xml:space="preserve">ocorrência à Unidade Centralizadora CAIXA em D1 solicitando a correção, aparta a cédula e aguarda a resposta. </w:t>
      </w:r>
    </w:p>
    <w:p w14:paraId="4C87BAD8"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Cédulas falsas ou sem valor (mutiladas) podem constar no mesmo termo de apreensão;</w:t>
      </w:r>
    </w:p>
    <w:p w14:paraId="0E17DFF7" w14:textId="77777777" w:rsidR="00FF124B" w:rsidRPr="008318C8" w:rsidRDefault="00FF124B" w:rsidP="00FF124B">
      <w:pPr>
        <w:pStyle w:val="PargrafodaLista"/>
        <w:ind w:left="2496"/>
        <w:jc w:val="both"/>
        <w:rPr>
          <w:rFonts w:ascii="Arial" w:hAnsi="Arial" w:cs="Arial"/>
        </w:rPr>
      </w:pPr>
    </w:p>
    <w:p w14:paraId="44F7C4FF"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Cédulas entintadas e cédulas mutiladas por valor estimado devem conter termo de apreensão específico para cada tipo;</w:t>
      </w:r>
    </w:p>
    <w:p w14:paraId="704D424D" w14:textId="77777777" w:rsidR="00FF124B" w:rsidRPr="008318C8" w:rsidRDefault="00FF124B" w:rsidP="00FF124B">
      <w:pPr>
        <w:pStyle w:val="PargrafodaLista"/>
        <w:ind w:left="1440"/>
        <w:rPr>
          <w:rFonts w:ascii="Arial" w:hAnsi="Arial" w:cs="Arial"/>
        </w:rPr>
      </w:pPr>
    </w:p>
    <w:p w14:paraId="5EF571BE"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Cada termo de apreensão deve conter SEMPRE cédulas de uma mesma família apenas (ou nova ou antiga).</w:t>
      </w:r>
    </w:p>
    <w:p w14:paraId="091963EA" w14:textId="77777777" w:rsidR="00FF124B" w:rsidRPr="008318C8" w:rsidRDefault="00FF124B" w:rsidP="00FF124B">
      <w:pPr>
        <w:pStyle w:val="PargrafodaLista"/>
        <w:jc w:val="both"/>
        <w:rPr>
          <w:rFonts w:ascii="Arial" w:hAnsi="Arial" w:cs="Arial"/>
        </w:rPr>
      </w:pPr>
    </w:p>
    <w:p w14:paraId="2E1AABFA"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A Unidade Centralizadora CAIXA efetua a correção e informa à Contratada. Caso haja demora na correção, a cédula pode ficar apartada e compor lote futuro, após sua regularização.</w:t>
      </w:r>
    </w:p>
    <w:p w14:paraId="5044507D" w14:textId="77777777" w:rsidR="00FF124B" w:rsidRPr="008318C8" w:rsidRDefault="00FF124B" w:rsidP="00FF124B">
      <w:pPr>
        <w:pStyle w:val="PargrafodaLista"/>
        <w:jc w:val="both"/>
        <w:rPr>
          <w:rFonts w:ascii="Arial" w:hAnsi="Arial" w:cs="Arial"/>
        </w:rPr>
      </w:pPr>
    </w:p>
    <w:p w14:paraId="67D0ADDD"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Existindo parecer pela análise de que o numerário não é mutilado e sim dilacerado, a Contratada comunica à CEOPN - Centralizadora Nacional de Operações de Numerário em D1, através de correspondência eletrônica direcionada aos endereços </w:t>
      </w:r>
      <w:hyperlink r:id="rId29" w:history="1">
        <w:r w:rsidRPr="008318C8">
          <w:rPr>
            <w:rStyle w:val="Hyperlink"/>
            <w:rFonts w:ascii="Arial" w:hAnsi="Arial" w:cs="Arial"/>
          </w:rPr>
          <w:t>ceopn07@caixa.gov.br</w:t>
        </w:r>
      </w:hyperlink>
      <w:r w:rsidRPr="008318C8">
        <w:rPr>
          <w:rFonts w:ascii="Arial" w:hAnsi="Arial" w:cs="Arial"/>
        </w:rPr>
        <w:t xml:space="preserve">  e </w:t>
      </w:r>
      <w:hyperlink r:id="rId30" w:history="1">
        <w:r w:rsidRPr="008318C8">
          <w:rPr>
            <w:rStyle w:val="Hyperlink"/>
            <w:rFonts w:ascii="Arial" w:hAnsi="Arial" w:cs="Arial"/>
          </w:rPr>
          <w:t>ceopn08@caixa.gov.br</w:t>
        </w:r>
      </w:hyperlink>
      <w:r w:rsidRPr="008318C8">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4BAAEB0D" w14:textId="77777777" w:rsidR="00FF124B" w:rsidRPr="008318C8" w:rsidRDefault="00FF124B" w:rsidP="00FF124B">
      <w:pPr>
        <w:pStyle w:val="PargrafodaLista"/>
        <w:rPr>
          <w:rFonts w:ascii="Arial" w:hAnsi="Arial" w:cs="Arial"/>
        </w:rPr>
      </w:pPr>
    </w:p>
    <w:p w14:paraId="77081D8C"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A partir do material que estiver correto ou corrigido, a Contratada envia em D1 à Unidade Centralizadora CAIXA o relatório (em arquivo EXCEL) preenchido com os dados abaixo:</w:t>
      </w:r>
    </w:p>
    <w:p w14:paraId="0D627D2C" w14:textId="77777777" w:rsidR="00FF124B" w:rsidRPr="008318C8" w:rsidRDefault="00FF124B" w:rsidP="00FF124B">
      <w:pPr>
        <w:pStyle w:val="PargrafodaLista"/>
        <w:rPr>
          <w:rFonts w:ascii="Arial" w:hAnsi="Arial" w:cs="Arial"/>
        </w:rPr>
      </w:pPr>
    </w:p>
    <w:p w14:paraId="1668B776"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2AD40E1D" wp14:editId="242E49A6">
            <wp:extent cx="5403850" cy="704850"/>
            <wp:effectExtent l="0" t="0" r="635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4A52DF5E" w14:textId="77777777" w:rsidR="00FF124B" w:rsidRPr="008318C8" w:rsidRDefault="00FF124B" w:rsidP="00FF124B">
      <w:pPr>
        <w:pStyle w:val="PargrafodaLista"/>
        <w:rPr>
          <w:rFonts w:ascii="Arial" w:hAnsi="Arial" w:cs="Arial"/>
        </w:rPr>
      </w:pPr>
    </w:p>
    <w:p w14:paraId="684FE726" w14:textId="77777777" w:rsidR="00FF124B" w:rsidRPr="008318C8" w:rsidRDefault="00FF124B" w:rsidP="00FF124B">
      <w:pPr>
        <w:pStyle w:val="PargrafodaLista"/>
        <w:numPr>
          <w:ilvl w:val="0"/>
          <w:numId w:val="66"/>
        </w:numPr>
        <w:spacing w:after="160" w:line="256" w:lineRule="auto"/>
        <w:contextualSpacing/>
        <w:jc w:val="both"/>
        <w:rPr>
          <w:rFonts w:ascii="Arial" w:hAnsi="Arial" w:cs="Arial"/>
        </w:rPr>
      </w:pPr>
      <w:r w:rsidRPr="008318C8">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C637A04" w14:textId="77777777" w:rsidR="00FF124B" w:rsidRPr="008318C8" w:rsidRDefault="00FF124B" w:rsidP="00FF124B">
      <w:pPr>
        <w:pStyle w:val="PargrafodaLista"/>
        <w:ind w:left="1440"/>
        <w:jc w:val="both"/>
        <w:rPr>
          <w:rFonts w:ascii="Arial" w:hAnsi="Arial" w:cs="Arial"/>
        </w:rPr>
      </w:pPr>
    </w:p>
    <w:p w14:paraId="6F4CC3CB" w14:textId="77777777" w:rsidR="00FF124B" w:rsidRPr="008318C8" w:rsidRDefault="00FF124B" w:rsidP="00FF124B">
      <w:pPr>
        <w:pStyle w:val="PargrafodaLista"/>
        <w:numPr>
          <w:ilvl w:val="0"/>
          <w:numId w:val="66"/>
        </w:numPr>
        <w:spacing w:after="160" w:line="256" w:lineRule="auto"/>
        <w:contextualSpacing/>
        <w:rPr>
          <w:rFonts w:ascii="Arial" w:hAnsi="Arial" w:cs="Arial"/>
        </w:rPr>
      </w:pPr>
      <w:r w:rsidRPr="008318C8">
        <w:rPr>
          <w:rFonts w:ascii="Arial" w:hAnsi="Arial" w:cs="Arial"/>
        </w:rPr>
        <w:t>Não há limite de quantidade para o número de malotes, desde que estes estejam todos numerados em sequência.</w:t>
      </w:r>
    </w:p>
    <w:p w14:paraId="6F002280" w14:textId="77777777" w:rsidR="00FF124B" w:rsidRPr="008318C8" w:rsidRDefault="00FF124B" w:rsidP="00FF124B">
      <w:pPr>
        <w:pStyle w:val="PargrafodaLista"/>
        <w:rPr>
          <w:rFonts w:ascii="Arial" w:hAnsi="Arial" w:cs="Arial"/>
        </w:rPr>
      </w:pPr>
    </w:p>
    <w:p w14:paraId="73388E18" w14:textId="77777777" w:rsidR="00FF124B" w:rsidRPr="008318C8" w:rsidRDefault="00FF124B" w:rsidP="00FF124B">
      <w:pPr>
        <w:pStyle w:val="PargrafodaLista"/>
        <w:rPr>
          <w:rFonts w:ascii="Arial" w:hAnsi="Arial" w:cs="Arial"/>
        </w:rPr>
      </w:pPr>
    </w:p>
    <w:p w14:paraId="5BB029D3"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A centralizadora devolve o arquivo à Contratada com os respectivos números de remessa e o relatório gerado no SISFIN (vide exemplo). </w:t>
      </w:r>
    </w:p>
    <w:p w14:paraId="10416E47" w14:textId="77777777" w:rsidR="00FF124B" w:rsidRPr="008318C8" w:rsidRDefault="00FF124B" w:rsidP="00FF124B">
      <w:pPr>
        <w:pStyle w:val="PargrafodaLista"/>
        <w:jc w:val="center"/>
        <w:rPr>
          <w:rFonts w:ascii="Arial" w:hAnsi="Arial" w:cs="Arial"/>
        </w:rPr>
      </w:pPr>
      <w:r w:rsidRPr="008318C8">
        <w:rPr>
          <w:rFonts w:ascii="Arial" w:hAnsi="Arial" w:cs="Arial"/>
          <w:noProof/>
        </w:rPr>
        <w:lastRenderedPageBreak/>
        <w:drawing>
          <wp:inline distT="0" distB="0" distL="0" distR="0" wp14:anchorId="1ECC3A5A" wp14:editId="1BE74865">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39305F7A" w14:textId="77777777" w:rsidR="00FF124B" w:rsidRPr="008318C8" w:rsidRDefault="00FF124B" w:rsidP="00FF124B">
      <w:pPr>
        <w:pStyle w:val="PargrafodaLista"/>
        <w:ind w:hanging="294"/>
        <w:jc w:val="both"/>
        <w:rPr>
          <w:rFonts w:ascii="Arial" w:hAnsi="Arial" w:cs="Arial"/>
        </w:rPr>
      </w:pPr>
      <w:r w:rsidRPr="008318C8">
        <w:rPr>
          <w:rFonts w:ascii="Arial" w:hAnsi="Arial" w:cs="Arial"/>
        </w:rPr>
        <w:t>f)</w:t>
      </w:r>
      <w:r w:rsidRPr="008318C8">
        <w:rPr>
          <w:rFonts w:ascii="Arial" w:hAnsi="Arial" w:cs="Arial"/>
        </w:rPr>
        <w:tab/>
        <w:t xml:space="preserve">O número da remessa deve ser impresso e recortado pela transportadora e colado na cédula por meio de: cola bastão, etiqueta adesiva ou fita adesiva transparente.  </w:t>
      </w:r>
    </w:p>
    <w:p w14:paraId="0FCBA251"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12D0F8ED" wp14:editId="75EA5258">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121EAC7C" w14:textId="77777777" w:rsidR="00FF124B" w:rsidRPr="008318C8" w:rsidRDefault="00FF124B" w:rsidP="00FF124B">
      <w:pPr>
        <w:pStyle w:val="PargrafodaLista"/>
        <w:jc w:val="both"/>
        <w:rPr>
          <w:rFonts w:ascii="Arial" w:hAnsi="Arial" w:cs="Arial"/>
        </w:rPr>
      </w:pPr>
    </w:p>
    <w:p w14:paraId="3DCBC738" w14:textId="77777777" w:rsidR="00FF124B" w:rsidRPr="008318C8" w:rsidRDefault="00FF124B" w:rsidP="00FF124B">
      <w:pPr>
        <w:pStyle w:val="PargrafodaLista"/>
        <w:jc w:val="both"/>
        <w:rPr>
          <w:rFonts w:ascii="Arial" w:hAnsi="Arial" w:cs="Arial"/>
        </w:rPr>
      </w:pPr>
      <w:r w:rsidRPr="008318C8">
        <w:rPr>
          <w:rFonts w:ascii="Arial" w:hAnsi="Arial" w:cs="Arial"/>
          <w:noProof/>
        </w:rPr>
        <w:lastRenderedPageBreak/>
        <w:drawing>
          <wp:inline distT="0" distB="0" distL="0" distR="0" wp14:anchorId="3965E74A" wp14:editId="1566DC53">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4DA695B2" w14:textId="77777777" w:rsidR="00FF124B" w:rsidRPr="008318C8" w:rsidRDefault="00FF124B" w:rsidP="00FF124B">
      <w:pPr>
        <w:pStyle w:val="PargrafodaLista"/>
        <w:jc w:val="both"/>
        <w:rPr>
          <w:rFonts w:ascii="Arial" w:hAnsi="Arial" w:cs="Arial"/>
        </w:rPr>
      </w:pPr>
    </w:p>
    <w:p w14:paraId="0AC9AC27"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Nos casos onde o termo possua mais de uma cédula, o número da remessa é o mesmo, adicionando o dígito ao final do número, até o limite de 99 cédulas. As remessas devem ser empilhadas em ordem crescente, conforme a imagem abaixo:</w:t>
      </w:r>
    </w:p>
    <w:p w14:paraId="75DE0984" w14:textId="77777777" w:rsidR="00FF124B" w:rsidRPr="008318C8" w:rsidRDefault="00FF124B" w:rsidP="00FF124B">
      <w:pPr>
        <w:jc w:val="both"/>
        <w:rPr>
          <w:rFonts w:ascii="Arial" w:hAnsi="Arial" w:cs="Arial"/>
        </w:rPr>
      </w:pPr>
      <w:r w:rsidRPr="008318C8">
        <w:rPr>
          <w:rFonts w:ascii="Arial" w:hAnsi="Arial" w:cs="Arial"/>
          <w:noProof/>
        </w:rPr>
        <w:lastRenderedPageBreak/>
        <w:drawing>
          <wp:inline distT="0" distB="0" distL="0" distR="0" wp14:anchorId="261F18D9" wp14:editId="1208F542">
            <wp:extent cx="5391150" cy="4775200"/>
            <wp:effectExtent l="0" t="0" r="0" b="635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621FF361" w14:textId="77777777" w:rsidR="00FF124B" w:rsidRPr="008318C8" w:rsidRDefault="00FF124B" w:rsidP="00FF124B">
      <w:pPr>
        <w:jc w:val="both"/>
        <w:rPr>
          <w:rFonts w:ascii="Arial" w:hAnsi="Arial" w:cs="Arial"/>
        </w:rPr>
      </w:pPr>
    </w:p>
    <w:p w14:paraId="7EC8B5C3"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 xml:space="preserve">O analista da Unidade Centralizadora da Caixa também envia a capa do lote, que é uma listagem com todas as remessas que devem envolver todo o numerário que será enviado ao BACEN. </w:t>
      </w:r>
    </w:p>
    <w:p w14:paraId="74F1FEC2"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7CB58FD5" wp14:editId="5C5BDAAF">
            <wp:extent cx="5403850" cy="2457450"/>
            <wp:effectExtent l="0" t="0" r="635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02C761AD" w14:textId="77777777" w:rsidR="00FF124B" w:rsidRPr="008318C8" w:rsidRDefault="00FF124B" w:rsidP="00FF124B">
      <w:pPr>
        <w:pStyle w:val="PargrafodaLista"/>
        <w:jc w:val="both"/>
        <w:rPr>
          <w:rFonts w:ascii="Arial" w:hAnsi="Arial" w:cs="Arial"/>
        </w:rPr>
      </w:pPr>
    </w:p>
    <w:p w14:paraId="35FACD71"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lastRenderedPageBreak/>
        <w:t>A transportadora envolve as cédulas na capa de lote, prende com elástico, acondiciona em malote, preenche a guia em nome da Unidade Centralizadora CAIXA.</w:t>
      </w:r>
      <w:r w:rsidRPr="008318C8">
        <w:rPr>
          <w:rFonts w:ascii="Arial" w:hAnsi="Arial" w:cs="Arial"/>
          <w:noProof/>
        </w:rPr>
        <w:t xml:space="preserve"> </w:t>
      </w:r>
      <w:r w:rsidRPr="008318C8">
        <w:rPr>
          <w:rFonts w:ascii="Arial" w:hAnsi="Arial" w:cs="Arial"/>
          <w:noProof/>
        </w:rPr>
        <w:drawing>
          <wp:inline distT="0" distB="0" distL="0" distR="0" wp14:anchorId="4AE1529A" wp14:editId="412AAE6B">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71A8263E"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 xml:space="preserve">Tanto o malote quanto a guia partem em nome e endereço da Unidade Centralizadora Caixa. </w:t>
      </w:r>
    </w:p>
    <w:p w14:paraId="5AD00039"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eastAsia="Calibri" w:hAnsi="Arial" w:cs="Arial"/>
        </w:rPr>
        <w:t xml:space="preserve">Na guia deve estar descrito os valores e a quantidade de cédulas. Por exemplo: 200 cédulas da primeira família. </w:t>
      </w:r>
    </w:p>
    <w:p w14:paraId="78A57387"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eastAsia="Calibri" w:hAnsi="Arial" w:cs="Arial"/>
        </w:rPr>
        <w:t>Lembramos que podem ser criados quantos malotes forem necessários, porém o conteúdo é limitado a 80 remessas ou 1000 cédulas (o que ocorrer primeiro).</w:t>
      </w:r>
    </w:p>
    <w:p w14:paraId="7E4E06AA" w14:textId="77777777" w:rsidR="00FF124B" w:rsidRPr="008318C8" w:rsidRDefault="00FF124B" w:rsidP="00FF124B">
      <w:pPr>
        <w:ind w:left="360"/>
        <w:jc w:val="both"/>
        <w:rPr>
          <w:rFonts w:ascii="Arial" w:hAnsi="Arial" w:cs="Arial"/>
          <w:b/>
          <w:bCs/>
        </w:rPr>
      </w:pPr>
      <w:r w:rsidRPr="008318C8">
        <w:rPr>
          <w:rFonts w:ascii="Arial" w:hAnsi="Arial" w:cs="Arial"/>
          <w:b/>
          <w:bCs/>
        </w:rPr>
        <w:t xml:space="preserve">3. </w:t>
      </w:r>
      <w:r w:rsidRPr="008318C8">
        <w:rPr>
          <w:rFonts w:ascii="Arial" w:hAnsi="Arial" w:cs="Arial"/>
          <w:b/>
          <w:bCs/>
        </w:rPr>
        <w:tab/>
        <w:t>ENTREGA AO BACEN</w:t>
      </w:r>
    </w:p>
    <w:p w14:paraId="12629515" w14:textId="77777777" w:rsidR="00FF124B" w:rsidRPr="008318C8" w:rsidRDefault="00FF124B" w:rsidP="00FF124B">
      <w:pPr>
        <w:jc w:val="both"/>
        <w:rPr>
          <w:rFonts w:ascii="Arial" w:hAnsi="Arial" w:cs="Arial"/>
        </w:rPr>
      </w:pPr>
      <w:r w:rsidRPr="008318C8">
        <w:rPr>
          <w:rFonts w:ascii="Arial" w:hAnsi="Arial" w:cs="Arial"/>
        </w:rPr>
        <w:t>A entrega ao BACEN se dará de três formas:</w:t>
      </w:r>
    </w:p>
    <w:p w14:paraId="6AFDFAB4"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2C87AE73" w14:textId="77777777" w:rsidR="00FF124B" w:rsidRPr="008318C8" w:rsidRDefault="00FF124B" w:rsidP="00FF124B">
      <w:pPr>
        <w:pStyle w:val="PargrafodaLista"/>
        <w:jc w:val="both"/>
        <w:rPr>
          <w:rFonts w:ascii="Arial" w:hAnsi="Arial" w:cs="Arial"/>
        </w:rPr>
      </w:pPr>
    </w:p>
    <w:p w14:paraId="6C3C2A59"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5B31777D" w14:textId="77777777" w:rsidR="00FF124B" w:rsidRPr="008318C8" w:rsidRDefault="00FF124B" w:rsidP="00FF124B">
      <w:pPr>
        <w:pStyle w:val="PargrafodaLista"/>
        <w:rPr>
          <w:rFonts w:ascii="Arial" w:hAnsi="Arial" w:cs="Arial"/>
        </w:rPr>
      </w:pPr>
    </w:p>
    <w:p w14:paraId="13C1EAA1"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Se a Base da Contratada está fora da praça BACEN – Nesse caso a Transportadora entregará, semanalmente, o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1152CB67" w14:textId="77777777" w:rsidR="00FF124B" w:rsidRPr="008318C8" w:rsidRDefault="00FF124B" w:rsidP="00FF124B">
      <w:pPr>
        <w:ind w:left="360"/>
        <w:jc w:val="both"/>
        <w:rPr>
          <w:rFonts w:ascii="Arial" w:hAnsi="Arial" w:cs="Arial"/>
          <w:b/>
          <w:bCs/>
        </w:rPr>
      </w:pPr>
      <w:r w:rsidRPr="008318C8">
        <w:rPr>
          <w:rFonts w:ascii="Arial" w:hAnsi="Arial" w:cs="Arial"/>
          <w:b/>
          <w:bCs/>
        </w:rPr>
        <w:t>3.1</w:t>
      </w:r>
      <w:r w:rsidRPr="008318C8">
        <w:rPr>
          <w:rFonts w:ascii="Arial" w:hAnsi="Arial" w:cs="Arial"/>
          <w:b/>
          <w:bCs/>
        </w:rPr>
        <w:tab/>
        <w:t>CORREÇÕES</w:t>
      </w:r>
    </w:p>
    <w:p w14:paraId="3051E8A3" w14:textId="77777777" w:rsidR="00FF124B" w:rsidRPr="008318C8" w:rsidRDefault="00FF124B" w:rsidP="00FF124B">
      <w:pPr>
        <w:jc w:val="both"/>
        <w:rPr>
          <w:rFonts w:ascii="Arial" w:hAnsi="Arial" w:cs="Arial"/>
        </w:rPr>
      </w:pPr>
      <w:r w:rsidRPr="008318C8">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51569439" w14:textId="77777777" w:rsidR="00FF124B" w:rsidRDefault="00FF124B" w:rsidP="00FF124B">
      <w:pPr>
        <w:jc w:val="both"/>
        <w:rPr>
          <w:rFonts w:ascii="Arial" w:hAnsi="Arial" w:cs="Arial"/>
        </w:rPr>
      </w:pPr>
      <w:r w:rsidRPr="008318C8">
        <w:rPr>
          <w:rFonts w:ascii="Arial" w:hAnsi="Arial" w:cs="Arial"/>
        </w:rPr>
        <w:t>Após as correções, a Contratada solicita revisão à Unidade Centralizadora CAIXA, que emitirá um novo número de remessa para reenvio ao BACEN (retorna ao item 2.3, alínea d).</w:t>
      </w:r>
      <w:bookmarkEnd w:id="8"/>
    </w:p>
    <w:p w14:paraId="3C5527A2" w14:textId="77777777" w:rsidR="009C5D15" w:rsidRDefault="009C5D15" w:rsidP="00FF124B">
      <w:pPr>
        <w:jc w:val="both"/>
        <w:rPr>
          <w:rFonts w:ascii="Arial" w:hAnsi="Arial" w:cs="Arial"/>
        </w:rPr>
      </w:pPr>
    </w:p>
    <w:p w14:paraId="4E8C482C" w14:textId="77777777" w:rsidR="009C5D15" w:rsidRDefault="009C5D15" w:rsidP="00FF124B">
      <w:pPr>
        <w:jc w:val="both"/>
        <w:rPr>
          <w:rFonts w:ascii="Arial" w:hAnsi="Arial" w:cs="Arial"/>
        </w:rPr>
      </w:pPr>
    </w:p>
    <w:p w14:paraId="4AE45317" w14:textId="77777777" w:rsidR="009C5D15" w:rsidRDefault="009C5D15" w:rsidP="00FF124B">
      <w:pPr>
        <w:jc w:val="both"/>
        <w:rPr>
          <w:rFonts w:ascii="Arial" w:hAnsi="Arial" w:cs="Arial"/>
        </w:rPr>
      </w:pPr>
    </w:p>
    <w:p w14:paraId="25EE212F" w14:textId="77777777" w:rsidR="009C5D15" w:rsidRDefault="009C5D15" w:rsidP="00FF124B">
      <w:pPr>
        <w:jc w:val="both"/>
        <w:rPr>
          <w:rFonts w:ascii="Arial" w:hAnsi="Arial" w:cs="Arial"/>
        </w:rPr>
      </w:pPr>
    </w:p>
    <w:p w14:paraId="182F7B5C" w14:textId="77777777" w:rsidR="009C5D15" w:rsidRDefault="009C5D15" w:rsidP="00FF124B">
      <w:pPr>
        <w:jc w:val="both"/>
        <w:rPr>
          <w:rFonts w:ascii="Arial" w:hAnsi="Arial" w:cs="Arial"/>
        </w:rPr>
      </w:pPr>
    </w:p>
    <w:p w14:paraId="322A69C8" w14:textId="77777777" w:rsidR="009C5D15" w:rsidRDefault="009C5D15" w:rsidP="00FF124B">
      <w:pPr>
        <w:jc w:val="both"/>
        <w:rPr>
          <w:rFonts w:ascii="Arial" w:hAnsi="Arial" w:cs="Arial"/>
        </w:rPr>
      </w:pPr>
    </w:p>
    <w:p w14:paraId="5A89C466" w14:textId="77777777" w:rsidR="009C5D15" w:rsidRDefault="009C5D15" w:rsidP="00FF124B">
      <w:pPr>
        <w:jc w:val="both"/>
        <w:rPr>
          <w:rFonts w:ascii="Arial" w:hAnsi="Arial" w:cs="Arial"/>
        </w:rPr>
      </w:pPr>
    </w:p>
    <w:p w14:paraId="2C4EFE77" w14:textId="77777777" w:rsidR="009C5D15" w:rsidRDefault="009C5D15" w:rsidP="00FF124B">
      <w:pPr>
        <w:jc w:val="both"/>
        <w:rPr>
          <w:rFonts w:ascii="Arial" w:hAnsi="Arial" w:cs="Arial"/>
        </w:rPr>
      </w:pPr>
    </w:p>
    <w:p w14:paraId="1D5C2C03" w14:textId="77777777" w:rsidR="009C5D15" w:rsidRDefault="009C5D15" w:rsidP="00FF124B">
      <w:pPr>
        <w:jc w:val="both"/>
        <w:rPr>
          <w:rFonts w:ascii="Arial" w:hAnsi="Arial" w:cs="Arial"/>
        </w:rPr>
      </w:pPr>
    </w:p>
    <w:p w14:paraId="51A9D7DD" w14:textId="77777777" w:rsidR="009C5D15" w:rsidRDefault="009C5D15" w:rsidP="00FF124B">
      <w:pPr>
        <w:jc w:val="both"/>
        <w:rPr>
          <w:rFonts w:ascii="Arial" w:hAnsi="Arial" w:cs="Arial"/>
        </w:rPr>
      </w:pPr>
    </w:p>
    <w:bookmarkEnd w:id="7"/>
    <w:p w14:paraId="52E6287D" w14:textId="77777777" w:rsidR="00994703" w:rsidRDefault="00994703" w:rsidP="00994703">
      <w:pPr>
        <w:jc w:val="center"/>
        <w:rPr>
          <w:rFonts w:ascii="Arial" w:hAnsi="Arial" w:cs="Arial"/>
          <w:b/>
          <w:bCs/>
        </w:rPr>
      </w:pPr>
      <w:r w:rsidRPr="005E0460">
        <w:rPr>
          <w:rFonts w:ascii="Arial" w:hAnsi="Arial" w:cs="Arial"/>
          <w:b/>
          <w:bCs/>
        </w:rPr>
        <w:lastRenderedPageBreak/>
        <w:t xml:space="preserve">APENSO </w:t>
      </w:r>
      <w:r>
        <w:rPr>
          <w:rFonts w:ascii="Arial" w:hAnsi="Arial" w:cs="Arial"/>
          <w:b/>
          <w:bCs/>
        </w:rPr>
        <w:t>H</w:t>
      </w:r>
    </w:p>
    <w:p w14:paraId="62AC1B68" w14:textId="77777777" w:rsidR="00994703" w:rsidRDefault="00994703" w:rsidP="00994703">
      <w:pPr>
        <w:jc w:val="center"/>
        <w:rPr>
          <w:rFonts w:ascii="Arial" w:hAnsi="Arial" w:cs="Arial"/>
          <w:b/>
          <w:bCs/>
        </w:rPr>
      </w:pPr>
    </w:p>
    <w:p w14:paraId="7FA4571E" w14:textId="77777777" w:rsidR="00994703" w:rsidRDefault="00994703" w:rsidP="00994703">
      <w:pPr>
        <w:jc w:val="center"/>
        <w:rPr>
          <w:rFonts w:ascii="Arial" w:hAnsi="Arial" w:cs="Arial"/>
          <w:b/>
        </w:rPr>
      </w:pPr>
      <w:r w:rsidRPr="000629B1">
        <w:rPr>
          <w:rFonts w:ascii="Arial" w:hAnsi="Arial" w:cs="Arial"/>
          <w:b/>
        </w:rPr>
        <w:t>INFRAESTRUTURA TECNOLÓGICA – Método de conexão com a CAIXA</w:t>
      </w:r>
    </w:p>
    <w:p w14:paraId="5EAF2124" w14:textId="77777777" w:rsidR="00994703" w:rsidRDefault="00994703" w:rsidP="00994703">
      <w:pPr>
        <w:jc w:val="center"/>
        <w:rPr>
          <w:rFonts w:ascii="Arial" w:hAnsi="Arial" w:cs="Arial"/>
          <w:b/>
        </w:rPr>
      </w:pPr>
    </w:p>
    <w:p w14:paraId="7F975D08" w14:textId="77777777" w:rsidR="00994703" w:rsidRDefault="00994703" w:rsidP="00994703">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Pr>
          <w:rFonts w:ascii="Arial" w:hAnsi="Arial" w:cs="Arial"/>
        </w:rPr>
        <w:t xml:space="preserve"> </w:t>
      </w:r>
      <w:r w:rsidRPr="007B59EF">
        <w:rPr>
          <w:rFonts w:ascii="Arial" w:hAnsi="Arial" w:cs="Arial"/>
        </w:rPr>
        <w:t>CAIXA) é mediante o uso de circuito privado dedicado nas tecnologias LAN-to-LAN ou</w:t>
      </w:r>
      <w:r>
        <w:rPr>
          <w:rFonts w:ascii="Arial" w:hAnsi="Arial" w:cs="Arial"/>
        </w:rPr>
        <w:t xml:space="preserve"> </w:t>
      </w:r>
      <w:r w:rsidRPr="007B59EF">
        <w:rPr>
          <w:rFonts w:ascii="Arial" w:hAnsi="Arial" w:cs="Arial"/>
        </w:rPr>
        <w:t>MPLS.</w:t>
      </w:r>
    </w:p>
    <w:p w14:paraId="6CD8FEE1" w14:textId="77777777" w:rsidR="00994703" w:rsidRPr="007B59EF" w:rsidRDefault="00994703" w:rsidP="00994703">
      <w:pPr>
        <w:autoSpaceDE w:val="0"/>
        <w:autoSpaceDN w:val="0"/>
        <w:adjustRightInd w:val="0"/>
        <w:jc w:val="both"/>
        <w:rPr>
          <w:rFonts w:ascii="Arial" w:hAnsi="Arial" w:cs="Arial"/>
        </w:rPr>
      </w:pPr>
    </w:p>
    <w:p w14:paraId="5BB6EB0F" w14:textId="77777777" w:rsidR="00994703" w:rsidRPr="004B6FB1"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 Datacenter – DTC e/ou Centro Tecnológico CAIXA – CTC, de acordo com a indicação da equipe de Rede de Telecomunicações.</w:t>
      </w:r>
    </w:p>
    <w:p w14:paraId="136478E4" w14:textId="77777777" w:rsidR="00994703" w:rsidRPr="007B59EF" w:rsidRDefault="00994703" w:rsidP="00994703">
      <w:pPr>
        <w:pStyle w:val="PargrafodaLista"/>
        <w:autoSpaceDE w:val="0"/>
        <w:autoSpaceDN w:val="0"/>
        <w:adjustRightInd w:val="0"/>
        <w:ind w:left="720"/>
        <w:jc w:val="both"/>
        <w:rPr>
          <w:rFonts w:ascii="Arial" w:eastAsiaTheme="minorHAnsi" w:hAnsi="Arial" w:cs="Arial"/>
          <w:lang w:eastAsia="en-US"/>
        </w:rPr>
      </w:pPr>
    </w:p>
    <w:p w14:paraId="107E7F86"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5FEEF019"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6C7DE6AA"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35070411"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6933C0D6"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0179C895"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3810B2C1"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73A6598C"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4FC64772"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04AFB65C"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63F3A802"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5814499"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1B315C54" w14:textId="77777777" w:rsidR="00994703" w:rsidRPr="004B6FB1"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 fornecido por operadora de telecomunicações diferente do circuito principal.</w:t>
      </w:r>
    </w:p>
    <w:p w14:paraId="4FAFC593" w14:textId="77777777" w:rsidR="00994703" w:rsidRPr="008D30DB" w:rsidRDefault="00994703" w:rsidP="00994703">
      <w:pPr>
        <w:pStyle w:val="PargrafodaLista"/>
        <w:autoSpaceDE w:val="0"/>
        <w:autoSpaceDN w:val="0"/>
        <w:adjustRightInd w:val="0"/>
        <w:ind w:left="510"/>
        <w:jc w:val="both"/>
        <w:rPr>
          <w:rFonts w:ascii="Arial" w:eastAsiaTheme="minorHAnsi" w:hAnsi="Arial" w:cs="Arial"/>
          <w:lang w:eastAsia="en-US"/>
        </w:rPr>
      </w:pPr>
    </w:p>
    <w:p w14:paraId="253B880C"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 deve-se considerar a contratação de circuitos para todas essas localidades direcionados aos dois Datacenters da CAIXA.</w:t>
      </w:r>
    </w:p>
    <w:p w14:paraId="77DF008F" w14:textId="77777777" w:rsidR="00994703" w:rsidRPr="008D30DB" w:rsidRDefault="00994703" w:rsidP="00994703">
      <w:pPr>
        <w:pStyle w:val="PargrafodaLista"/>
        <w:autoSpaceDE w:val="0"/>
        <w:autoSpaceDN w:val="0"/>
        <w:adjustRightInd w:val="0"/>
        <w:ind w:left="720"/>
        <w:jc w:val="both"/>
        <w:rPr>
          <w:rFonts w:ascii="Arial" w:eastAsiaTheme="minorHAnsi" w:hAnsi="Arial" w:cs="Arial"/>
          <w:lang w:eastAsia="en-US"/>
        </w:rPr>
      </w:pPr>
    </w:p>
    <w:p w14:paraId="412563BD"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Pr>
          <w:rFonts w:ascii="Arial" w:eastAsiaTheme="minorHAnsi" w:hAnsi="Arial" w:cs="Arial"/>
          <w:lang w:eastAsia="en-US"/>
        </w:rPr>
        <w:t xml:space="preserve"> </w:t>
      </w:r>
      <w:r w:rsidRPr="007B59EF">
        <w:rPr>
          <w:rFonts w:ascii="Arial" w:eastAsiaTheme="minorHAnsi" w:hAnsi="Arial" w:cs="Arial"/>
          <w:lang w:eastAsia="en-US"/>
        </w:rPr>
        <w:t>para a Caixa.</w:t>
      </w:r>
    </w:p>
    <w:p w14:paraId="527011D1" w14:textId="77777777" w:rsidR="00994703" w:rsidRDefault="00994703" w:rsidP="00994703">
      <w:pPr>
        <w:jc w:val="both"/>
        <w:rPr>
          <w:rFonts w:ascii="CIDFont+F4" w:eastAsiaTheme="minorHAnsi" w:hAnsi="CIDFont+F4" w:cs="CIDFont+F4"/>
          <w:lang w:eastAsia="en-US"/>
        </w:rPr>
      </w:pPr>
    </w:p>
    <w:p w14:paraId="306855B2" w14:textId="77777777" w:rsidR="00994703" w:rsidRPr="008D30DB"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2DAC4E2E" w14:textId="77777777" w:rsidR="00994703" w:rsidRPr="008D30DB" w:rsidRDefault="00994703" w:rsidP="00994703">
      <w:pPr>
        <w:pStyle w:val="PargrafodaLista"/>
        <w:autoSpaceDE w:val="0"/>
        <w:autoSpaceDN w:val="0"/>
        <w:adjustRightInd w:val="0"/>
        <w:ind w:left="510"/>
        <w:jc w:val="both"/>
        <w:rPr>
          <w:rFonts w:ascii="Arial" w:eastAsiaTheme="minorHAnsi" w:hAnsi="Arial" w:cs="Arial"/>
          <w:lang w:eastAsia="en-US"/>
        </w:rPr>
      </w:pPr>
    </w:p>
    <w:p w14:paraId="463FFD3F"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1FE33F1E" w14:textId="77777777" w:rsidR="00994703" w:rsidRPr="008D30DB" w:rsidRDefault="00994703" w:rsidP="00994703">
      <w:pPr>
        <w:pStyle w:val="PargrafodaLista"/>
        <w:autoSpaceDE w:val="0"/>
        <w:autoSpaceDN w:val="0"/>
        <w:adjustRightInd w:val="0"/>
        <w:ind w:left="720"/>
        <w:jc w:val="both"/>
        <w:rPr>
          <w:rFonts w:ascii="Arial" w:eastAsiaTheme="minorHAnsi" w:hAnsi="Arial" w:cs="Arial"/>
          <w:lang w:eastAsia="en-US"/>
        </w:rPr>
      </w:pPr>
    </w:p>
    <w:p w14:paraId="6BF92495"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4FFD5B4B"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45A42D21"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 conforme padrões estabelecidos. Caso a operadora já disponha de infraestrutura e equipamentos nos SITE DA CAIXA, esta deverá fazer uso compartilhado destes equipamentos.</w:t>
      </w:r>
    </w:p>
    <w:p w14:paraId="46641F82"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0A1993E0"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w:t>
      </w:r>
    </w:p>
    <w:p w14:paraId="124A9D18" w14:textId="77777777" w:rsidR="00994703" w:rsidRPr="008D30DB" w:rsidRDefault="00994703" w:rsidP="00994703">
      <w:pPr>
        <w:pStyle w:val="PargrafodaLista"/>
        <w:jc w:val="both"/>
        <w:rPr>
          <w:rFonts w:ascii="Arial" w:eastAsiaTheme="minorHAnsi" w:hAnsi="Arial" w:cs="Arial"/>
          <w:lang w:eastAsia="en-US"/>
        </w:rPr>
      </w:pPr>
    </w:p>
    <w:p w14:paraId="53795558"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Nova conexão física independente poderá ser solicitada pela Caixa no caso da conexão tender a ambientes internos segregados, tais como ambiente de desenvolvimento ou homologação.</w:t>
      </w:r>
    </w:p>
    <w:p w14:paraId="70CBF093" w14:textId="77777777" w:rsidR="00994703" w:rsidRPr="008D30DB" w:rsidRDefault="00994703" w:rsidP="00994703">
      <w:pPr>
        <w:pStyle w:val="PargrafodaLista"/>
        <w:jc w:val="both"/>
        <w:rPr>
          <w:rFonts w:ascii="Arial" w:eastAsiaTheme="minorHAnsi" w:hAnsi="Arial" w:cs="Arial"/>
          <w:lang w:eastAsia="en-US"/>
        </w:rPr>
      </w:pPr>
    </w:p>
    <w:p w14:paraId="5AD92EE9"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Pr>
          <w:rFonts w:ascii="Arial" w:eastAsiaTheme="minorHAnsi" w:hAnsi="Arial" w:cs="Arial"/>
          <w:lang w:eastAsia="en-US"/>
        </w:rPr>
        <w:t xml:space="preserve"> </w:t>
      </w:r>
      <w:r w:rsidRPr="008D30DB">
        <w:rPr>
          <w:rFonts w:ascii="Arial" w:eastAsiaTheme="minorHAnsi" w:hAnsi="Arial" w:cs="Arial"/>
          <w:lang w:eastAsia="en-US"/>
        </w:rPr>
        <w:t xml:space="preserve">ethernet (mínimo </w:t>
      </w:r>
      <w:proofErr w:type="spellStart"/>
      <w:r w:rsidRPr="008D30DB">
        <w:rPr>
          <w:rFonts w:ascii="Arial" w:eastAsiaTheme="minorHAnsi" w:hAnsi="Arial" w:cs="Arial"/>
          <w:lang w:eastAsia="en-US"/>
        </w:rPr>
        <w:t>gigabitethernet</w:t>
      </w:r>
      <w:proofErr w:type="spellEnd"/>
      <w:r w:rsidRPr="008D30DB">
        <w:rPr>
          <w:rFonts w:ascii="Arial" w:eastAsiaTheme="minorHAnsi" w:hAnsi="Arial" w:cs="Arial"/>
          <w:lang w:eastAsia="en-US"/>
        </w:rPr>
        <w:t>).</w:t>
      </w:r>
    </w:p>
    <w:p w14:paraId="58E9960E" w14:textId="77777777" w:rsidR="00994703" w:rsidRPr="008D30DB" w:rsidRDefault="00994703" w:rsidP="00994703">
      <w:pPr>
        <w:autoSpaceDE w:val="0"/>
        <w:autoSpaceDN w:val="0"/>
        <w:adjustRightInd w:val="0"/>
        <w:rPr>
          <w:rFonts w:ascii="Arial" w:eastAsiaTheme="minorHAnsi" w:hAnsi="Arial" w:cs="Arial"/>
          <w:lang w:eastAsia="en-US"/>
        </w:rPr>
      </w:pPr>
    </w:p>
    <w:p w14:paraId="142E8921"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1.3.7 O endereçamento IP para trânsito WAN e de serviço (range para hosts) serão</w:t>
      </w:r>
      <w:r>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584F7BFF"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7C54CAA3"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Pr>
          <w:rFonts w:ascii="Arial" w:eastAsiaTheme="minorHAnsi" w:hAnsi="Arial" w:cs="Arial"/>
          <w:lang w:eastAsia="en-US"/>
        </w:rPr>
        <w:t xml:space="preserve"> </w:t>
      </w:r>
      <w:r w:rsidRPr="008D30DB">
        <w:rPr>
          <w:rFonts w:ascii="Arial" w:eastAsiaTheme="minorHAnsi" w:hAnsi="Arial" w:cs="Arial"/>
          <w:lang w:eastAsia="en-US"/>
        </w:rPr>
        <w:t>(Border Gateway Protocol).</w:t>
      </w:r>
    </w:p>
    <w:p w14:paraId="5BEEC9B9"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72BD9772"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Pr>
          <w:rFonts w:ascii="Arial" w:eastAsiaTheme="minorHAnsi" w:hAnsi="Arial" w:cs="Arial"/>
          <w:lang w:eastAsia="en-US"/>
        </w:rPr>
        <w:t xml:space="preserve"> </w:t>
      </w:r>
      <w:r w:rsidRPr="008D30DB">
        <w:rPr>
          <w:rFonts w:ascii="Arial" w:eastAsiaTheme="minorHAnsi" w:hAnsi="Arial" w:cs="Arial"/>
          <w:lang w:eastAsia="en-US"/>
        </w:rPr>
        <w:t>Caixa.</w:t>
      </w:r>
    </w:p>
    <w:p w14:paraId="6E67D710"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20B27B53"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7A31D207"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64533D31" w14:textId="77777777" w:rsidR="00994703" w:rsidRPr="008D30DB"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Pr>
          <w:rFonts w:ascii="Arial" w:eastAsiaTheme="minorHAnsi" w:hAnsi="Arial" w:cs="Arial"/>
          <w:lang w:eastAsia="en-US"/>
        </w:rPr>
        <w:t xml:space="preserve"> </w:t>
      </w:r>
      <w:r w:rsidRPr="008D30DB">
        <w:rPr>
          <w:rFonts w:ascii="Arial" w:eastAsiaTheme="minorHAnsi" w:hAnsi="Arial" w:cs="Arial"/>
          <w:lang w:eastAsia="en-US"/>
        </w:rPr>
        <w:t>deste contrato, a mesma poderá fazer uso desta desde que efetue o upgrade</w:t>
      </w:r>
      <w:r>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685F7B4E" w14:textId="77777777" w:rsidR="00994703" w:rsidRPr="008D30DB" w:rsidRDefault="00994703" w:rsidP="00994703">
      <w:pPr>
        <w:jc w:val="center"/>
        <w:rPr>
          <w:rFonts w:ascii="Arial" w:eastAsiaTheme="minorHAnsi" w:hAnsi="Arial" w:cs="Arial"/>
          <w:lang w:eastAsia="en-US"/>
        </w:rPr>
      </w:pPr>
    </w:p>
    <w:p w14:paraId="320A5EDD" w14:textId="77777777" w:rsidR="00994703" w:rsidRPr="00205B3A"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 VPN IPSEC, via Internet, conforme abaixo:</w:t>
      </w:r>
    </w:p>
    <w:p w14:paraId="52E623F8" w14:textId="77777777" w:rsidR="00994703" w:rsidRPr="00205B3A" w:rsidRDefault="00994703" w:rsidP="00994703">
      <w:pPr>
        <w:pStyle w:val="PargrafodaLista"/>
        <w:autoSpaceDE w:val="0"/>
        <w:autoSpaceDN w:val="0"/>
        <w:adjustRightInd w:val="0"/>
        <w:ind w:left="510"/>
        <w:jc w:val="both"/>
        <w:rPr>
          <w:rFonts w:ascii="Arial" w:eastAsiaTheme="minorHAnsi" w:hAnsi="Arial" w:cs="Arial"/>
          <w:lang w:eastAsia="en-US"/>
        </w:rPr>
      </w:pPr>
    </w:p>
    <w:p w14:paraId="61FEB935" w14:textId="77777777" w:rsidR="00994703"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site-to-site via Internet.</w:t>
      </w:r>
    </w:p>
    <w:p w14:paraId="04141779" w14:textId="77777777" w:rsidR="00994703" w:rsidRPr="00205B3A" w:rsidRDefault="00994703" w:rsidP="00994703">
      <w:pPr>
        <w:pStyle w:val="PargrafodaLista"/>
        <w:autoSpaceDE w:val="0"/>
        <w:autoSpaceDN w:val="0"/>
        <w:adjustRightInd w:val="0"/>
        <w:ind w:left="284"/>
        <w:jc w:val="both"/>
        <w:rPr>
          <w:rFonts w:ascii="Arial" w:eastAsiaTheme="minorHAnsi" w:hAnsi="Arial" w:cs="Arial"/>
          <w:lang w:eastAsia="en-US"/>
        </w:rPr>
      </w:pPr>
    </w:p>
    <w:p w14:paraId="11D5420B" w14:textId="77777777" w:rsidR="00994703" w:rsidRPr="00205B3A"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3D53659B" w14:textId="77777777" w:rsidR="00994703" w:rsidRPr="00205B3A" w:rsidRDefault="00994703" w:rsidP="00994703">
      <w:pPr>
        <w:pStyle w:val="PargrafodaLista"/>
        <w:jc w:val="both"/>
        <w:rPr>
          <w:rFonts w:ascii="Arial" w:eastAsiaTheme="minorHAnsi" w:hAnsi="Arial" w:cs="Arial"/>
          <w:lang w:eastAsia="en-US"/>
        </w:rPr>
      </w:pPr>
    </w:p>
    <w:p w14:paraId="436DBB55" w14:textId="77777777" w:rsidR="00994703" w:rsidRPr="00205B3A"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63B8856B" w14:textId="77777777" w:rsidR="00994703" w:rsidRPr="00205B3A" w:rsidRDefault="00994703" w:rsidP="00994703">
      <w:pPr>
        <w:pStyle w:val="PargrafodaLista"/>
        <w:autoSpaceDE w:val="0"/>
        <w:autoSpaceDN w:val="0"/>
        <w:adjustRightInd w:val="0"/>
        <w:ind w:left="720"/>
        <w:jc w:val="both"/>
        <w:rPr>
          <w:rFonts w:ascii="Arial" w:eastAsiaTheme="minorHAnsi" w:hAnsi="Arial" w:cs="Arial"/>
          <w:lang w:eastAsia="en-US"/>
        </w:rPr>
      </w:pPr>
    </w:p>
    <w:p w14:paraId="38E33609" w14:textId="77777777" w:rsidR="00994703" w:rsidRPr="008D30DB"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7F9CBAC7"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AB65762"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00432472"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2AD9D4B9" w14:textId="77777777" w:rsidR="00994703" w:rsidRDefault="00994703" w:rsidP="00994703">
      <w:pPr>
        <w:jc w:val="both"/>
        <w:rPr>
          <w:rFonts w:ascii="Arial" w:eastAsiaTheme="minorHAnsi" w:hAnsi="Arial" w:cs="Arial"/>
          <w:lang w:eastAsia="en-US"/>
        </w:rPr>
      </w:pPr>
    </w:p>
    <w:p w14:paraId="01C2969A" w14:textId="77777777" w:rsidR="00994703" w:rsidRPr="008D30DB" w:rsidRDefault="00994703" w:rsidP="00994703">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33A6F055" w14:textId="77777777" w:rsidR="00E704D4" w:rsidRPr="008C6749" w:rsidRDefault="00E704D4" w:rsidP="00FF124B">
      <w:pPr>
        <w:jc w:val="center"/>
        <w:rPr>
          <w:rFonts w:ascii="Arial" w:hAnsi="Arial" w:cs="Arial"/>
        </w:rPr>
      </w:pPr>
    </w:p>
    <w:sectPr w:rsidR="00E704D4" w:rsidRPr="008C6749" w:rsidSect="00756373">
      <w:headerReference w:type="default" r:id="rId38"/>
      <w:headerReference w:type="first" r:id="rId39"/>
      <w:pgSz w:w="11907" w:h="16840" w:code="9"/>
      <w:pgMar w:top="1985" w:right="1134" w:bottom="1134" w:left="1588" w:header="1418" w:footer="567"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F1DCE8" w14:textId="77777777" w:rsidR="00322B33" w:rsidRDefault="00322B33">
      <w:r>
        <w:separator/>
      </w:r>
    </w:p>
  </w:endnote>
  <w:endnote w:type="continuationSeparator" w:id="0">
    <w:p w14:paraId="2AF97FEF" w14:textId="77777777" w:rsidR="00322B33" w:rsidRDefault="00322B33">
      <w:r>
        <w:continuationSeparator/>
      </w:r>
    </w:p>
  </w:endnote>
  <w:endnote w:type="continuationNotice" w:id="1">
    <w:p w14:paraId="668126E3" w14:textId="77777777" w:rsidR="00322B33" w:rsidRDefault="00322B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IDFont+F4">
    <w:altName w:val="Calibri"/>
    <w:panose1 w:val="00000000000000000000"/>
    <w:charset w:val="00"/>
    <w:family w:val="auto"/>
    <w:notTrueType/>
    <w:pitch w:val="default"/>
    <w:sig w:usb0="00000003" w:usb1="00000000" w:usb2="00000000" w:usb3="00000000" w:csb0="00000001"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3EF28" w14:textId="77777777" w:rsidR="008C26D0" w:rsidRDefault="008C26D0">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7AFA9" w14:textId="77777777" w:rsidR="008C26D0" w:rsidRDefault="008C26D0">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8C43B" w14:textId="77777777" w:rsidR="008C26D0" w:rsidRDefault="008C26D0">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87AB47" w14:textId="77777777" w:rsidR="00322B33" w:rsidRDefault="00322B33">
      <w:r>
        <w:separator/>
      </w:r>
    </w:p>
  </w:footnote>
  <w:footnote w:type="continuationSeparator" w:id="0">
    <w:p w14:paraId="1C0DA16D" w14:textId="77777777" w:rsidR="00322B33" w:rsidRDefault="00322B33">
      <w:r>
        <w:continuationSeparator/>
      </w:r>
    </w:p>
  </w:footnote>
  <w:footnote w:type="continuationNotice" w:id="1">
    <w:p w14:paraId="793A7BCE" w14:textId="77777777" w:rsidR="00322B33" w:rsidRDefault="00322B33"/>
  </w:footnote>
  <w:footnote w:id="2">
    <w:p w14:paraId="7014D4AA" w14:textId="77777777" w:rsidR="00201E45" w:rsidRDefault="00201E45" w:rsidP="005651F4">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2D6F2F0E" w14:textId="77777777" w:rsidR="00F80EBF" w:rsidRPr="00FD605A" w:rsidRDefault="00F80EBF" w:rsidP="00F80EBF">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1D6D02B5" w14:textId="77777777" w:rsidR="00F80EBF" w:rsidRPr="00FD605A" w:rsidRDefault="00F80EBF" w:rsidP="00F80EBF">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A0D8C54" w14:textId="77777777" w:rsidR="00F80EBF" w:rsidRDefault="00F80EBF" w:rsidP="00F80EBF">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4733A" w14:textId="77777777" w:rsidR="008C26D0" w:rsidRDefault="008C26D0">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93931" w14:textId="35FE4D18" w:rsidR="00C7478B"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margin-left:12.85pt;margin-top:-34.7pt;width:206.95pt;height:36pt;z-index:251658243;mso-wrap-edited:f;mso-width-percent:0;mso-height-percent:0;mso-width-percent:0;mso-height-percent:0">
          <v:imagedata r:id="rId1" o:title=""/>
          <w10:wrap type="topAndBottom"/>
        </v:shape>
        <o:OLEObject Type="Embed" ProgID="PBrush" ShapeID="_x0000_s1028" DrawAspect="Content" ObjectID="_1822462165"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F2C45" w14:textId="65280C65" w:rsidR="00201E45"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65pt;margin-top:1.3pt;width:206.95pt;height:36pt;z-index:251658242;mso-wrap-edited:f;mso-width-percent:0;mso-height-percent:0;mso-width-percent:0;mso-height-percent:0">
          <v:imagedata r:id="rId1" o:title=""/>
          <w10:wrap type="topAndBottom"/>
        </v:shape>
        <o:OLEObject Type="Embed" ProgID="PBrush" ShapeID="_x0000_s1027" DrawAspect="Content" ObjectID="_1822462166"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1B055" w14:textId="77777777" w:rsidR="00201E45" w:rsidRDefault="00000000">
    <w:pPr>
      <w:pStyle w:val="Ttulo"/>
      <w:ind w:left="2552"/>
      <w:jc w:val="left"/>
      <w:rPr>
        <w:rFonts w:ascii="Swis721 Md BT" w:hAnsi="Swis721 Md BT"/>
        <w:b/>
        <w:spacing w:val="-12"/>
        <w:sz w:val="24"/>
      </w:rPr>
    </w:pPr>
    <w:r>
      <w:rPr>
        <w:noProof/>
      </w:rPr>
      <w:object w:dxaOrig="1440" w:dyaOrig="1440" w14:anchorId="2312DE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left:0;text-align:left;margin-left:8.65pt;margin-top:6.5pt;width:207pt;height:36pt;z-index:251658240" o:allowincell="f">
          <v:imagedata r:id="rId1" o:title=""/>
          <w10:wrap type="topAndBottom"/>
        </v:shape>
        <o:OLEObject Type="Embed" ProgID="PBrush" ShapeID="_x0000_s1025" DrawAspect="Content" ObjectID="_1822462167"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4173FF" w14:textId="77777777" w:rsidR="00201E45" w:rsidRDefault="00000000">
    <w:pPr>
      <w:pStyle w:val="Cabealho"/>
    </w:pPr>
    <w:r>
      <w:rPr>
        <w:noProof/>
      </w:rPr>
      <w:object w:dxaOrig="1440" w:dyaOrig="1440" w14:anchorId="25DB7B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3.35pt;margin-top:1.3pt;width:207pt;height:36pt;z-index:251658241">
          <v:imagedata r:id="rId1" o:title=""/>
          <w10:wrap type="topAndBottom"/>
        </v:shape>
        <o:OLEObject Type="Embed" ProgID="PBrush" ShapeID="_x0000_s1026" DrawAspect="Content" ObjectID="_1822462168"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E5DE5"/>
    <w:multiLevelType w:val="multilevel"/>
    <w:tmpl w:val="CC6E57F2"/>
    <w:lvl w:ilvl="0">
      <w:start w:val="24"/>
      <w:numFmt w:val="decimal"/>
      <w:lvlText w:val="%1"/>
      <w:lvlJc w:val="left"/>
      <w:pPr>
        <w:ind w:left="670" w:hanging="670"/>
      </w:pPr>
      <w:rPr>
        <w:rFonts w:hint="default"/>
      </w:rPr>
    </w:lvl>
    <w:lvl w:ilvl="1">
      <w:start w:val="12"/>
      <w:numFmt w:val="decimal"/>
      <w:lvlText w:val="%1.%2"/>
      <w:lvlJc w:val="left"/>
      <w:pPr>
        <w:ind w:left="670" w:hanging="6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18614C8"/>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 w15:restartNumberingAfterBreak="0">
    <w:nsid w:val="038B2620"/>
    <w:multiLevelType w:val="hybridMultilevel"/>
    <w:tmpl w:val="9D7AD3AE"/>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3"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206B8A"/>
    <w:multiLevelType w:val="hybridMultilevel"/>
    <w:tmpl w:val="B53C6BA0"/>
    <w:lvl w:ilvl="0" w:tplc="60424328">
      <w:start w:val="19"/>
      <w:numFmt w:val="decimal"/>
      <w:lvlText w:val="%1"/>
      <w:lvlJc w:val="left"/>
      <w:pPr>
        <w:ind w:left="720" w:hanging="360"/>
      </w:pPr>
      <w:rPr>
        <w:rFonts w:hint="default"/>
        <w:u w:val="none"/>
      </w:rPr>
    </w:lvl>
    <w:lvl w:ilvl="1" w:tplc="04160019">
      <w:start w:val="1"/>
      <w:numFmt w:val="lowerLetter"/>
      <w:lvlText w:val="%2."/>
      <w:lvlJc w:val="left"/>
      <w:pPr>
        <w:ind w:left="1440" w:hanging="360"/>
      </w:pPr>
    </w:lvl>
    <w:lvl w:ilvl="2" w:tplc="5D945EB0">
      <w:start w:val="1"/>
      <w:numFmt w:val="lowerLetter"/>
      <w:lvlText w:val="%3."/>
      <w:lvlJc w:val="right"/>
      <w:pPr>
        <w:ind w:left="2160" w:hanging="180"/>
      </w:pPr>
      <w:rPr>
        <w:rFonts w:ascii="Arial" w:eastAsia="Times New Roman" w:hAnsi="Arial" w:cs="Arial"/>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7" w15:restartNumberingAfterBreak="0">
    <w:nsid w:val="08031458"/>
    <w:multiLevelType w:val="hybridMultilevel"/>
    <w:tmpl w:val="72AA7E9C"/>
    <w:lvl w:ilvl="0" w:tplc="04160001">
      <w:start w:val="1"/>
      <w:numFmt w:val="bullet"/>
      <w:lvlText w:val=""/>
      <w:lvlJc w:val="left"/>
      <w:pPr>
        <w:tabs>
          <w:tab w:val="num" w:pos="6603"/>
        </w:tabs>
        <w:ind w:left="6603" w:hanging="360"/>
      </w:pPr>
      <w:rPr>
        <w:rFonts w:ascii="Symbol" w:hAnsi="Symbol" w:hint="default"/>
      </w:rPr>
    </w:lvl>
    <w:lvl w:ilvl="1" w:tplc="04160003" w:tentative="1">
      <w:start w:val="1"/>
      <w:numFmt w:val="bullet"/>
      <w:lvlText w:val="o"/>
      <w:lvlJc w:val="left"/>
      <w:pPr>
        <w:tabs>
          <w:tab w:val="num" w:pos="7323"/>
        </w:tabs>
        <w:ind w:left="7323" w:hanging="360"/>
      </w:pPr>
      <w:rPr>
        <w:rFonts w:ascii="Courier New" w:hAnsi="Courier New" w:cs="Courier New" w:hint="default"/>
      </w:rPr>
    </w:lvl>
    <w:lvl w:ilvl="2" w:tplc="04160005" w:tentative="1">
      <w:start w:val="1"/>
      <w:numFmt w:val="bullet"/>
      <w:lvlText w:val=""/>
      <w:lvlJc w:val="left"/>
      <w:pPr>
        <w:tabs>
          <w:tab w:val="num" w:pos="8043"/>
        </w:tabs>
        <w:ind w:left="8043" w:hanging="360"/>
      </w:pPr>
      <w:rPr>
        <w:rFonts w:ascii="Wingdings" w:hAnsi="Wingdings" w:hint="default"/>
      </w:rPr>
    </w:lvl>
    <w:lvl w:ilvl="3" w:tplc="04160001" w:tentative="1">
      <w:start w:val="1"/>
      <w:numFmt w:val="bullet"/>
      <w:lvlText w:val=""/>
      <w:lvlJc w:val="left"/>
      <w:pPr>
        <w:tabs>
          <w:tab w:val="num" w:pos="8763"/>
        </w:tabs>
        <w:ind w:left="8763" w:hanging="360"/>
      </w:pPr>
      <w:rPr>
        <w:rFonts w:ascii="Symbol" w:hAnsi="Symbol" w:hint="default"/>
      </w:rPr>
    </w:lvl>
    <w:lvl w:ilvl="4" w:tplc="04160003" w:tentative="1">
      <w:start w:val="1"/>
      <w:numFmt w:val="bullet"/>
      <w:lvlText w:val="o"/>
      <w:lvlJc w:val="left"/>
      <w:pPr>
        <w:tabs>
          <w:tab w:val="num" w:pos="9483"/>
        </w:tabs>
        <w:ind w:left="9483" w:hanging="360"/>
      </w:pPr>
      <w:rPr>
        <w:rFonts w:ascii="Courier New" w:hAnsi="Courier New" w:cs="Courier New" w:hint="default"/>
      </w:rPr>
    </w:lvl>
    <w:lvl w:ilvl="5" w:tplc="04160005" w:tentative="1">
      <w:start w:val="1"/>
      <w:numFmt w:val="bullet"/>
      <w:lvlText w:val=""/>
      <w:lvlJc w:val="left"/>
      <w:pPr>
        <w:tabs>
          <w:tab w:val="num" w:pos="10203"/>
        </w:tabs>
        <w:ind w:left="10203" w:hanging="360"/>
      </w:pPr>
      <w:rPr>
        <w:rFonts w:ascii="Wingdings" w:hAnsi="Wingdings" w:hint="default"/>
      </w:rPr>
    </w:lvl>
    <w:lvl w:ilvl="6" w:tplc="04160001" w:tentative="1">
      <w:start w:val="1"/>
      <w:numFmt w:val="bullet"/>
      <w:lvlText w:val=""/>
      <w:lvlJc w:val="left"/>
      <w:pPr>
        <w:tabs>
          <w:tab w:val="num" w:pos="10923"/>
        </w:tabs>
        <w:ind w:left="10923" w:hanging="360"/>
      </w:pPr>
      <w:rPr>
        <w:rFonts w:ascii="Symbol" w:hAnsi="Symbol" w:hint="default"/>
      </w:rPr>
    </w:lvl>
    <w:lvl w:ilvl="7" w:tplc="04160003" w:tentative="1">
      <w:start w:val="1"/>
      <w:numFmt w:val="bullet"/>
      <w:lvlText w:val="o"/>
      <w:lvlJc w:val="left"/>
      <w:pPr>
        <w:tabs>
          <w:tab w:val="num" w:pos="11643"/>
        </w:tabs>
        <w:ind w:left="11643" w:hanging="360"/>
      </w:pPr>
      <w:rPr>
        <w:rFonts w:ascii="Courier New" w:hAnsi="Courier New" w:cs="Courier New" w:hint="default"/>
      </w:rPr>
    </w:lvl>
    <w:lvl w:ilvl="8" w:tplc="04160005" w:tentative="1">
      <w:start w:val="1"/>
      <w:numFmt w:val="bullet"/>
      <w:lvlText w:val=""/>
      <w:lvlJc w:val="left"/>
      <w:pPr>
        <w:tabs>
          <w:tab w:val="num" w:pos="12363"/>
        </w:tabs>
        <w:ind w:left="12363" w:hanging="360"/>
      </w:pPr>
      <w:rPr>
        <w:rFonts w:ascii="Wingdings" w:hAnsi="Wingdings" w:hint="default"/>
      </w:rPr>
    </w:lvl>
  </w:abstractNum>
  <w:abstractNum w:abstractNumId="8" w15:restartNumberingAfterBreak="0">
    <w:nsid w:val="0B881146"/>
    <w:multiLevelType w:val="hybridMultilevel"/>
    <w:tmpl w:val="1748704E"/>
    <w:lvl w:ilvl="0" w:tplc="04160019">
      <w:start w:val="1"/>
      <w:numFmt w:val="lowerLetter"/>
      <w:lvlText w:val="%1."/>
      <w:lvlJc w:val="left"/>
      <w:pPr>
        <w:ind w:left="896" w:hanging="360"/>
      </w:pPr>
    </w:lvl>
    <w:lvl w:ilvl="1" w:tplc="04160019">
      <w:start w:val="1"/>
      <w:numFmt w:val="lowerLetter"/>
      <w:lvlText w:val="%2."/>
      <w:lvlJc w:val="left"/>
      <w:pPr>
        <w:ind w:left="1616" w:hanging="360"/>
      </w:pPr>
    </w:lvl>
    <w:lvl w:ilvl="2" w:tplc="0416001B" w:tentative="1">
      <w:start w:val="1"/>
      <w:numFmt w:val="lowerRoman"/>
      <w:lvlText w:val="%3."/>
      <w:lvlJc w:val="right"/>
      <w:pPr>
        <w:ind w:left="2336" w:hanging="180"/>
      </w:pPr>
    </w:lvl>
    <w:lvl w:ilvl="3" w:tplc="0416000F" w:tentative="1">
      <w:start w:val="1"/>
      <w:numFmt w:val="decimal"/>
      <w:lvlText w:val="%4."/>
      <w:lvlJc w:val="left"/>
      <w:pPr>
        <w:ind w:left="3056" w:hanging="360"/>
      </w:pPr>
    </w:lvl>
    <w:lvl w:ilvl="4" w:tplc="04160019" w:tentative="1">
      <w:start w:val="1"/>
      <w:numFmt w:val="lowerLetter"/>
      <w:lvlText w:val="%5."/>
      <w:lvlJc w:val="left"/>
      <w:pPr>
        <w:ind w:left="3776" w:hanging="360"/>
      </w:pPr>
    </w:lvl>
    <w:lvl w:ilvl="5" w:tplc="0416001B" w:tentative="1">
      <w:start w:val="1"/>
      <w:numFmt w:val="lowerRoman"/>
      <w:lvlText w:val="%6."/>
      <w:lvlJc w:val="right"/>
      <w:pPr>
        <w:ind w:left="4496" w:hanging="180"/>
      </w:pPr>
    </w:lvl>
    <w:lvl w:ilvl="6" w:tplc="0416000F" w:tentative="1">
      <w:start w:val="1"/>
      <w:numFmt w:val="decimal"/>
      <w:lvlText w:val="%7."/>
      <w:lvlJc w:val="left"/>
      <w:pPr>
        <w:ind w:left="5216" w:hanging="360"/>
      </w:pPr>
    </w:lvl>
    <w:lvl w:ilvl="7" w:tplc="04160019" w:tentative="1">
      <w:start w:val="1"/>
      <w:numFmt w:val="lowerLetter"/>
      <w:lvlText w:val="%8."/>
      <w:lvlJc w:val="left"/>
      <w:pPr>
        <w:ind w:left="5936" w:hanging="360"/>
      </w:pPr>
    </w:lvl>
    <w:lvl w:ilvl="8" w:tplc="0416001B" w:tentative="1">
      <w:start w:val="1"/>
      <w:numFmt w:val="lowerRoman"/>
      <w:lvlText w:val="%9."/>
      <w:lvlJc w:val="right"/>
      <w:pPr>
        <w:ind w:left="6656" w:hanging="180"/>
      </w:pPr>
    </w:lvl>
  </w:abstractNum>
  <w:abstractNum w:abstractNumId="9" w15:restartNumberingAfterBreak="0">
    <w:nsid w:val="0D010FE5"/>
    <w:multiLevelType w:val="hybridMultilevel"/>
    <w:tmpl w:val="028E646E"/>
    <w:lvl w:ilvl="0" w:tplc="04160019">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10" w15:restartNumberingAfterBreak="0">
    <w:nsid w:val="0E0457AE"/>
    <w:multiLevelType w:val="hybridMultilevel"/>
    <w:tmpl w:val="CB808A18"/>
    <w:lvl w:ilvl="0" w:tplc="04160019">
      <w:start w:val="1"/>
      <w:numFmt w:val="lowerLetter"/>
      <w:lvlText w:val="%1."/>
      <w:lvlJc w:val="left"/>
      <w:pPr>
        <w:tabs>
          <w:tab w:val="num" w:pos="2204"/>
        </w:tabs>
        <w:ind w:left="2204" w:hanging="360"/>
      </w:pPr>
      <w:rPr>
        <w:rFonts w:hint="default"/>
      </w:rPr>
    </w:lvl>
    <w:lvl w:ilvl="1" w:tplc="04160003">
      <w:start w:val="1"/>
      <w:numFmt w:val="bullet"/>
      <w:lvlText w:val="o"/>
      <w:lvlJc w:val="left"/>
      <w:pPr>
        <w:tabs>
          <w:tab w:val="num" w:pos="3707"/>
        </w:tabs>
        <w:ind w:left="3707" w:hanging="360"/>
      </w:pPr>
      <w:rPr>
        <w:rFonts w:ascii="Courier New" w:hAnsi="Courier New" w:cs="Courier New" w:hint="default"/>
      </w:rPr>
    </w:lvl>
    <w:lvl w:ilvl="2" w:tplc="04160005" w:tentative="1">
      <w:start w:val="1"/>
      <w:numFmt w:val="bullet"/>
      <w:lvlText w:val=""/>
      <w:lvlJc w:val="left"/>
      <w:pPr>
        <w:tabs>
          <w:tab w:val="num" w:pos="4427"/>
        </w:tabs>
        <w:ind w:left="4427" w:hanging="360"/>
      </w:pPr>
      <w:rPr>
        <w:rFonts w:ascii="Wingdings" w:hAnsi="Wingdings" w:hint="default"/>
      </w:rPr>
    </w:lvl>
    <w:lvl w:ilvl="3" w:tplc="04160001" w:tentative="1">
      <w:start w:val="1"/>
      <w:numFmt w:val="bullet"/>
      <w:lvlText w:val=""/>
      <w:lvlJc w:val="left"/>
      <w:pPr>
        <w:tabs>
          <w:tab w:val="num" w:pos="5147"/>
        </w:tabs>
        <w:ind w:left="5147" w:hanging="360"/>
      </w:pPr>
      <w:rPr>
        <w:rFonts w:ascii="Symbol" w:hAnsi="Symbol" w:hint="default"/>
      </w:rPr>
    </w:lvl>
    <w:lvl w:ilvl="4" w:tplc="04160003" w:tentative="1">
      <w:start w:val="1"/>
      <w:numFmt w:val="bullet"/>
      <w:lvlText w:val="o"/>
      <w:lvlJc w:val="left"/>
      <w:pPr>
        <w:tabs>
          <w:tab w:val="num" w:pos="5867"/>
        </w:tabs>
        <w:ind w:left="5867" w:hanging="360"/>
      </w:pPr>
      <w:rPr>
        <w:rFonts w:ascii="Courier New" w:hAnsi="Courier New" w:cs="Courier New" w:hint="default"/>
      </w:rPr>
    </w:lvl>
    <w:lvl w:ilvl="5" w:tplc="04160005" w:tentative="1">
      <w:start w:val="1"/>
      <w:numFmt w:val="bullet"/>
      <w:lvlText w:val=""/>
      <w:lvlJc w:val="left"/>
      <w:pPr>
        <w:tabs>
          <w:tab w:val="num" w:pos="6587"/>
        </w:tabs>
        <w:ind w:left="6587" w:hanging="360"/>
      </w:pPr>
      <w:rPr>
        <w:rFonts w:ascii="Wingdings" w:hAnsi="Wingdings" w:hint="default"/>
      </w:rPr>
    </w:lvl>
    <w:lvl w:ilvl="6" w:tplc="04160001" w:tentative="1">
      <w:start w:val="1"/>
      <w:numFmt w:val="bullet"/>
      <w:lvlText w:val=""/>
      <w:lvlJc w:val="left"/>
      <w:pPr>
        <w:tabs>
          <w:tab w:val="num" w:pos="7307"/>
        </w:tabs>
        <w:ind w:left="7307" w:hanging="360"/>
      </w:pPr>
      <w:rPr>
        <w:rFonts w:ascii="Symbol" w:hAnsi="Symbol" w:hint="default"/>
      </w:rPr>
    </w:lvl>
    <w:lvl w:ilvl="7" w:tplc="04160003" w:tentative="1">
      <w:start w:val="1"/>
      <w:numFmt w:val="bullet"/>
      <w:lvlText w:val="o"/>
      <w:lvlJc w:val="left"/>
      <w:pPr>
        <w:tabs>
          <w:tab w:val="num" w:pos="8027"/>
        </w:tabs>
        <w:ind w:left="8027" w:hanging="360"/>
      </w:pPr>
      <w:rPr>
        <w:rFonts w:ascii="Courier New" w:hAnsi="Courier New" w:cs="Courier New" w:hint="default"/>
      </w:rPr>
    </w:lvl>
    <w:lvl w:ilvl="8" w:tplc="04160005" w:tentative="1">
      <w:start w:val="1"/>
      <w:numFmt w:val="bullet"/>
      <w:lvlText w:val=""/>
      <w:lvlJc w:val="left"/>
      <w:pPr>
        <w:tabs>
          <w:tab w:val="num" w:pos="8747"/>
        </w:tabs>
        <w:ind w:left="8747" w:hanging="360"/>
      </w:pPr>
      <w:rPr>
        <w:rFonts w:ascii="Wingdings" w:hAnsi="Wingdings" w:hint="default"/>
      </w:rPr>
    </w:lvl>
  </w:abstractNum>
  <w:abstractNum w:abstractNumId="11"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3" w15:restartNumberingAfterBreak="0">
    <w:nsid w:val="14523138"/>
    <w:multiLevelType w:val="hybridMultilevel"/>
    <w:tmpl w:val="ABF68470"/>
    <w:lvl w:ilvl="0" w:tplc="04160001">
      <w:start w:val="1"/>
      <w:numFmt w:val="bullet"/>
      <w:lvlText w:val=""/>
      <w:lvlJc w:val="left"/>
      <w:pPr>
        <w:ind w:left="2574" w:hanging="360"/>
      </w:pPr>
      <w:rPr>
        <w:rFonts w:ascii="Symbol" w:hAnsi="Symbol" w:hint="default"/>
      </w:rPr>
    </w:lvl>
    <w:lvl w:ilvl="1" w:tplc="04160003" w:tentative="1">
      <w:start w:val="1"/>
      <w:numFmt w:val="bullet"/>
      <w:lvlText w:val="o"/>
      <w:lvlJc w:val="left"/>
      <w:pPr>
        <w:ind w:left="3294" w:hanging="360"/>
      </w:pPr>
      <w:rPr>
        <w:rFonts w:ascii="Courier New" w:hAnsi="Courier New" w:cs="Courier New" w:hint="default"/>
      </w:rPr>
    </w:lvl>
    <w:lvl w:ilvl="2" w:tplc="04160005" w:tentative="1">
      <w:start w:val="1"/>
      <w:numFmt w:val="bullet"/>
      <w:lvlText w:val=""/>
      <w:lvlJc w:val="left"/>
      <w:pPr>
        <w:ind w:left="4014" w:hanging="360"/>
      </w:pPr>
      <w:rPr>
        <w:rFonts w:ascii="Wingdings" w:hAnsi="Wingdings" w:hint="default"/>
      </w:rPr>
    </w:lvl>
    <w:lvl w:ilvl="3" w:tplc="04160001" w:tentative="1">
      <w:start w:val="1"/>
      <w:numFmt w:val="bullet"/>
      <w:lvlText w:val=""/>
      <w:lvlJc w:val="left"/>
      <w:pPr>
        <w:ind w:left="4734" w:hanging="360"/>
      </w:pPr>
      <w:rPr>
        <w:rFonts w:ascii="Symbol" w:hAnsi="Symbol" w:hint="default"/>
      </w:rPr>
    </w:lvl>
    <w:lvl w:ilvl="4" w:tplc="04160003" w:tentative="1">
      <w:start w:val="1"/>
      <w:numFmt w:val="bullet"/>
      <w:lvlText w:val="o"/>
      <w:lvlJc w:val="left"/>
      <w:pPr>
        <w:ind w:left="5454" w:hanging="360"/>
      </w:pPr>
      <w:rPr>
        <w:rFonts w:ascii="Courier New" w:hAnsi="Courier New" w:cs="Courier New" w:hint="default"/>
      </w:rPr>
    </w:lvl>
    <w:lvl w:ilvl="5" w:tplc="04160005" w:tentative="1">
      <w:start w:val="1"/>
      <w:numFmt w:val="bullet"/>
      <w:lvlText w:val=""/>
      <w:lvlJc w:val="left"/>
      <w:pPr>
        <w:ind w:left="6174" w:hanging="360"/>
      </w:pPr>
      <w:rPr>
        <w:rFonts w:ascii="Wingdings" w:hAnsi="Wingdings" w:hint="default"/>
      </w:rPr>
    </w:lvl>
    <w:lvl w:ilvl="6" w:tplc="04160001" w:tentative="1">
      <w:start w:val="1"/>
      <w:numFmt w:val="bullet"/>
      <w:lvlText w:val=""/>
      <w:lvlJc w:val="left"/>
      <w:pPr>
        <w:ind w:left="6894" w:hanging="360"/>
      </w:pPr>
      <w:rPr>
        <w:rFonts w:ascii="Symbol" w:hAnsi="Symbol" w:hint="default"/>
      </w:rPr>
    </w:lvl>
    <w:lvl w:ilvl="7" w:tplc="04160003" w:tentative="1">
      <w:start w:val="1"/>
      <w:numFmt w:val="bullet"/>
      <w:lvlText w:val="o"/>
      <w:lvlJc w:val="left"/>
      <w:pPr>
        <w:ind w:left="7614" w:hanging="360"/>
      </w:pPr>
      <w:rPr>
        <w:rFonts w:ascii="Courier New" w:hAnsi="Courier New" w:cs="Courier New" w:hint="default"/>
      </w:rPr>
    </w:lvl>
    <w:lvl w:ilvl="8" w:tplc="04160005" w:tentative="1">
      <w:start w:val="1"/>
      <w:numFmt w:val="bullet"/>
      <w:lvlText w:val=""/>
      <w:lvlJc w:val="left"/>
      <w:pPr>
        <w:ind w:left="8334" w:hanging="360"/>
      </w:pPr>
      <w:rPr>
        <w:rFonts w:ascii="Wingdings" w:hAnsi="Wingdings" w:hint="default"/>
      </w:rPr>
    </w:lvl>
  </w:abstractNum>
  <w:abstractNum w:abstractNumId="14"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5" w15:restartNumberingAfterBreak="0">
    <w:nsid w:val="158A1696"/>
    <w:multiLevelType w:val="hybridMultilevel"/>
    <w:tmpl w:val="4B127F6A"/>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1">
      <w:start w:val="1"/>
      <w:numFmt w:val="bullet"/>
      <w:lvlText w:val=""/>
      <w:lvlJc w:val="left"/>
      <w:pPr>
        <w:tabs>
          <w:tab w:val="num" w:pos="2160"/>
        </w:tabs>
        <w:ind w:left="2160" w:hanging="360"/>
      </w:pPr>
      <w:rPr>
        <w:rFonts w:ascii="Symbol" w:hAnsi="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963FC6"/>
    <w:multiLevelType w:val="multilevel"/>
    <w:tmpl w:val="899A6F42"/>
    <w:lvl w:ilvl="0">
      <w:start w:val="4"/>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BF00C02"/>
    <w:multiLevelType w:val="hybridMultilevel"/>
    <w:tmpl w:val="A7FCF7EC"/>
    <w:lvl w:ilvl="0" w:tplc="0416001B">
      <w:start w:val="1"/>
      <w:numFmt w:val="lowerRoman"/>
      <w:lvlText w:val="%1."/>
      <w:lvlJc w:val="righ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18" w15:restartNumberingAfterBreak="0">
    <w:nsid w:val="2379059D"/>
    <w:multiLevelType w:val="multilevel"/>
    <w:tmpl w:val="34E6C3F8"/>
    <w:lvl w:ilvl="0">
      <w:start w:val="11"/>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25364231"/>
    <w:multiLevelType w:val="hybridMultilevel"/>
    <w:tmpl w:val="18745C08"/>
    <w:lvl w:ilvl="0" w:tplc="04160013">
      <w:start w:val="1"/>
      <w:numFmt w:val="upperRoman"/>
      <w:lvlText w:val="%1."/>
      <w:lvlJc w:val="right"/>
      <w:pPr>
        <w:ind w:left="135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22"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2487" w:hanging="360"/>
      </w:pPr>
      <w:rPr>
        <w:rFonts w:hint="default"/>
      </w:rPr>
    </w:lvl>
    <w:lvl w:ilvl="1" w:tplc="04160019" w:tentative="1">
      <w:start w:val="1"/>
      <w:numFmt w:val="lowerLetter"/>
      <w:lvlText w:val="%2."/>
      <w:lvlJc w:val="left"/>
      <w:pPr>
        <w:ind w:left="3207" w:hanging="360"/>
      </w:pPr>
    </w:lvl>
    <w:lvl w:ilvl="2" w:tplc="0416001B" w:tentative="1">
      <w:start w:val="1"/>
      <w:numFmt w:val="lowerRoman"/>
      <w:lvlText w:val="%3."/>
      <w:lvlJc w:val="right"/>
      <w:pPr>
        <w:ind w:left="3927" w:hanging="180"/>
      </w:pPr>
    </w:lvl>
    <w:lvl w:ilvl="3" w:tplc="0416000F" w:tentative="1">
      <w:start w:val="1"/>
      <w:numFmt w:val="decimal"/>
      <w:lvlText w:val="%4."/>
      <w:lvlJc w:val="left"/>
      <w:pPr>
        <w:ind w:left="4647" w:hanging="360"/>
      </w:pPr>
    </w:lvl>
    <w:lvl w:ilvl="4" w:tplc="04160019" w:tentative="1">
      <w:start w:val="1"/>
      <w:numFmt w:val="lowerLetter"/>
      <w:lvlText w:val="%5."/>
      <w:lvlJc w:val="left"/>
      <w:pPr>
        <w:ind w:left="5367" w:hanging="360"/>
      </w:pPr>
    </w:lvl>
    <w:lvl w:ilvl="5" w:tplc="0416001B" w:tentative="1">
      <w:start w:val="1"/>
      <w:numFmt w:val="lowerRoman"/>
      <w:lvlText w:val="%6."/>
      <w:lvlJc w:val="right"/>
      <w:pPr>
        <w:ind w:left="6087" w:hanging="180"/>
      </w:pPr>
    </w:lvl>
    <w:lvl w:ilvl="6" w:tplc="0416000F" w:tentative="1">
      <w:start w:val="1"/>
      <w:numFmt w:val="decimal"/>
      <w:lvlText w:val="%7."/>
      <w:lvlJc w:val="left"/>
      <w:pPr>
        <w:ind w:left="6807" w:hanging="360"/>
      </w:pPr>
    </w:lvl>
    <w:lvl w:ilvl="7" w:tplc="04160019" w:tentative="1">
      <w:start w:val="1"/>
      <w:numFmt w:val="lowerLetter"/>
      <w:lvlText w:val="%8."/>
      <w:lvlJc w:val="left"/>
      <w:pPr>
        <w:ind w:left="7527" w:hanging="360"/>
      </w:pPr>
    </w:lvl>
    <w:lvl w:ilvl="8" w:tplc="0416001B" w:tentative="1">
      <w:start w:val="1"/>
      <w:numFmt w:val="lowerRoman"/>
      <w:lvlText w:val="%9."/>
      <w:lvlJc w:val="right"/>
      <w:pPr>
        <w:ind w:left="8247" w:hanging="180"/>
      </w:pPr>
    </w:lvl>
  </w:abstractNum>
  <w:abstractNum w:abstractNumId="24"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5" w15:restartNumberingAfterBreak="0">
    <w:nsid w:val="321C207D"/>
    <w:multiLevelType w:val="multilevel"/>
    <w:tmpl w:val="0BF295D0"/>
    <w:lvl w:ilvl="0">
      <w:start w:val="7"/>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26751BD"/>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DAC3D8E"/>
    <w:multiLevelType w:val="multilevel"/>
    <w:tmpl w:val="32FA1AF0"/>
    <w:lvl w:ilvl="0">
      <w:start w:val="2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DEE26FF"/>
    <w:multiLevelType w:val="hybridMultilevel"/>
    <w:tmpl w:val="57CC838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418708E4"/>
    <w:multiLevelType w:val="hybridMultilevel"/>
    <w:tmpl w:val="6B3EB460"/>
    <w:lvl w:ilvl="0" w:tplc="04160017">
      <w:start w:val="1"/>
      <w:numFmt w:val="lowerLetter"/>
      <w:lvlText w:val="%1)"/>
      <w:lvlJc w:val="left"/>
      <w:pPr>
        <w:tabs>
          <w:tab w:val="num" w:pos="4974"/>
        </w:tabs>
        <w:ind w:left="4974" w:hanging="360"/>
      </w:pPr>
      <w:rPr>
        <w:rFonts w:hint="default"/>
        <w:b w:val="0"/>
      </w:rPr>
    </w:lvl>
    <w:lvl w:ilvl="1" w:tplc="04160019">
      <w:start w:val="1"/>
      <w:numFmt w:val="lowerLetter"/>
      <w:lvlText w:val="%2."/>
      <w:lvlJc w:val="left"/>
      <w:pPr>
        <w:tabs>
          <w:tab w:val="num" w:pos="5694"/>
        </w:tabs>
        <w:ind w:left="5694" w:hanging="360"/>
      </w:pPr>
    </w:lvl>
    <w:lvl w:ilvl="2" w:tplc="0416001B">
      <w:start w:val="1"/>
      <w:numFmt w:val="lowerRoman"/>
      <w:lvlText w:val="%3."/>
      <w:lvlJc w:val="right"/>
      <w:pPr>
        <w:tabs>
          <w:tab w:val="num" w:pos="6414"/>
        </w:tabs>
        <w:ind w:left="6414" w:hanging="180"/>
      </w:pPr>
    </w:lvl>
    <w:lvl w:ilvl="3" w:tplc="0416000F">
      <w:start w:val="1"/>
      <w:numFmt w:val="decimal"/>
      <w:lvlText w:val="%4."/>
      <w:lvlJc w:val="left"/>
      <w:pPr>
        <w:tabs>
          <w:tab w:val="num" w:pos="7134"/>
        </w:tabs>
        <w:ind w:left="7134" w:hanging="360"/>
      </w:pPr>
    </w:lvl>
    <w:lvl w:ilvl="4" w:tplc="04160019">
      <w:start w:val="1"/>
      <w:numFmt w:val="lowerLetter"/>
      <w:lvlText w:val="%5."/>
      <w:lvlJc w:val="left"/>
      <w:pPr>
        <w:tabs>
          <w:tab w:val="num" w:pos="7854"/>
        </w:tabs>
        <w:ind w:left="7854" w:hanging="360"/>
      </w:pPr>
    </w:lvl>
    <w:lvl w:ilvl="5" w:tplc="0416001B">
      <w:start w:val="1"/>
      <w:numFmt w:val="lowerRoman"/>
      <w:lvlText w:val="%6."/>
      <w:lvlJc w:val="right"/>
      <w:pPr>
        <w:tabs>
          <w:tab w:val="num" w:pos="8574"/>
        </w:tabs>
        <w:ind w:left="8574" w:hanging="180"/>
      </w:pPr>
    </w:lvl>
    <w:lvl w:ilvl="6" w:tplc="0416000F">
      <w:start w:val="1"/>
      <w:numFmt w:val="decimal"/>
      <w:lvlText w:val="%7."/>
      <w:lvlJc w:val="left"/>
      <w:pPr>
        <w:tabs>
          <w:tab w:val="num" w:pos="9294"/>
        </w:tabs>
        <w:ind w:left="9294" w:hanging="360"/>
      </w:pPr>
    </w:lvl>
    <w:lvl w:ilvl="7" w:tplc="04160019">
      <w:start w:val="1"/>
      <w:numFmt w:val="lowerLetter"/>
      <w:lvlText w:val="%8."/>
      <w:lvlJc w:val="left"/>
      <w:pPr>
        <w:tabs>
          <w:tab w:val="num" w:pos="10014"/>
        </w:tabs>
        <w:ind w:left="10014" w:hanging="360"/>
      </w:pPr>
    </w:lvl>
    <w:lvl w:ilvl="8" w:tplc="0416001B">
      <w:start w:val="1"/>
      <w:numFmt w:val="lowerRoman"/>
      <w:lvlText w:val="%9."/>
      <w:lvlJc w:val="right"/>
      <w:pPr>
        <w:tabs>
          <w:tab w:val="num" w:pos="10734"/>
        </w:tabs>
        <w:ind w:left="10734" w:hanging="180"/>
      </w:pPr>
    </w:lvl>
  </w:abstractNum>
  <w:abstractNum w:abstractNumId="33" w15:restartNumberingAfterBreak="0">
    <w:nsid w:val="42E16403"/>
    <w:multiLevelType w:val="hybridMultilevel"/>
    <w:tmpl w:val="45A68060"/>
    <w:lvl w:ilvl="0" w:tplc="1C343DCA">
      <w:start w:val="1"/>
      <w:numFmt w:val="lowerLetter"/>
      <w:lvlText w:val="%1."/>
      <w:lvlJc w:val="left"/>
      <w:pPr>
        <w:tabs>
          <w:tab w:val="num" w:pos="1353"/>
        </w:tabs>
        <w:ind w:left="1353" w:hanging="360"/>
      </w:pPr>
      <w:rPr>
        <w:rFonts w:hint="default"/>
        <w:b w:val="0"/>
      </w:rPr>
    </w:lvl>
    <w:lvl w:ilvl="1" w:tplc="04160003">
      <w:start w:val="1"/>
      <w:numFmt w:val="bullet"/>
      <w:lvlText w:val="o"/>
      <w:lvlJc w:val="left"/>
      <w:pPr>
        <w:tabs>
          <w:tab w:val="num" w:pos="2073"/>
        </w:tabs>
        <w:ind w:left="2073" w:hanging="360"/>
      </w:pPr>
      <w:rPr>
        <w:rFonts w:ascii="Courier New" w:hAnsi="Courier New" w:cs="Courier New" w:hint="default"/>
      </w:rPr>
    </w:lvl>
    <w:lvl w:ilvl="2" w:tplc="04160001">
      <w:start w:val="1"/>
      <w:numFmt w:val="bullet"/>
      <w:lvlText w:val=""/>
      <w:lvlJc w:val="left"/>
      <w:pPr>
        <w:tabs>
          <w:tab w:val="num" w:pos="2793"/>
        </w:tabs>
        <w:ind w:left="2793" w:hanging="360"/>
      </w:pPr>
      <w:rPr>
        <w:rFonts w:ascii="Symbol" w:hAnsi="Symbol" w:hint="default"/>
      </w:rPr>
    </w:lvl>
    <w:lvl w:ilvl="3" w:tplc="04160001" w:tentative="1">
      <w:start w:val="1"/>
      <w:numFmt w:val="bullet"/>
      <w:lvlText w:val=""/>
      <w:lvlJc w:val="left"/>
      <w:pPr>
        <w:tabs>
          <w:tab w:val="num" w:pos="3513"/>
        </w:tabs>
        <w:ind w:left="3513" w:hanging="360"/>
      </w:pPr>
      <w:rPr>
        <w:rFonts w:ascii="Symbol" w:hAnsi="Symbol" w:hint="default"/>
      </w:rPr>
    </w:lvl>
    <w:lvl w:ilvl="4" w:tplc="04160003" w:tentative="1">
      <w:start w:val="1"/>
      <w:numFmt w:val="bullet"/>
      <w:lvlText w:val="o"/>
      <w:lvlJc w:val="left"/>
      <w:pPr>
        <w:tabs>
          <w:tab w:val="num" w:pos="4233"/>
        </w:tabs>
        <w:ind w:left="4233" w:hanging="360"/>
      </w:pPr>
      <w:rPr>
        <w:rFonts w:ascii="Courier New" w:hAnsi="Courier New" w:cs="Courier New" w:hint="default"/>
      </w:rPr>
    </w:lvl>
    <w:lvl w:ilvl="5" w:tplc="04160005" w:tentative="1">
      <w:start w:val="1"/>
      <w:numFmt w:val="bullet"/>
      <w:lvlText w:val=""/>
      <w:lvlJc w:val="left"/>
      <w:pPr>
        <w:tabs>
          <w:tab w:val="num" w:pos="4953"/>
        </w:tabs>
        <w:ind w:left="4953" w:hanging="360"/>
      </w:pPr>
      <w:rPr>
        <w:rFonts w:ascii="Wingdings" w:hAnsi="Wingdings" w:hint="default"/>
      </w:rPr>
    </w:lvl>
    <w:lvl w:ilvl="6" w:tplc="04160001" w:tentative="1">
      <w:start w:val="1"/>
      <w:numFmt w:val="bullet"/>
      <w:lvlText w:val=""/>
      <w:lvlJc w:val="left"/>
      <w:pPr>
        <w:tabs>
          <w:tab w:val="num" w:pos="5673"/>
        </w:tabs>
        <w:ind w:left="5673" w:hanging="360"/>
      </w:pPr>
      <w:rPr>
        <w:rFonts w:ascii="Symbol" w:hAnsi="Symbol" w:hint="default"/>
      </w:rPr>
    </w:lvl>
    <w:lvl w:ilvl="7" w:tplc="04160003" w:tentative="1">
      <w:start w:val="1"/>
      <w:numFmt w:val="bullet"/>
      <w:lvlText w:val="o"/>
      <w:lvlJc w:val="left"/>
      <w:pPr>
        <w:tabs>
          <w:tab w:val="num" w:pos="6393"/>
        </w:tabs>
        <w:ind w:left="6393" w:hanging="360"/>
      </w:pPr>
      <w:rPr>
        <w:rFonts w:ascii="Courier New" w:hAnsi="Courier New" w:cs="Courier New" w:hint="default"/>
      </w:rPr>
    </w:lvl>
    <w:lvl w:ilvl="8" w:tplc="04160005" w:tentative="1">
      <w:start w:val="1"/>
      <w:numFmt w:val="bullet"/>
      <w:lvlText w:val=""/>
      <w:lvlJc w:val="left"/>
      <w:pPr>
        <w:tabs>
          <w:tab w:val="num" w:pos="7113"/>
        </w:tabs>
        <w:ind w:left="7113" w:hanging="360"/>
      </w:pPr>
      <w:rPr>
        <w:rFonts w:ascii="Wingdings" w:hAnsi="Wingdings" w:hint="default"/>
      </w:rPr>
    </w:lvl>
  </w:abstractNum>
  <w:abstractNum w:abstractNumId="34" w15:restartNumberingAfterBreak="0">
    <w:nsid w:val="473D245E"/>
    <w:multiLevelType w:val="hybridMultilevel"/>
    <w:tmpl w:val="D82CB722"/>
    <w:lvl w:ilvl="0" w:tplc="04160003">
      <w:start w:val="1"/>
      <w:numFmt w:val="bullet"/>
      <w:lvlText w:val="o"/>
      <w:lvlJc w:val="left"/>
      <w:pPr>
        <w:ind w:left="1920" w:hanging="360"/>
      </w:pPr>
      <w:rPr>
        <w:rFonts w:ascii="Courier New" w:hAnsi="Courier New" w:cs="Courier New" w:hint="default"/>
      </w:rPr>
    </w:lvl>
    <w:lvl w:ilvl="1" w:tplc="04160003" w:tentative="1">
      <w:start w:val="1"/>
      <w:numFmt w:val="bullet"/>
      <w:lvlText w:val="o"/>
      <w:lvlJc w:val="left"/>
      <w:pPr>
        <w:ind w:left="2640" w:hanging="360"/>
      </w:pPr>
      <w:rPr>
        <w:rFonts w:ascii="Courier New" w:hAnsi="Courier New" w:cs="Courier New" w:hint="default"/>
      </w:rPr>
    </w:lvl>
    <w:lvl w:ilvl="2" w:tplc="04160005" w:tentative="1">
      <w:start w:val="1"/>
      <w:numFmt w:val="bullet"/>
      <w:lvlText w:val=""/>
      <w:lvlJc w:val="left"/>
      <w:pPr>
        <w:ind w:left="3360" w:hanging="360"/>
      </w:pPr>
      <w:rPr>
        <w:rFonts w:ascii="Wingdings" w:hAnsi="Wingdings" w:hint="default"/>
      </w:rPr>
    </w:lvl>
    <w:lvl w:ilvl="3" w:tplc="04160001" w:tentative="1">
      <w:start w:val="1"/>
      <w:numFmt w:val="bullet"/>
      <w:lvlText w:val=""/>
      <w:lvlJc w:val="left"/>
      <w:pPr>
        <w:ind w:left="4080" w:hanging="360"/>
      </w:pPr>
      <w:rPr>
        <w:rFonts w:ascii="Symbol" w:hAnsi="Symbol" w:hint="default"/>
      </w:rPr>
    </w:lvl>
    <w:lvl w:ilvl="4" w:tplc="04160003" w:tentative="1">
      <w:start w:val="1"/>
      <w:numFmt w:val="bullet"/>
      <w:lvlText w:val="o"/>
      <w:lvlJc w:val="left"/>
      <w:pPr>
        <w:ind w:left="4800" w:hanging="360"/>
      </w:pPr>
      <w:rPr>
        <w:rFonts w:ascii="Courier New" w:hAnsi="Courier New" w:cs="Courier New" w:hint="default"/>
      </w:rPr>
    </w:lvl>
    <w:lvl w:ilvl="5" w:tplc="04160005" w:tentative="1">
      <w:start w:val="1"/>
      <w:numFmt w:val="bullet"/>
      <w:lvlText w:val=""/>
      <w:lvlJc w:val="left"/>
      <w:pPr>
        <w:ind w:left="5520" w:hanging="360"/>
      </w:pPr>
      <w:rPr>
        <w:rFonts w:ascii="Wingdings" w:hAnsi="Wingdings" w:hint="default"/>
      </w:rPr>
    </w:lvl>
    <w:lvl w:ilvl="6" w:tplc="04160001" w:tentative="1">
      <w:start w:val="1"/>
      <w:numFmt w:val="bullet"/>
      <w:lvlText w:val=""/>
      <w:lvlJc w:val="left"/>
      <w:pPr>
        <w:ind w:left="6240" w:hanging="360"/>
      </w:pPr>
      <w:rPr>
        <w:rFonts w:ascii="Symbol" w:hAnsi="Symbol" w:hint="default"/>
      </w:rPr>
    </w:lvl>
    <w:lvl w:ilvl="7" w:tplc="04160003" w:tentative="1">
      <w:start w:val="1"/>
      <w:numFmt w:val="bullet"/>
      <w:lvlText w:val="o"/>
      <w:lvlJc w:val="left"/>
      <w:pPr>
        <w:ind w:left="6960" w:hanging="360"/>
      </w:pPr>
      <w:rPr>
        <w:rFonts w:ascii="Courier New" w:hAnsi="Courier New" w:cs="Courier New" w:hint="default"/>
      </w:rPr>
    </w:lvl>
    <w:lvl w:ilvl="8" w:tplc="04160005" w:tentative="1">
      <w:start w:val="1"/>
      <w:numFmt w:val="bullet"/>
      <w:lvlText w:val=""/>
      <w:lvlJc w:val="left"/>
      <w:pPr>
        <w:ind w:left="7680" w:hanging="360"/>
      </w:pPr>
      <w:rPr>
        <w:rFonts w:ascii="Wingdings" w:hAnsi="Wingdings" w:hint="default"/>
      </w:rPr>
    </w:lvl>
  </w:abstractNum>
  <w:abstractNum w:abstractNumId="35"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9F0C120A"/>
    <w:lvl w:ilvl="0" w:tplc="A678E090">
      <w:start w:val="1"/>
      <w:numFmt w:val="lowerLetter"/>
      <w:lvlText w:val="%1)"/>
      <w:lvlJc w:val="left"/>
      <w:pPr>
        <w:ind w:left="1919" w:hanging="360"/>
      </w:pPr>
      <w:rPr>
        <w:rFonts w:hint="default"/>
      </w:rPr>
    </w:lvl>
    <w:lvl w:ilvl="1" w:tplc="04160019" w:tentative="1">
      <w:start w:val="1"/>
      <w:numFmt w:val="lowerLetter"/>
      <w:lvlText w:val="%2."/>
      <w:lvlJc w:val="left"/>
      <w:pPr>
        <w:ind w:left="2639" w:hanging="360"/>
      </w:pPr>
    </w:lvl>
    <w:lvl w:ilvl="2" w:tplc="0416001B" w:tentative="1">
      <w:start w:val="1"/>
      <w:numFmt w:val="lowerRoman"/>
      <w:lvlText w:val="%3."/>
      <w:lvlJc w:val="right"/>
      <w:pPr>
        <w:ind w:left="3359" w:hanging="180"/>
      </w:pPr>
    </w:lvl>
    <w:lvl w:ilvl="3" w:tplc="0416000F" w:tentative="1">
      <w:start w:val="1"/>
      <w:numFmt w:val="decimal"/>
      <w:lvlText w:val="%4."/>
      <w:lvlJc w:val="left"/>
      <w:pPr>
        <w:ind w:left="4079" w:hanging="360"/>
      </w:pPr>
    </w:lvl>
    <w:lvl w:ilvl="4" w:tplc="04160019" w:tentative="1">
      <w:start w:val="1"/>
      <w:numFmt w:val="lowerLetter"/>
      <w:lvlText w:val="%5."/>
      <w:lvlJc w:val="left"/>
      <w:pPr>
        <w:ind w:left="4799" w:hanging="360"/>
      </w:pPr>
    </w:lvl>
    <w:lvl w:ilvl="5" w:tplc="0416001B" w:tentative="1">
      <w:start w:val="1"/>
      <w:numFmt w:val="lowerRoman"/>
      <w:lvlText w:val="%6."/>
      <w:lvlJc w:val="right"/>
      <w:pPr>
        <w:ind w:left="5519" w:hanging="180"/>
      </w:pPr>
    </w:lvl>
    <w:lvl w:ilvl="6" w:tplc="0416000F" w:tentative="1">
      <w:start w:val="1"/>
      <w:numFmt w:val="decimal"/>
      <w:lvlText w:val="%7."/>
      <w:lvlJc w:val="left"/>
      <w:pPr>
        <w:ind w:left="6239" w:hanging="360"/>
      </w:pPr>
    </w:lvl>
    <w:lvl w:ilvl="7" w:tplc="04160019" w:tentative="1">
      <w:start w:val="1"/>
      <w:numFmt w:val="lowerLetter"/>
      <w:lvlText w:val="%8."/>
      <w:lvlJc w:val="left"/>
      <w:pPr>
        <w:ind w:left="6959" w:hanging="360"/>
      </w:pPr>
    </w:lvl>
    <w:lvl w:ilvl="8" w:tplc="0416001B" w:tentative="1">
      <w:start w:val="1"/>
      <w:numFmt w:val="lowerRoman"/>
      <w:lvlText w:val="%9."/>
      <w:lvlJc w:val="right"/>
      <w:pPr>
        <w:ind w:left="7679" w:hanging="180"/>
      </w:pPr>
    </w:lvl>
  </w:abstractNum>
  <w:abstractNum w:abstractNumId="38"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4D1F572A"/>
    <w:multiLevelType w:val="hybridMultilevel"/>
    <w:tmpl w:val="83942D28"/>
    <w:lvl w:ilvl="0" w:tplc="04160001">
      <w:start w:val="1"/>
      <w:numFmt w:val="bullet"/>
      <w:lvlText w:val=""/>
      <w:lvlJc w:val="left"/>
      <w:pPr>
        <w:tabs>
          <w:tab w:val="num" w:pos="4270"/>
        </w:tabs>
        <w:ind w:left="4270" w:hanging="360"/>
      </w:pPr>
      <w:rPr>
        <w:rFonts w:ascii="Symbol" w:hAnsi="Symbol" w:hint="default"/>
      </w:rPr>
    </w:lvl>
    <w:lvl w:ilvl="1" w:tplc="04160003" w:tentative="1">
      <w:start w:val="1"/>
      <w:numFmt w:val="bullet"/>
      <w:lvlText w:val="o"/>
      <w:lvlJc w:val="left"/>
      <w:pPr>
        <w:tabs>
          <w:tab w:val="num" w:pos="4990"/>
        </w:tabs>
        <w:ind w:left="4990" w:hanging="360"/>
      </w:pPr>
      <w:rPr>
        <w:rFonts w:ascii="Courier New" w:hAnsi="Courier New" w:cs="Courier New" w:hint="default"/>
      </w:rPr>
    </w:lvl>
    <w:lvl w:ilvl="2" w:tplc="04160005" w:tentative="1">
      <w:start w:val="1"/>
      <w:numFmt w:val="bullet"/>
      <w:lvlText w:val=""/>
      <w:lvlJc w:val="left"/>
      <w:pPr>
        <w:tabs>
          <w:tab w:val="num" w:pos="5710"/>
        </w:tabs>
        <w:ind w:left="5710" w:hanging="360"/>
      </w:pPr>
      <w:rPr>
        <w:rFonts w:ascii="Wingdings" w:hAnsi="Wingdings" w:hint="default"/>
      </w:rPr>
    </w:lvl>
    <w:lvl w:ilvl="3" w:tplc="04160001" w:tentative="1">
      <w:start w:val="1"/>
      <w:numFmt w:val="bullet"/>
      <w:lvlText w:val=""/>
      <w:lvlJc w:val="left"/>
      <w:pPr>
        <w:tabs>
          <w:tab w:val="num" w:pos="6430"/>
        </w:tabs>
        <w:ind w:left="6430" w:hanging="360"/>
      </w:pPr>
      <w:rPr>
        <w:rFonts w:ascii="Symbol" w:hAnsi="Symbol" w:hint="default"/>
      </w:rPr>
    </w:lvl>
    <w:lvl w:ilvl="4" w:tplc="04160003" w:tentative="1">
      <w:start w:val="1"/>
      <w:numFmt w:val="bullet"/>
      <w:lvlText w:val="o"/>
      <w:lvlJc w:val="left"/>
      <w:pPr>
        <w:tabs>
          <w:tab w:val="num" w:pos="7150"/>
        </w:tabs>
        <w:ind w:left="7150" w:hanging="360"/>
      </w:pPr>
      <w:rPr>
        <w:rFonts w:ascii="Courier New" w:hAnsi="Courier New" w:cs="Courier New" w:hint="default"/>
      </w:rPr>
    </w:lvl>
    <w:lvl w:ilvl="5" w:tplc="04160005" w:tentative="1">
      <w:start w:val="1"/>
      <w:numFmt w:val="bullet"/>
      <w:lvlText w:val=""/>
      <w:lvlJc w:val="left"/>
      <w:pPr>
        <w:tabs>
          <w:tab w:val="num" w:pos="7870"/>
        </w:tabs>
        <w:ind w:left="7870" w:hanging="360"/>
      </w:pPr>
      <w:rPr>
        <w:rFonts w:ascii="Wingdings" w:hAnsi="Wingdings" w:hint="default"/>
      </w:rPr>
    </w:lvl>
    <w:lvl w:ilvl="6" w:tplc="04160001" w:tentative="1">
      <w:start w:val="1"/>
      <w:numFmt w:val="bullet"/>
      <w:lvlText w:val=""/>
      <w:lvlJc w:val="left"/>
      <w:pPr>
        <w:tabs>
          <w:tab w:val="num" w:pos="8590"/>
        </w:tabs>
        <w:ind w:left="8590" w:hanging="360"/>
      </w:pPr>
      <w:rPr>
        <w:rFonts w:ascii="Symbol" w:hAnsi="Symbol" w:hint="default"/>
      </w:rPr>
    </w:lvl>
    <w:lvl w:ilvl="7" w:tplc="04160003" w:tentative="1">
      <w:start w:val="1"/>
      <w:numFmt w:val="bullet"/>
      <w:lvlText w:val="o"/>
      <w:lvlJc w:val="left"/>
      <w:pPr>
        <w:tabs>
          <w:tab w:val="num" w:pos="9310"/>
        </w:tabs>
        <w:ind w:left="9310" w:hanging="360"/>
      </w:pPr>
      <w:rPr>
        <w:rFonts w:ascii="Courier New" w:hAnsi="Courier New" w:cs="Courier New" w:hint="default"/>
      </w:rPr>
    </w:lvl>
    <w:lvl w:ilvl="8" w:tplc="04160005" w:tentative="1">
      <w:start w:val="1"/>
      <w:numFmt w:val="bullet"/>
      <w:lvlText w:val=""/>
      <w:lvlJc w:val="left"/>
      <w:pPr>
        <w:tabs>
          <w:tab w:val="num" w:pos="10030"/>
        </w:tabs>
        <w:ind w:left="10030" w:hanging="360"/>
      </w:pPr>
      <w:rPr>
        <w:rFonts w:ascii="Wingdings" w:hAnsi="Wingdings" w:hint="default"/>
      </w:rPr>
    </w:lvl>
  </w:abstractNum>
  <w:abstractNum w:abstractNumId="40" w15:restartNumberingAfterBreak="0">
    <w:nsid w:val="518476D2"/>
    <w:multiLevelType w:val="hybridMultilevel"/>
    <w:tmpl w:val="73ECBB1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19166AD"/>
    <w:multiLevelType w:val="multilevel"/>
    <w:tmpl w:val="55EA7A74"/>
    <w:lvl w:ilvl="0">
      <w:start w:val="6"/>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3"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4" w15:restartNumberingAfterBreak="0">
    <w:nsid w:val="59D62AF3"/>
    <w:multiLevelType w:val="multilevel"/>
    <w:tmpl w:val="D84A413E"/>
    <w:lvl w:ilvl="0">
      <w:start w:val="1"/>
      <w:numFmt w:val="bullet"/>
      <w:lvlText w:val=""/>
      <w:lvlJc w:val="left"/>
      <w:pPr>
        <w:ind w:left="480" w:hanging="480"/>
      </w:pPr>
      <w:rPr>
        <w:rFonts w:ascii="Symbol" w:hAnsi="Symbol" w:hint="default"/>
      </w:rPr>
    </w:lvl>
    <w:lvl w:ilvl="1">
      <w:start w:val="1"/>
      <w:numFmt w:val="decimal"/>
      <w:lvlText w:val="%1.%2"/>
      <w:lvlJc w:val="left"/>
      <w:pPr>
        <w:ind w:left="480" w:hanging="480"/>
      </w:pPr>
      <w:rPr>
        <w:rFonts w:cs="Times New Roman" w:hint="default"/>
      </w:rPr>
    </w:lvl>
    <w:lvl w:ilvl="2">
      <w:start w:val="2"/>
      <w:numFmt w:val="decimal"/>
      <w:lvlText w:val="%1.%2.%3"/>
      <w:lvlJc w:val="left"/>
      <w:pPr>
        <w:ind w:left="1004" w:hanging="720"/>
      </w:pPr>
      <w:rPr>
        <w:rFonts w:cs="Times New Roman" w:hint="default"/>
        <w:b/>
      </w:rPr>
    </w:lvl>
    <w:lvl w:ilvl="3">
      <w:start w:val="1"/>
      <w:numFmt w:val="bullet"/>
      <w:lvlText w:val=""/>
      <w:lvlJc w:val="left"/>
      <w:pPr>
        <w:ind w:left="720" w:hanging="720"/>
      </w:pPr>
      <w:rPr>
        <w:rFonts w:ascii="Symbol" w:hAnsi="Symbol"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5" w15:restartNumberingAfterBreak="0">
    <w:nsid w:val="5B080B11"/>
    <w:multiLevelType w:val="multilevel"/>
    <w:tmpl w:val="8640E7D0"/>
    <w:lvl w:ilvl="0">
      <w:start w:val="2"/>
      <w:numFmt w:val="decimal"/>
      <w:lvlText w:val="%1"/>
      <w:lvlJc w:val="left"/>
      <w:pPr>
        <w:ind w:left="360" w:hanging="360"/>
      </w:pPr>
      <w:rPr>
        <w:rFonts w:cs="Times New Roman" w:hint="default"/>
      </w:rPr>
    </w:lvl>
    <w:lvl w:ilvl="1">
      <w:start w:val="2"/>
      <w:numFmt w:val="decimal"/>
      <w:lvlText w:val="%1.%2"/>
      <w:lvlJc w:val="left"/>
      <w:pPr>
        <w:ind w:left="644" w:hanging="360"/>
      </w:pPr>
      <w:rPr>
        <w:rFonts w:cs="Times New Roman" w:hint="default"/>
      </w:rPr>
    </w:lvl>
    <w:lvl w:ilvl="2">
      <w:start w:val="1"/>
      <w:numFmt w:val="decimal"/>
      <w:lvlText w:val="%1.%2.%3"/>
      <w:lvlJc w:val="left"/>
      <w:pPr>
        <w:ind w:left="1288" w:hanging="720"/>
      </w:pPr>
      <w:rPr>
        <w:rFonts w:cs="Times New Roman" w:hint="default"/>
      </w:rPr>
    </w:lvl>
    <w:lvl w:ilvl="3">
      <w:start w:val="1"/>
      <w:numFmt w:val="decimal"/>
      <w:lvlText w:val="%1.%2.%3.%4"/>
      <w:lvlJc w:val="left"/>
      <w:pPr>
        <w:ind w:left="1572" w:hanging="72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500" w:hanging="1080"/>
      </w:pPr>
      <w:rPr>
        <w:rFonts w:cs="Times New Roman" w:hint="default"/>
      </w:rPr>
    </w:lvl>
    <w:lvl w:ilvl="6">
      <w:start w:val="1"/>
      <w:numFmt w:val="decimal"/>
      <w:lvlText w:val="%1.%2.%3.%4.%5.%6.%7"/>
      <w:lvlJc w:val="left"/>
      <w:pPr>
        <w:ind w:left="3144" w:hanging="1440"/>
      </w:pPr>
      <w:rPr>
        <w:rFonts w:cs="Times New Roman" w:hint="default"/>
      </w:rPr>
    </w:lvl>
    <w:lvl w:ilvl="7">
      <w:start w:val="1"/>
      <w:numFmt w:val="decimal"/>
      <w:lvlText w:val="%1.%2.%3.%4.%5.%6.%7.%8"/>
      <w:lvlJc w:val="left"/>
      <w:pPr>
        <w:ind w:left="3428" w:hanging="1440"/>
      </w:pPr>
      <w:rPr>
        <w:rFonts w:cs="Times New Roman" w:hint="default"/>
      </w:rPr>
    </w:lvl>
    <w:lvl w:ilvl="8">
      <w:start w:val="1"/>
      <w:numFmt w:val="decimal"/>
      <w:lvlText w:val="%1.%2.%3.%4.%5.%6.%7.%8.%9"/>
      <w:lvlJc w:val="left"/>
      <w:pPr>
        <w:ind w:left="4072" w:hanging="1800"/>
      </w:pPr>
      <w:rPr>
        <w:rFonts w:cs="Times New Roman" w:hint="default"/>
      </w:rPr>
    </w:lvl>
  </w:abstractNum>
  <w:abstractNum w:abstractNumId="46" w15:restartNumberingAfterBreak="0">
    <w:nsid w:val="5C673605"/>
    <w:multiLevelType w:val="hybridMultilevel"/>
    <w:tmpl w:val="312A5D6A"/>
    <w:lvl w:ilvl="0" w:tplc="04160019">
      <w:start w:val="1"/>
      <w:numFmt w:val="lowerLetter"/>
      <w:lvlText w:val="%1."/>
      <w:lvlJc w:val="left"/>
      <w:pPr>
        <w:tabs>
          <w:tab w:val="num" w:pos="1483"/>
        </w:tabs>
        <w:ind w:left="1483" w:hanging="360"/>
      </w:pPr>
      <w:rPr>
        <w:rFonts w:hint="default"/>
      </w:rPr>
    </w:lvl>
    <w:lvl w:ilvl="1" w:tplc="04160003">
      <w:start w:val="1"/>
      <w:numFmt w:val="bullet"/>
      <w:lvlText w:val="o"/>
      <w:lvlJc w:val="left"/>
      <w:pPr>
        <w:tabs>
          <w:tab w:val="num" w:pos="2203"/>
        </w:tabs>
        <w:ind w:left="2203" w:hanging="360"/>
      </w:pPr>
      <w:rPr>
        <w:rFonts w:ascii="Courier New" w:hAnsi="Courier New" w:cs="Courier New" w:hint="default"/>
      </w:rPr>
    </w:lvl>
    <w:lvl w:ilvl="2" w:tplc="04160005">
      <w:start w:val="1"/>
      <w:numFmt w:val="bullet"/>
      <w:lvlText w:val=""/>
      <w:lvlJc w:val="left"/>
      <w:pPr>
        <w:tabs>
          <w:tab w:val="num" w:pos="2923"/>
        </w:tabs>
        <w:ind w:left="2923" w:hanging="360"/>
      </w:pPr>
      <w:rPr>
        <w:rFonts w:ascii="Wingdings" w:hAnsi="Wingdings" w:hint="default"/>
      </w:rPr>
    </w:lvl>
    <w:lvl w:ilvl="3" w:tplc="04160001" w:tentative="1">
      <w:start w:val="1"/>
      <w:numFmt w:val="bullet"/>
      <w:lvlText w:val=""/>
      <w:lvlJc w:val="left"/>
      <w:pPr>
        <w:tabs>
          <w:tab w:val="num" w:pos="3643"/>
        </w:tabs>
        <w:ind w:left="3643" w:hanging="360"/>
      </w:pPr>
      <w:rPr>
        <w:rFonts w:ascii="Symbol" w:hAnsi="Symbol" w:hint="default"/>
      </w:rPr>
    </w:lvl>
    <w:lvl w:ilvl="4" w:tplc="04160003" w:tentative="1">
      <w:start w:val="1"/>
      <w:numFmt w:val="bullet"/>
      <w:lvlText w:val="o"/>
      <w:lvlJc w:val="left"/>
      <w:pPr>
        <w:tabs>
          <w:tab w:val="num" w:pos="4363"/>
        </w:tabs>
        <w:ind w:left="4363" w:hanging="360"/>
      </w:pPr>
      <w:rPr>
        <w:rFonts w:ascii="Courier New" w:hAnsi="Courier New" w:cs="Courier New" w:hint="default"/>
      </w:rPr>
    </w:lvl>
    <w:lvl w:ilvl="5" w:tplc="04160005" w:tentative="1">
      <w:start w:val="1"/>
      <w:numFmt w:val="bullet"/>
      <w:lvlText w:val=""/>
      <w:lvlJc w:val="left"/>
      <w:pPr>
        <w:tabs>
          <w:tab w:val="num" w:pos="5083"/>
        </w:tabs>
        <w:ind w:left="5083" w:hanging="360"/>
      </w:pPr>
      <w:rPr>
        <w:rFonts w:ascii="Wingdings" w:hAnsi="Wingdings" w:hint="default"/>
      </w:rPr>
    </w:lvl>
    <w:lvl w:ilvl="6" w:tplc="04160001" w:tentative="1">
      <w:start w:val="1"/>
      <w:numFmt w:val="bullet"/>
      <w:lvlText w:val=""/>
      <w:lvlJc w:val="left"/>
      <w:pPr>
        <w:tabs>
          <w:tab w:val="num" w:pos="5803"/>
        </w:tabs>
        <w:ind w:left="5803" w:hanging="360"/>
      </w:pPr>
      <w:rPr>
        <w:rFonts w:ascii="Symbol" w:hAnsi="Symbol" w:hint="default"/>
      </w:rPr>
    </w:lvl>
    <w:lvl w:ilvl="7" w:tplc="04160003" w:tentative="1">
      <w:start w:val="1"/>
      <w:numFmt w:val="bullet"/>
      <w:lvlText w:val="o"/>
      <w:lvlJc w:val="left"/>
      <w:pPr>
        <w:tabs>
          <w:tab w:val="num" w:pos="6523"/>
        </w:tabs>
        <w:ind w:left="6523" w:hanging="360"/>
      </w:pPr>
      <w:rPr>
        <w:rFonts w:ascii="Courier New" w:hAnsi="Courier New" w:cs="Courier New" w:hint="default"/>
      </w:rPr>
    </w:lvl>
    <w:lvl w:ilvl="8" w:tplc="04160005" w:tentative="1">
      <w:start w:val="1"/>
      <w:numFmt w:val="bullet"/>
      <w:lvlText w:val=""/>
      <w:lvlJc w:val="left"/>
      <w:pPr>
        <w:tabs>
          <w:tab w:val="num" w:pos="7243"/>
        </w:tabs>
        <w:ind w:left="7243" w:hanging="360"/>
      </w:pPr>
      <w:rPr>
        <w:rFonts w:ascii="Wingdings" w:hAnsi="Wingdings" w:hint="default"/>
      </w:rPr>
    </w:lvl>
  </w:abstractNum>
  <w:abstractNum w:abstractNumId="47" w15:restartNumberingAfterBreak="0">
    <w:nsid w:val="5D804DA1"/>
    <w:multiLevelType w:val="multilevel"/>
    <w:tmpl w:val="9A009FB4"/>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9"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0" w15:restartNumberingAfterBreak="0">
    <w:nsid w:val="67E91146"/>
    <w:multiLevelType w:val="hybridMultilevel"/>
    <w:tmpl w:val="95985D6E"/>
    <w:lvl w:ilvl="0" w:tplc="04160001">
      <w:start w:val="1"/>
      <w:numFmt w:val="bullet"/>
      <w:lvlText w:val=""/>
      <w:lvlJc w:val="left"/>
      <w:pPr>
        <w:ind w:left="770" w:hanging="360"/>
      </w:pPr>
      <w:rPr>
        <w:rFonts w:ascii="Symbol" w:hAnsi="Symbol" w:hint="default"/>
      </w:rPr>
    </w:lvl>
    <w:lvl w:ilvl="1" w:tplc="04160001">
      <w:start w:val="1"/>
      <w:numFmt w:val="bullet"/>
      <w:lvlText w:val=""/>
      <w:lvlJc w:val="left"/>
      <w:pPr>
        <w:ind w:left="1490" w:hanging="360"/>
      </w:pPr>
      <w:rPr>
        <w:rFonts w:ascii="Symbol" w:hAnsi="Symbol" w:hint="default"/>
      </w:rPr>
    </w:lvl>
    <w:lvl w:ilvl="2" w:tplc="04160005" w:tentative="1">
      <w:start w:val="1"/>
      <w:numFmt w:val="bullet"/>
      <w:lvlText w:val=""/>
      <w:lvlJc w:val="left"/>
      <w:pPr>
        <w:ind w:left="2210" w:hanging="360"/>
      </w:pPr>
      <w:rPr>
        <w:rFonts w:ascii="Wingdings" w:hAnsi="Wingdings" w:hint="default"/>
      </w:rPr>
    </w:lvl>
    <w:lvl w:ilvl="3" w:tplc="04160001" w:tentative="1">
      <w:start w:val="1"/>
      <w:numFmt w:val="bullet"/>
      <w:lvlText w:val=""/>
      <w:lvlJc w:val="left"/>
      <w:pPr>
        <w:ind w:left="2930" w:hanging="360"/>
      </w:pPr>
      <w:rPr>
        <w:rFonts w:ascii="Symbol" w:hAnsi="Symbol" w:hint="default"/>
      </w:rPr>
    </w:lvl>
    <w:lvl w:ilvl="4" w:tplc="04160003" w:tentative="1">
      <w:start w:val="1"/>
      <w:numFmt w:val="bullet"/>
      <w:lvlText w:val="o"/>
      <w:lvlJc w:val="left"/>
      <w:pPr>
        <w:ind w:left="3650" w:hanging="360"/>
      </w:pPr>
      <w:rPr>
        <w:rFonts w:ascii="Courier New" w:hAnsi="Courier New" w:cs="Courier New" w:hint="default"/>
      </w:rPr>
    </w:lvl>
    <w:lvl w:ilvl="5" w:tplc="04160005" w:tentative="1">
      <w:start w:val="1"/>
      <w:numFmt w:val="bullet"/>
      <w:lvlText w:val=""/>
      <w:lvlJc w:val="left"/>
      <w:pPr>
        <w:ind w:left="4370" w:hanging="360"/>
      </w:pPr>
      <w:rPr>
        <w:rFonts w:ascii="Wingdings" w:hAnsi="Wingdings" w:hint="default"/>
      </w:rPr>
    </w:lvl>
    <w:lvl w:ilvl="6" w:tplc="04160001" w:tentative="1">
      <w:start w:val="1"/>
      <w:numFmt w:val="bullet"/>
      <w:lvlText w:val=""/>
      <w:lvlJc w:val="left"/>
      <w:pPr>
        <w:ind w:left="5090" w:hanging="360"/>
      </w:pPr>
      <w:rPr>
        <w:rFonts w:ascii="Symbol" w:hAnsi="Symbol" w:hint="default"/>
      </w:rPr>
    </w:lvl>
    <w:lvl w:ilvl="7" w:tplc="04160003" w:tentative="1">
      <w:start w:val="1"/>
      <w:numFmt w:val="bullet"/>
      <w:lvlText w:val="o"/>
      <w:lvlJc w:val="left"/>
      <w:pPr>
        <w:ind w:left="5810" w:hanging="360"/>
      </w:pPr>
      <w:rPr>
        <w:rFonts w:ascii="Courier New" w:hAnsi="Courier New" w:cs="Courier New" w:hint="default"/>
      </w:rPr>
    </w:lvl>
    <w:lvl w:ilvl="8" w:tplc="04160005" w:tentative="1">
      <w:start w:val="1"/>
      <w:numFmt w:val="bullet"/>
      <w:lvlText w:val=""/>
      <w:lvlJc w:val="left"/>
      <w:pPr>
        <w:ind w:left="6530" w:hanging="360"/>
      </w:pPr>
      <w:rPr>
        <w:rFonts w:ascii="Wingdings" w:hAnsi="Wingdings" w:hint="default"/>
      </w:rPr>
    </w:lvl>
  </w:abstractNum>
  <w:abstractNum w:abstractNumId="51" w15:restartNumberingAfterBreak="0">
    <w:nsid w:val="681B2161"/>
    <w:multiLevelType w:val="multilevel"/>
    <w:tmpl w:val="9D14A086"/>
    <w:lvl w:ilvl="0">
      <w:start w:val="2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68C632E8"/>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53" w15:restartNumberingAfterBreak="0">
    <w:nsid w:val="69094CA0"/>
    <w:multiLevelType w:val="multilevel"/>
    <w:tmpl w:val="A02EADD6"/>
    <w:lvl w:ilvl="0">
      <w:start w:val="23"/>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55"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58" w15:restartNumberingAfterBreak="0">
    <w:nsid w:val="704676FB"/>
    <w:multiLevelType w:val="multilevel"/>
    <w:tmpl w:val="A4E6A3EE"/>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60" w15:restartNumberingAfterBreak="0">
    <w:nsid w:val="73A41982"/>
    <w:multiLevelType w:val="hybridMultilevel"/>
    <w:tmpl w:val="A372FE84"/>
    <w:lvl w:ilvl="0" w:tplc="04160001">
      <w:start w:val="1"/>
      <w:numFmt w:val="bullet"/>
      <w:lvlText w:val=""/>
      <w:lvlJc w:val="left"/>
      <w:pPr>
        <w:tabs>
          <w:tab w:val="num" w:pos="1494"/>
        </w:tabs>
        <w:ind w:left="1494" w:hanging="360"/>
      </w:pPr>
      <w:rPr>
        <w:rFonts w:ascii="Symbol" w:hAnsi="Symbol" w:hint="default"/>
      </w:rPr>
    </w:lvl>
    <w:lvl w:ilvl="1" w:tplc="04160003">
      <w:start w:val="1"/>
      <w:numFmt w:val="bullet"/>
      <w:lvlText w:val="o"/>
      <w:lvlJc w:val="left"/>
      <w:pPr>
        <w:tabs>
          <w:tab w:val="num" w:pos="2214"/>
        </w:tabs>
        <w:ind w:left="2214" w:hanging="360"/>
      </w:pPr>
      <w:rPr>
        <w:rFonts w:ascii="Courier New" w:hAnsi="Courier New" w:cs="Courier New" w:hint="default"/>
      </w:rPr>
    </w:lvl>
    <w:lvl w:ilvl="2" w:tplc="04160001">
      <w:start w:val="1"/>
      <w:numFmt w:val="bullet"/>
      <w:lvlText w:val=""/>
      <w:lvlJc w:val="left"/>
      <w:pPr>
        <w:tabs>
          <w:tab w:val="num" w:pos="2934"/>
        </w:tabs>
        <w:ind w:left="2934" w:hanging="360"/>
      </w:pPr>
      <w:rPr>
        <w:rFonts w:ascii="Symbol" w:hAnsi="Symbol" w:hint="default"/>
      </w:rPr>
    </w:lvl>
    <w:lvl w:ilvl="3" w:tplc="04160001" w:tentative="1">
      <w:start w:val="1"/>
      <w:numFmt w:val="bullet"/>
      <w:lvlText w:val=""/>
      <w:lvlJc w:val="left"/>
      <w:pPr>
        <w:tabs>
          <w:tab w:val="num" w:pos="3654"/>
        </w:tabs>
        <w:ind w:left="3654" w:hanging="360"/>
      </w:pPr>
      <w:rPr>
        <w:rFonts w:ascii="Symbol" w:hAnsi="Symbol" w:hint="default"/>
      </w:rPr>
    </w:lvl>
    <w:lvl w:ilvl="4" w:tplc="04160003" w:tentative="1">
      <w:start w:val="1"/>
      <w:numFmt w:val="bullet"/>
      <w:lvlText w:val="o"/>
      <w:lvlJc w:val="left"/>
      <w:pPr>
        <w:tabs>
          <w:tab w:val="num" w:pos="4374"/>
        </w:tabs>
        <w:ind w:left="4374" w:hanging="360"/>
      </w:pPr>
      <w:rPr>
        <w:rFonts w:ascii="Courier New" w:hAnsi="Courier New" w:cs="Courier New" w:hint="default"/>
      </w:rPr>
    </w:lvl>
    <w:lvl w:ilvl="5" w:tplc="04160005" w:tentative="1">
      <w:start w:val="1"/>
      <w:numFmt w:val="bullet"/>
      <w:lvlText w:val=""/>
      <w:lvlJc w:val="left"/>
      <w:pPr>
        <w:tabs>
          <w:tab w:val="num" w:pos="5094"/>
        </w:tabs>
        <w:ind w:left="5094" w:hanging="360"/>
      </w:pPr>
      <w:rPr>
        <w:rFonts w:ascii="Wingdings" w:hAnsi="Wingdings" w:hint="default"/>
      </w:rPr>
    </w:lvl>
    <w:lvl w:ilvl="6" w:tplc="04160001" w:tentative="1">
      <w:start w:val="1"/>
      <w:numFmt w:val="bullet"/>
      <w:lvlText w:val=""/>
      <w:lvlJc w:val="left"/>
      <w:pPr>
        <w:tabs>
          <w:tab w:val="num" w:pos="5814"/>
        </w:tabs>
        <w:ind w:left="5814" w:hanging="360"/>
      </w:pPr>
      <w:rPr>
        <w:rFonts w:ascii="Symbol" w:hAnsi="Symbol" w:hint="default"/>
      </w:rPr>
    </w:lvl>
    <w:lvl w:ilvl="7" w:tplc="04160003" w:tentative="1">
      <w:start w:val="1"/>
      <w:numFmt w:val="bullet"/>
      <w:lvlText w:val="o"/>
      <w:lvlJc w:val="left"/>
      <w:pPr>
        <w:tabs>
          <w:tab w:val="num" w:pos="6534"/>
        </w:tabs>
        <w:ind w:left="6534" w:hanging="360"/>
      </w:pPr>
      <w:rPr>
        <w:rFonts w:ascii="Courier New" w:hAnsi="Courier New" w:cs="Courier New" w:hint="default"/>
      </w:rPr>
    </w:lvl>
    <w:lvl w:ilvl="8" w:tplc="04160005" w:tentative="1">
      <w:start w:val="1"/>
      <w:numFmt w:val="bullet"/>
      <w:lvlText w:val=""/>
      <w:lvlJc w:val="left"/>
      <w:pPr>
        <w:tabs>
          <w:tab w:val="num" w:pos="7254"/>
        </w:tabs>
        <w:ind w:left="7254" w:hanging="360"/>
      </w:pPr>
      <w:rPr>
        <w:rFonts w:ascii="Wingdings" w:hAnsi="Wingdings" w:hint="default"/>
      </w:rPr>
    </w:lvl>
  </w:abstractNum>
  <w:abstractNum w:abstractNumId="61" w15:restartNumberingAfterBreak="0">
    <w:nsid w:val="76061B30"/>
    <w:multiLevelType w:val="hybridMultilevel"/>
    <w:tmpl w:val="EE70E4CE"/>
    <w:lvl w:ilvl="0" w:tplc="04160001">
      <w:start w:val="1"/>
      <w:numFmt w:val="bullet"/>
      <w:lvlText w:val=""/>
      <w:lvlJc w:val="left"/>
      <w:pPr>
        <w:ind w:left="1494" w:hanging="360"/>
      </w:pPr>
      <w:rPr>
        <w:rFonts w:ascii="Symbol" w:hAnsi="Symbol" w:hint="default"/>
      </w:rPr>
    </w:lvl>
    <w:lvl w:ilvl="1" w:tplc="04160003" w:tentative="1">
      <w:start w:val="1"/>
      <w:numFmt w:val="bullet"/>
      <w:lvlText w:val="o"/>
      <w:lvlJc w:val="left"/>
      <w:pPr>
        <w:ind w:left="2214" w:hanging="360"/>
      </w:pPr>
      <w:rPr>
        <w:rFonts w:ascii="Courier New" w:hAnsi="Courier New" w:hint="default"/>
      </w:rPr>
    </w:lvl>
    <w:lvl w:ilvl="2" w:tplc="04160005" w:tentative="1">
      <w:start w:val="1"/>
      <w:numFmt w:val="bullet"/>
      <w:lvlText w:val=""/>
      <w:lvlJc w:val="left"/>
      <w:pPr>
        <w:ind w:left="2934" w:hanging="360"/>
      </w:pPr>
      <w:rPr>
        <w:rFonts w:ascii="Wingdings" w:hAnsi="Wingdings" w:hint="default"/>
      </w:rPr>
    </w:lvl>
    <w:lvl w:ilvl="3" w:tplc="04160001" w:tentative="1">
      <w:start w:val="1"/>
      <w:numFmt w:val="bullet"/>
      <w:lvlText w:val=""/>
      <w:lvlJc w:val="left"/>
      <w:pPr>
        <w:ind w:left="3654" w:hanging="360"/>
      </w:pPr>
      <w:rPr>
        <w:rFonts w:ascii="Symbol" w:hAnsi="Symbol" w:hint="default"/>
      </w:rPr>
    </w:lvl>
    <w:lvl w:ilvl="4" w:tplc="04160003" w:tentative="1">
      <w:start w:val="1"/>
      <w:numFmt w:val="bullet"/>
      <w:lvlText w:val="o"/>
      <w:lvlJc w:val="left"/>
      <w:pPr>
        <w:ind w:left="4374" w:hanging="360"/>
      </w:pPr>
      <w:rPr>
        <w:rFonts w:ascii="Courier New" w:hAnsi="Courier New" w:hint="default"/>
      </w:rPr>
    </w:lvl>
    <w:lvl w:ilvl="5" w:tplc="04160005" w:tentative="1">
      <w:start w:val="1"/>
      <w:numFmt w:val="bullet"/>
      <w:lvlText w:val=""/>
      <w:lvlJc w:val="left"/>
      <w:pPr>
        <w:ind w:left="5094" w:hanging="360"/>
      </w:pPr>
      <w:rPr>
        <w:rFonts w:ascii="Wingdings" w:hAnsi="Wingdings" w:hint="default"/>
      </w:rPr>
    </w:lvl>
    <w:lvl w:ilvl="6" w:tplc="04160001" w:tentative="1">
      <w:start w:val="1"/>
      <w:numFmt w:val="bullet"/>
      <w:lvlText w:val=""/>
      <w:lvlJc w:val="left"/>
      <w:pPr>
        <w:ind w:left="5814" w:hanging="360"/>
      </w:pPr>
      <w:rPr>
        <w:rFonts w:ascii="Symbol" w:hAnsi="Symbol" w:hint="default"/>
      </w:rPr>
    </w:lvl>
    <w:lvl w:ilvl="7" w:tplc="04160003" w:tentative="1">
      <w:start w:val="1"/>
      <w:numFmt w:val="bullet"/>
      <w:lvlText w:val="o"/>
      <w:lvlJc w:val="left"/>
      <w:pPr>
        <w:ind w:left="6534" w:hanging="360"/>
      </w:pPr>
      <w:rPr>
        <w:rFonts w:ascii="Courier New" w:hAnsi="Courier New" w:hint="default"/>
      </w:rPr>
    </w:lvl>
    <w:lvl w:ilvl="8" w:tplc="04160005" w:tentative="1">
      <w:start w:val="1"/>
      <w:numFmt w:val="bullet"/>
      <w:lvlText w:val=""/>
      <w:lvlJc w:val="left"/>
      <w:pPr>
        <w:ind w:left="7254" w:hanging="360"/>
      </w:pPr>
      <w:rPr>
        <w:rFonts w:ascii="Wingdings" w:hAnsi="Wingdings" w:hint="default"/>
      </w:rPr>
    </w:lvl>
  </w:abstractNum>
  <w:abstractNum w:abstractNumId="62"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15:restartNumberingAfterBreak="0">
    <w:nsid w:val="76AF601A"/>
    <w:multiLevelType w:val="multilevel"/>
    <w:tmpl w:val="2CD08F8A"/>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5" w15:restartNumberingAfterBreak="0">
    <w:nsid w:val="779438F0"/>
    <w:multiLevelType w:val="hybridMultilevel"/>
    <w:tmpl w:val="5EF8C570"/>
    <w:lvl w:ilvl="0" w:tplc="376472EC">
      <w:start w:val="1"/>
      <w:numFmt w:val="lowerLetter"/>
      <w:lvlText w:val="%1)"/>
      <w:lvlJc w:val="left"/>
      <w:pPr>
        <w:tabs>
          <w:tab w:val="num" w:pos="1428"/>
        </w:tabs>
        <w:ind w:left="1428" w:hanging="360"/>
      </w:pPr>
      <w:rPr>
        <w:rFonts w:hint="default"/>
      </w:rPr>
    </w:lvl>
    <w:lvl w:ilvl="1" w:tplc="04160019">
      <w:start w:val="1"/>
      <w:numFmt w:val="lowerLetter"/>
      <w:lvlText w:val="%2."/>
      <w:lvlJc w:val="left"/>
      <w:pPr>
        <w:tabs>
          <w:tab w:val="num" w:pos="2148"/>
        </w:tabs>
        <w:ind w:left="2148" w:hanging="360"/>
      </w:pPr>
    </w:lvl>
    <w:lvl w:ilvl="2" w:tplc="0416001B">
      <w:start w:val="1"/>
      <w:numFmt w:val="lowerRoman"/>
      <w:lvlText w:val="%3."/>
      <w:lvlJc w:val="right"/>
      <w:pPr>
        <w:tabs>
          <w:tab w:val="num" w:pos="2868"/>
        </w:tabs>
        <w:ind w:left="2868" w:hanging="180"/>
      </w:pPr>
    </w:lvl>
    <w:lvl w:ilvl="3" w:tplc="0416000F">
      <w:start w:val="1"/>
      <w:numFmt w:val="decimal"/>
      <w:lvlText w:val="%4."/>
      <w:lvlJc w:val="left"/>
      <w:pPr>
        <w:tabs>
          <w:tab w:val="num" w:pos="3588"/>
        </w:tabs>
        <w:ind w:left="3588" w:hanging="360"/>
      </w:pPr>
    </w:lvl>
    <w:lvl w:ilvl="4" w:tplc="04160019">
      <w:start w:val="1"/>
      <w:numFmt w:val="lowerLetter"/>
      <w:lvlText w:val="%5."/>
      <w:lvlJc w:val="left"/>
      <w:pPr>
        <w:tabs>
          <w:tab w:val="num" w:pos="4308"/>
        </w:tabs>
        <w:ind w:left="4308" w:hanging="360"/>
      </w:pPr>
    </w:lvl>
    <w:lvl w:ilvl="5" w:tplc="0416001B">
      <w:start w:val="1"/>
      <w:numFmt w:val="lowerRoman"/>
      <w:lvlText w:val="%6."/>
      <w:lvlJc w:val="right"/>
      <w:pPr>
        <w:tabs>
          <w:tab w:val="num" w:pos="5028"/>
        </w:tabs>
        <w:ind w:left="5028" w:hanging="180"/>
      </w:pPr>
    </w:lvl>
    <w:lvl w:ilvl="6" w:tplc="0416000F">
      <w:start w:val="1"/>
      <w:numFmt w:val="decimal"/>
      <w:lvlText w:val="%7."/>
      <w:lvlJc w:val="left"/>
      <w:pPr>
        <w:tabs>
          <w:tab w:val="num" w:pos="5748"/>
        </w:tabs>
        <w:ind w:left="5748" w:hanging="360"/>
      </w:pPr>
    </w:lvl>
    <w:lvl w:ilvl="7" w:tplc="04160019">
      <w:start w:val="1"/>
      <w:numFmt w:val="lowerLetter"/>
      <w:lvlText w:val="%8."/>
      <w:lvlJc w:val="left"/>
      <w:pPr>
        <w:tabs>
          <w:tab w:val="num" w:pos="6468"/>
        </w:tabs>
        <w:ind w:left="6468" w:hanging="360"/>
      </w:pPr>
    </w:lvl>
    <w:lvl w:ilvl="8" w:tplc="0416001B">
      <w:start w:val="1"/>
      <w:numFmt w:val="lowerRoman"/>
      <w:lvlText w:val="%9."/>
      <w:lvlJc w:val="right"/>
      <w:pPr>
        <w:tabs>
          <w:tab w:val="num" w:pos="7188"/>
        </w:tabs>
        <w:ind w:left="7188" w:hanging="180"/>
      </w:pPr>
    </w:lvl>
  </w:abstractNum>
  <w:abstractNum w:abstractNumId="6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7" w15:restartNumberingAfterBreak="0">
    <w:nsid w:val="7AE91A5B"/>
    <w:multiLevelType w:val="hybridMultilevel"/>
    <w:tmpl w:val="2C5635CE"/>
    <w:lvl w:ilvl="0" w:tplc="04160001">
      <w:start w:val="1"/>
      <w:numFmt w:val="bullet"/>
      <w:lvlText w:val=""/>
      <w:lvlJc w:val="left"/>
      <w:pPr>
        <w:ind w:left="770" w:hanging="360"/>
      </w:pPr>
      <w:rPr>
        <w:rFonts w:ascii="Symbol" w:hAnsi="Symbol" w:hint="default"/>
      </w:rPr>
    </w:lvl>
    <w:lvl w:ilvl="1" w:tplc="04160003">
      <w:start w:val="1"/>
      <w:numFmt w:val="bullet"/>
      <w:lvlText w:val="o"/>
      <w:lvlJc w:val="left"/>
      <w:pPr>
        <w:ind w:left="1490" w:hanging="360"/>
      </w:pPr>
      <w:rPr>
        <w:rFonts w:ascii="Courier New" w:hAnsi="Courier New" w:cs="Courier New" w:hint="default"/>
      </w:rPr>
    </w:lvl>
    <w:lvl w:ilvl="2" w:tplc="04160005" w:tentative="1">
      <w:start w:val="1"/>
      <w:numFmt w:val="bullet"/>
      <w:lvlText w:val=""/>
      <w:lvlJc w:val="left"/>
      <w:pPr>
        <w:ind w:left="2210" w:hanging="360"/>
      </w:pPr>
      <w:rPr>
        <w:rFonts w:ascii="Wingdings" w:hAnsi="Wingdings" w:hint="default"/>
      </w:rPr>
    </w:lvl>
    <w:lvl w:ilvl="3" w:tplc="04160001" w:tentative="1">
      <w:start w:val="1"/>
      <w:numFmt w:val="bullet"/>
      <w:lvlText w:val=""/>
      <w:lvlJc w:val="left"/>
      <w:pPr>
        <w:ind w:left="2930" w:hanging="360"/>
      </w:pPr>
      <w:rPr>
        <w:rFonts w:ascii="Symbol" w:hAnsi="Symbol" w:hint="default"/>
      </w:rPr>
    </w:lvl>
    <w:lvl w:ilvl="4" w:tplc="04160003" w:tentative="1">
      <w:start w:val="1"/>
      <w:numFmt w:val="bullet"/>
      <w:lvlText w:val="o"/>
      <w:lvlJc w:val="left"/>
      <w:pPr>
        <w:ind w:left="3650" w:hanging="360"/>
      </w:pPr>
      <w:rPr>
        <w:rFonts w:ascii="Courier New" w:hAnsi="Courier New" w:cs="Courier New" w:hint="default"/>
      </w:rPr>
    </w:lvl>
    <w:lvl w:ilvl="5" w:tplc="04160005" w:tentative="1">
      <w:start w:val="1"/>
      <w:numFmt w:val="bullet"/>
      <w:lvlText w:val=""/>
      <w:lvlJc w:val="left"/>
      <w:pPr>
        <w:ind w:left="4370" w:hanging="360"/>
      </w:pPr>
      <w:rPr>
        <w:rFonts w:ascii="Wingdings" w:hAnsi="Wingdings" w:hint="default"/>
      </w:rPr>
    </w:lvl>
    <w:lvl w:ilvl="6" w:tplc="04160001" w:tentative="1">
      <w:start w:val="1"/>
      <w:numFmt w:val="bullet"/>
      <w:lvlText w:val=""/>
      <w:lvlJc w:val="left"/>
      <w:pPr>
        <w:ind w:left="5090" w:hanging="360"/>
      </w:pPr>
      <w:rPr>
        <w:rFonts w:ascii="Symbol" w:hAnsi="Symbol" w:hint="default"/>
      </w:rPr>
    </w:lvl>
    <w:lvl w:ilvl="7" w:tplc="04160003" w:tentative="1">
      <w:start w:val="1"/>
      <w:numFmt w:val="bullet"/>
      <w:lvlText w:val="o"/>
      <w:lvlJc w:val="left"/>
      <w:pPr>
        <w:ind w:left="5810" w:hanging="360"/>
      </w:pPr>
      <w:rPr>
        <w:rFonts w:ascii="Courier New" w:hAnsi="Courier New" w:cs="Courier New" w:hint="default"/>
      </w:rPr>
    </w:lvl>
    <w:lvl w:ilvl="8" w:tplc="04160005" w:tentative="1">
      <w:start w:val="1"/>
      <w:numFmt w:val="bullet"/>
      <w:lvlText w:val=""/>
      <w:lvlJc w:val="left"/>
      <w:pPr>
        <w:ind w:left="6530" w:hanging="360"/>
      </w:pPr>
      <w:rPr>
        <w:rFonts w:ascii="Wingdings" w:hAnsi="Wingdings" w:hint="default"/>
      </w:rPr>
    </w:lvl>
  </w:abstractNum>
  <w:abstractNum w:abstractNumId="68" w15:restartNumberingAfterBreak="0">
    <w:nsid w:val="7D614E41"/>
    <w:multiLevelType w:val="multilevel"/>
    <w:tmpl w:val="D84A413E"/>
    <w:lvl w:ilvl="0">
      <w:start w:val="1"/>
      <w:numFmt w:val="bullet"/>
      <w:lvlText w:val=""/>
      <w:lvlJc w:val="left"/>
      <w:pPr>
        <w:ind w:left="480" w:hanging="480"/>
      </w:pPr>
      <w:rPr>
        <w:rFonts w:ascii="Symbol" w:hAnsi="Symbol" w:hint="default"/>
      </w:rPr>
    </w:lvl>
    <w:lvl w:ilvl="1">
      <w:start w:val="1"/>
      <w:numFmt w:val="decimal"/>
      <w:lvlText w:val="%1.%2"/>
      <w:lvlJc w:val="left"/>
      <w:pPr>
        <w:ind w:left="480" w:hanging="480"/>
      </w:pPr>
      <w:rPr>
        <w:rFonts w:cs="Times New Roman" w:hint="default"/>
      </w:rPr>
    </w:lvl>
    <w:lvl w:ilvl="2">
      <w:start w:val="2"/>
      <w:numFmt w:val="decimal"/>
      <w:lvlText w:val="%1.%2.%3"/>
      <w:lvlJc w:val="left"/>
      <w:pPr>
        <w:ind w:left="1004" w:hanging="720"/>
      </w:pPr>
      <w:rPr>
        <w:rFonts w:cs="Times New Roman" w:hint="default"/>
        <w:b/>
      </w:rPr>
    </w:lvl>
    <w:lvl w:ilvl="3">
      <w:start w:val="1"/>
      <w:numFmt w:val="bullet"/>
      <w:lvlText w:val=""/>
      <w:lvlJc w:val="left"/>
      <w:pPr>
        <w:ind w:left="720" w:hanging="720"/>
      </w:pPr>
      <w:rPr>
        <w:rFonts w:ascii="Symbol" w:hAnsi="Symbol"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9" w15:restartNumberingAfterBreak="0">
    <w:nsid w:val="7DA86E6A"/>
    <w:multiLevelType w:val="hybridMultilevel"/>
    <w:tmpl w:val="6F36FCB4"/>
    <w:lvl w:ilvl="0" w:tplc="04160001">
      <w:start w:val="1"/>
      <w:numFmt w:val="bullet"/>
      <w:lvlText w:val=""/>
      <w:lvlJc w:val="left"/>
      <w:pPr>
        <w:ind w:left="2628" w:hanging="360"/>
      </w:pPr>
      <w:rPr>
        <w:rFonts w:ascii="Symbol" w:hAnsi="Symbol" w:hint="default"/>
      </w:rPr>
    </w:lvl>
    <w:lvl w:ilvl="1" w:tplc="04160003" w:tentative="1">
      <w:start w:val="1"/>
      <w:numFmt w:val="bullet"/>
      <w:lvlText w:val="o"/>
      <w:lvlJc w:val="left"/>
      <w:pPr>
        <w:ind w:left="3348" w:hanging="360"/>
      </w:pPr>
      <w:rPr>
        <w:rFonts w:ascii="Courier New" w:hAnsi="Courier New" w:cs="Courier New" w:hint="default"/>
      </w:rPr>
    </w:lvl>
    <w:lvl w:ilvl="2" w:tplc="04160005" w:tentative="1">
      <w:start w:val="1"/>
      <w:numFmt w:val="bullet"/>
      <w:lvlText w:val=""/>
      <w:lvlJc w:val="left"/>
      <w:pPr>
        <w:ind w:left="4068" w:hanging="360"/>
      </w:pPr>
      <w:rPr>
        <w:rFonts w:ascii="Wingdings" w:hAnsi="Wingdings" w:hint="default"/>
      </w:rPr>
    </w:lvl>
    <w:lvl w:ilvl="3" w:tplc="04160001" w:tentative="1">
      <w:start w:val="1"/>
      <w:numFmt w:val="bullet"/>
      <w:lvlText w:val=""/>
      <w:lvlJc w:val="left"/>
      <w:pPr>
        <w:ind w:left="4788" w:hanging="360"/>
      </w:pPr>
      <w:rPr>
        <w:rFonts w:ascii="Symbol" w:hAnsi="Symbol" w:hint="default"/>
      </w:rPr>
    </w:lvl>
    <w:lvl w:ilvl="4" w:tplc="04160003" w:tentative="1">
      <w:start w:val="1"/>
      <w:numFmt w:val="bullet"/>
      <w:lvlText w:val="o"/>
      <w:lvlJc w:val="left"/>
      <w:pPr>
        <w:ind w:left="5508" w:hanging="360"/>
      </w:pPr>
      <w:rPr>
        <w:rFonts w:ascii="Courier New" w:hAnsi="Courier New" w:cs="Courier New" w:hint="default"/>
      </w:rPr>
    </w:lvl>
    <w:lvl w:ilvl="5" w:tplc="04160005" w:tentative="1">
      <w:start w:val="1"/>
      <w:numFmt w:val="bullet"/>
      <w:lvlText w:val=""/>
      <w:lvlJc w:val="left"/>
      <w:pPr>
        <w:ind w:left="6228" w:hanging="360"/>
      </w:pPr>
      <w:rPr>
        <w:rFonts w:ascii="Wingdings" w:hAnsi="Wingdings" w:hint="default"/>
      </w:rPr>
    </w:lvl>
    <w:lvl w:ilvl="6" w:tplc="04160001" w:tentative="1">
      <w:start w:val="1"/>
      <w:numFmt w:val="bullet"/>
      <w:lvlText w:val=""/>
      <w:lvlJc w:val="left"/>
      <w:pPr>
        <w:ind w:left="6948" w:hanging="360"/>
      </w:pPr>
      <w:rPr>
        <w:rFonts w:ascii="Symbol" w:hAnsi="Symbol" w:hint="default"/>
      </w:rPr>
    </w:lvl>
    <w:lvl w:ilvl="7" w:tplc="04160003" w:tentative="1">
      <w:start w:val="1"/>
      <w:numFmt w:val="bullet"/>
      <w:lvlText w:val="o"/>
      <w:lvlJc w:val="left"/>
      <w:pPr>
        <w:ind w:left="7668" w:hanging="360"/>
      </w:pPr>
      <w:rPr>
        <w:rFonts w:ascii="Courier New" w:hAnsi="Courier New" w:cs="Courier New" w:hint="default"/>
      </w:rPr>
    </w:lvl>
    <w:lvl w:ilvl="8" w:tplc="04160005" w:tentative="1">
      <w:start w:val="1"/>
      <w:numFmt w:val="bullet"/>
      <w:lvlText w:val=""/>
      <w:lvlJc w:val="left"/>
      <w:pPr>
        <w:ind w:left="8388" w:hanging="360"/>
      </w:pPr>
      <w:rPr>
        <w:rFonts w:ascii="Wingdings" w:hAnsi="Wingdings" w:hint="default"/>
      </w:rPr>
    </w:lvl>
  </w:abstractNum>
  <w:abstractNum w:abstractNumId="70" w15:restartNumberingAfterBreak="0">
    <w:nsid w:val="7E914D1D"/>
    <w:multiLevelType w:val="multilevel"/>
    <w:tmpl w:val="6296A74E"/>
    <w:lvl w:ilvl="0">
      <w:start w:val="1"/>
      <w:numFmt w:val="decimal"/>
      <w:lvlText w:val="%1"/>
      <w:lvlJc w:val="left"/>
      <w:pPr>
        <w:ind w:left="990" w:hanging="990"/>
      </w:pPr>
      <w:rPr>
        <w:rFonts w:cs="Times New Roman"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71"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563757062">
    <w:abstractNumId w:val="11"/>
  </w:num>
  <w:num w:numId="2" w16cid:durableId="304744264">
    <w:abstractNumId w:val="11"/>
  </w:num>
  <w:num w:numId="3" w16cid:durableId="2069449502">
    <w:abstractNumId w:val="64"/>
  </w:num>
  <w:num w:numId="4" w16cid:durableId="981688477">
    <w:abstractNumId w:val="6"/>
  </w:num>
  <w:num w:numId="5" w16cid:durableId="805466440">
    <w:abstractNumId w:val="3"/>
  </w:num>
  <w:num w:numId="6" w16cid:durableId="662049904">
    <w:abstractNumId w:val="49"/>
  </w:num>
  <w:num w:numId="7" w16cid:durableId="2092580657">
    <w:abstractNumId w:val="12"/>
  </w:num>
  <w:num w:numId="8" w16cid:durableId="475145497">
    <w:abstractNumId w:val="30"/>
  </w:num>
  <w:num w:numId="9" w16cid:durableId="1909685671">
    <w:abstractNumId w:val="43"/>
  </w:num>
  <w:num w:numId="10" w16cid:durableId="1542549634">
    <w:abstractNumId w:val="48"/>
  </w:num>
  <w:num w:numId="11" w16cid:durableId="1302270981">
    <w:abstractNumId w:val="55"/>
  </w:num>
  <w:num w:numId="12" w16cid:durableId="18287321">
    <w:abstractNumId w:val="21"/>
  </w:num>
  <w:num w:numId="13" w16cid:durableId="1006982495">
    <w:abstractNumId w:val="5"/>
  </w:num>
  <w:num w:numId="14" w16cid:durableId="931820841">
    <w:abstractNumId w:val="70"/>
  </w:num>
  <w:num w:numId="15" w16cid:durableId="1028525002">
    <w:abstractNumId w:val="61"/>
  </w:num>
  <w:num w:numId="16" w16cid:durableId="1848052674">
    <w:abstractNumId w:val="57"/>
  </w:num>
  <w:num w:numId="17" w16cid:durableId="902764047">
    <w:abstractNumId w:val="16"/>
  </w:num>
  <w:num w:numId="18" w16cid:durableId="1639457380">
    <w:abstractNumId w:val="37"/>
  </w:num>
  <w:num w:numId="19" w16cid:durableId="1579055756">
    <w:abstractNumId w:val="23"/>
  </w:num>
  <w:num w:numId="20" w16cid:durableId="2072535946">
    <w:abstractNumId w:val="40"/>
  </w:num>
  <w:num w:numId="21" w16cid:durableId="491869512">
    <w:abstractNumId w:val="68"/>
  </w:num>
  <w:num w:numId="22" w16cid:durableId="1263685936">
    <w:abstractNumId w:val="44"/>
  </w:num>
  <w:num w:numId="23" w16cid:durableId="703793902">
    <w:abstractNumId w:val="39"/>
  </w:num>
  <w:num w:numId="24" w16cid:durableId="932014955">
    <w:abstractNumId w:val="32"/>
  </w:num>
  <w:num w:numId="25" w16cid:durableId="63837666">
    <w:abstractNumId w:val="7"/>
  </w:num>
  <w:num w:numId="26" w16cid:durableId="1517233948">
    <w:abstractNumId w:val="10"/>
  </w:num>
  <w:num w:numId="27" w16cid:durableId="1988703817">
    <w:abstractNumId w:val="33"/>
  </w:num>
  <w:num w:numId="28" w16cid:durableId="696471120">
    <w:abstractNumId w:val="8"/>
  </w:num>
  <w:num w:numId="29" w16cid:durableId="246119023">
    <w:abstractNumId w:val="63"/>
  </w:num>
  <w:num w:numId="30" w16cid:durableId="2046127702">
    <w:abstractNumId w:val="45"/>
  </w:num>
  <w:num w:numId="31" w16cid:durableId="104082854">
    <w:abstractNumId w:val="58"/>
  </w:num>
  <w:num w:numId="32" w16cid:durableId="1129202437">
    <w:abstractNumId w:val="41"/>
  </w:num>
  <w:num w:numId="33" w16cid:durableId="1884554519">
    <w:abstractNumId w:val="47"/>
  </w:num>
  <w:num w:numId="34" w16cid:durableId="1407412469">
    <w:abstractNumId w:val="46"/>
  </w:num>
  <w:num w:numId="35" w16cid:durableId="1475760810">
    <w:abstractNumId w:val="52"/>
  </w:num>
  <w:num w:numId="36" w16cid:durableId="1062410027">
    <w:abstractNumId w:val="26"/>
  </w:num>
  <w:num w:numId="37" w16cid:durableId="542210533">
    <w:abstractNumId w:val="1"/>
  </w:num>
  <w:num w:numId="38" w16cid:durableId="1159273162">
    <w:abstractNumId w:val="20"/>
  </w:num>
  <w:num w:numId="39" w16cid:durableId="404883625">
    <w:abstractNumId w:val="31"/>
  </w:num>
  <w:num w:numId="40" w16cid:durableId="2034728442">
    <w:abstractNumId w:val="65"/>
  </w:num>
  <w:num w:numId="41" w16cid:durableId="1126779550">
    <w:abstractNumId w:val="67"/>
  </w:num>
  <w:num w:numId="42" w16cid:durableId="2040663566">
    <w:abstractNumId w:val="69"/>
  </w:num>
  <w:num w:numId="43" w16cid:durableId="1426223353">
    <w:abstractNumId w:val="13"/>
  </w:num>
  <w:num w:numId="44" w16cid:durableId="965622221">
    <w:abstractNumId w:val="25"/>
  </w:num>
  <w:num w:numId="45" w16cid:durableId="1034037610">
    <w:abstractNumId w:val="18"/>
  </w:num>
  <w:num w:numId="46" w16cid:durableId="155414998">
    <w:abstractNumId w:val="4"/>
  </w:num>
  <w:num w:numId="47" w16cid:durableId="2124109687">
    <w:abstractNumId w:val="17"/>
  </w:num>
  <w:num w:numId="48" w16cid:durableId="1976526961">
    <w:abstractNumId w:val="15"/>
  </w:num>
  <w:num w:numId="49" w16cid:durableId="1155224643">
    <w:abstractNumId w:val="60"/>
  </w:num>
  <w:num w:numId="50" w16cid:durableId="1741517256">
    <w:abstractNumId w:val="2"/>
  </w:num>
  <w:num w:numId="51" w16cid:durableId="225996798">
    <w:abstractNumId w:val="59"/>
  </w:num>
  <w:num w:numId="52" w16cid:durableId="1342270216">
    <w:abstractNumId w:val="51"/>
  </w:num>
  <w:num w:numId="53" w16cid:durableId="1610694300">
    <w:abstractNumId w:val="53"/>
  </w:num>
  <w:num w:numId="54" w16cid:durableId="567036021">
    <w:abstractNumId w:val="14"/>
  </w:num>
  <w:num w:numId="55" w16cid:durableId="2009820695">
    <w:abstractNumId w:val="62"/>
  </w:num>
  <w:num w:numId="56" w16cid:durableId="1174758048">
    <w:abstractNumId w:val="29"/>
  </w:num>
  <w:num w:numId="57" w16cid:durableId="1644920453">
    <w:abstractNumId w:val="9"/>
  </w:num>
  <w:num w:numId="58" w16cid:durableId="1776829411">
    <w:abstractNumId w:val="50"/>
  </w:num>
  <w:num w:numId="59" w16cid:durableId="1199127996">
    <w:abstractNumId w:val="34"/>
  </w:num>
  <w:num w:numId="60" w16cid:durableId="928540044">
    <w:abstractNumId w:val="56"/>
  </w:num>
  <w:num w:numId="61" w16cid:durableId="200365862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439838333">
    <w:abstractNumId w:val="24"/>
  </w:num>
  <w:num w:numId="63" w16cid:durableId="81225938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46658130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44623910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14126548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431703757">
    <w:abstractNumId w:val="5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0350423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649024295">
    <w:abstractNumId w:val="19"/>
  </w:num>
  <w:num w:numId="70" w16cid:durableId="135164155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490974125">
    <w:abstractNumId w:val="71"/>
  </w:num>
  <w:num w:numId="72" w16cid:durableId="802500457">
    <w:abstractNumId w:val="38"/>
  </w:num>
  <w:num w:numId="73" w16cid:durableId="1569922749">
    <w:abstractNumId w:val="22"/>
  </w:num>
  <w:num w:numId="74" w16cid:durableId="660620453">
    <w:abstractNumId w:val="0"/>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4"/>
  <w:hyphenationZone w:val="425"/>
  <w:displayHorizontalDrawingGridEvery w:val="0"/>
  <w:displayVerticalDrawingGridEvery w:val="0"/>
  <w:doNotUseMarginsForDrawingGridOrigin/>
  <w:noPunctuationKerning/>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621C"/>
    <w:rsid w:val="00000992"/>
    <w:rsid w:val="000024B8"/>
    <w:rsid w:val="00004453"/>
    <w:rsid w:val="00004D76"/>
    <w:rsid w:val="00005748"/>
    <w:rsid w:val="00005FEB"/>
    <w:rsid w:val="00011F7C"/>
    <w:rsid w:val="00012115"/>
    <w:rsid w:val="00012168"/>
    <w:rsid w:val="000148DA"/>
    <w:rsid w:val="0001532A"/>
    <w:rsid w:val="00015EBC"/>
    <w:rsid w:val="00016748"/>
    <w:rsid w:val="00020A36"/>
    <w:rsid w:val="00022BC6"/>
    <w:rsid w:val="00023243"/>
    <w:rsid w:val="00023AAC"/>
    <w:rsid w:val="000301CB"/>
    <w:rsid w:val="00030F4F"/>
    <w:rsid w:val="0003106E"/>
    <w:rsid w:val="00031DBE"/>
    <w:rsid w:val="0003235A"/>
    <w:rsid w:val="00034455"/>
    <w:rsid w:val="00035D08"/>
    <w:rsid w:val="0003714C"/>
    <w:rsid w:val="00040E7E"/>
    <w:rsid w:val="00043BD7"/>
    <w:rsid w:val="00045E62"/>
    <w:rsid w:val="000474F6"/>
    <w:rsid w:val="00053E6A"/>
    <w:rsid w:val="00054134"/>
    <w:rsid w:val="00055EC2"/>
    <w:rsid w:val="00060C29"/>
    <w:rsid w:val="00062B36"/>
    <w:rsid w:val="00064EAC"/>
    <w:rsid w:val="00065BFB"/>
    <w:rsid w:val="0007014A"/>
    <w:rsid w:val="00070723"/>
    <w:rsid w:val="0007273F"/>
    <w:rsid w:val="00074A34"/>
    <w:rsid w:val="000754B4"/>
    <w:rsid w:val="00075B09"/>
    <w:rsid w:val="000824F2"/>
    <w:rsid w:val="000831D9"/>
    <w:rsid w:val="00083625"/>
    <w:rsid w:val="000846FC"/>
    <w:rsid w:val="000861A4"/>
    <w:rsid w:val="00096985"/>
    <w:rsid w:val="00096F07"/>
    <w:rsid w:val="000A4CD7"/>
    <w:rsid w:val="000A571A"/>
    <w:rsid w:val="000A5C67"/>
    <w:rsid w:val="000A623E"/>
    <w:rsid w:val="000B1454"/>
    <w:rsid w:val="000B1BB2"/>
    <w:rsid w:val="000B56C0"/>
    <w:rsid w:val="000B5B4A"/>
    <w:rsid w:val="000C1805"/>
    <w:rsid w:val="000C2EA5"/>
    <w:rsid w:val="000C32D3"/>
    <w:rsid w:val="000C32EF"/>
    <w:rsid w:val="000D42E5"/>
    <w:rsid w:val="000D7254"/>
    <w:rsid w:val="000E0B8C"/>
    <w:rsid w:val="000E2AE8"/>
    <w:rsid w:val="000E3B15"/>
    <w:rsid w:val="000E778E"/>
    <w:rsid w:val="000F1007"/>
    <w:rsid w:val="000F1633"/>
    <w:rsid w:val="000F5D22"/>
    <w:rsid w:val="000F6106"/>
    <w:rsid w:val="000F707B"/>
    <w:rsid w:val="0010038E"/>
    <w:rsid w:val="00100F8A"/>
    <w:rsid w:val="001074F8"/>
    <w:rsid w:val="00107C73"/>
    <w:rsid w:val="00113566"/>
    <w:rsid w:val="001159CF"/>
    <w:rsid w:val="0011638F"/>
    <w:rsid w:val="0011643E"/>
    <w:rsid w:val="00116AD6"/>
    <w:rsid w:val="00116C81"/>
    <w:rsid w:val="001235E9"/>
    <w:rsid w:val="00123F96"/>
    <w:rsid w:val="00125DD5"/>
    <w:rsid w:val="00130F47"/>
    <w:rsid w:val="00132BE0"/>
    <w:rsid w:val="00133AEA"/>
    <w:rsid w:val="00134FA2"/>
    <w:rsid w:val="00135829"/>
    <w:rsid w:val="00140018"/>
    <w:rsid w:val="00141AD2"/>
    <w:rsid w:val="00143589"/>
    <w:rsid w:val="001435CB"/>
    <w:rsid w:val="00145758"/>
    <w:rsid w:val="001476EF"/>
    <w:rsid w:val="00152425"/>
    <w:rsid w:val="00152624"/>
    <w:rsid w:val="00153884"/>
    <w:rsid w:val="00156278"/>
    <w:rsid w:val="00163268"/>
    <w:rsid w:val="0017433F"/>
    <w:rsid w:val="00174E1C"/>
    <w:rsid w:val="001753B8"/>
    <w:rsid w:val="0017654C"/>
    <w:rsid w:val="00180DB0"/>
    <w:rsid w:val="00181EDC"/>
    <w:rsid w:val="00183621"/>
    <w:rsid w:val="0018367E"/>
    <w:rsid w:val="0018385D"/>
    <w:rsid w:val="00186300"/>
    <w:rsid w:val="00187DB5"/>
    <w:rsid w:val="00187FD6"/>
    <w:rsid w:val="00191147"/>
    <w:rsid w:val="00195AC4"/>
    <w:rsid w:val="0019727E"/>
    <w:rsid w:val="00197DC7"/>
    <w:rsid w:val="001A0667"/>
    <w:rsid w:val="001A18B0"/>
    <w:rsid w:val="001A1DE8"/>
    <w:rsid w:val="001A2C23"/>
    <w:rsid w:val="001A3CCF"/>
    <w:rsid w:val="001A53E6"/>
    <w:rsid w:val="001A6739"/>
    <w:rsid w:val="001A784A"/>
    <w:rsid w:val="001B0B43"/>
    <w:rsid w:val="001B10F5"/>
    <w:rsid w:val="001B2333"/>
    <w:rsid w:val="001B290B"/>
    <w:rsid w:val="001B4E4E"/>
    <w:rsid w:val="001B5FB6"/>
    <w:rsid w:val="001C1295"/>
    <w:rsid w:val="001C1C93"/>
    <w:rsid w:val="001C1F47"/>
    <w:rsid w:val="001C264E"/>
    <w:rsid w:val="001C624C"/>
    <w:rsid w:val="001D00BD"/>
    <w:rsid w:val="001D4269"/>
    <w:rsid w:val="001D4A17"/>
    <w:rsid w:val="001D6929"/>
    <w:rsid w:val="001E0900"/>
    <w:rsid w:val="001E1CAB"/>
    <w:rsid w:val="001E2259"/>
    <w:rsid w:val="001E33D2"/>
    <w:rsid w:val="001E371C"/>
    <w:rsid w:val="001E3D28"/>
    <w:rsid w:val="001E6C97"/>
    <w:rsid w:val="001F1B91"/>
    <w:rsid w:val="001F4B5A"/>
    <w:rsid w:val="001F6277"/>
    <w:rsid w:val="001F643E"/>
    <w:rsid w:val="001F6BA3"/>
    <w:rsid w:val="00201E45"/>
    <w:rsid w:val="002022F6"/>
    <w:rsid w:val="00202C1A"/>
    <w:rsid w:val="002030F2"/>
    <w:rsid w:val="00203FF5"/>
    <w:rsid w:val="00205B9A"/>
    <w:rsid w:val="00205F29"/>
    <w:rsid w:val="0020701E"/>
    <w:rsid w:val="00207407"/>
    <w:rsid w:val="002153CA"/>
    <w:rsid w:val="00221493"/>
    <w:rsid w:val="00223A8C"/>
    <w:rsid w:val="00224188"/>
    <w:rsid w:val="0022463F"/>
    <w:rsid w:val="002253DC"/>
    <w:rsid w:val="0023164E"/>
    <w:rsid w:val="00231772"/>
    <w:rsid w:val="002323DA"/>
    <w:rsid w:val="00234F1C"/>
    <w:rsid w:val="002379E2"/>
    <w:rsid w:val="002427E8"/>
    <w:rsid w:val="00243E54"/>
    <w:rsid w:val="002451AB"/>
    <w:rsid w:val="00251554"/>
    <w:rsid w:val="0025229A"/>
    <w:rsid w:val="00252A7C"/>
    <w:rsid w:val="00254B91"/>
    <w:rsid w:val="00262AF9"/>
    <w:rsid w:val="00262D60"/>
    <w:rsid w:val="00265526"/>
    <w:rsid w:val="00266545"/>
    <w:rsid w:val="00266637"/>
    <w:rsid w:val="00267506"/>
    <w:rsid w:val="0026752E"/>
    <w:rsid w:val="00271605"/>
    <w:rsid w:val="002723A7"/>
    <w:rsid w:val="0027399B"/>
    <w:rsid w:val="002757BA"/>
    <w:rsid w:val="00275EBB"/>
    <w:rsid w:val="0027615D"/>
    <w:rsid w:val="00277D09"/>
    <w:rsid w:val="00277EC1"/>
    <w:rsid w:val="0028095D"/>
    <w:rsid w:val="002819B2"/>
    <w:rsid w:val="002858D9"/>
    <w:rsid w:val="002863D2"/>
    <w:rsid w:val="00286E0F"/>
    <w:rsid w:val="00287766"/>
    <w:rsid w:val="002879A2"/>
    <w:rsid w:val="002912D0"/>
    <w:rsid w:val="00295FD5"/>
    <w:rsid w:val="00296093"/>
    <w:rsid w:val="002A3E93"/>
    <w:rsid w:val="002A41A5"/>
    <w:rsid w:val="002A483D"/>
    <w:rsid w:val="002A77D1"/>
    <w:rsid w:val="002A7CA5"/>
    <w:rsid w:val="002B13C7"/>
    <w:rsid w:val="002B158A"/>
    <w:rsid w:val="002B3B2C"/>
    <w:rsid w:val="002B5892"/>
    <w:rsid w:val="002B613B"/>
    <w:rsid w:val="002C0788"/>
    <w:rsid w:val="002C0802"/>
    <w:rsid w:val="002C2FA2"/>
    <w:rsid w:val="002C32F7"/>
    <w:rsid w:val="002C39FF"/>
    <w:rsid w:val="002C4B7E"/>
    <w:rsid w:val="002D1D32"/>
    <w:rsid w:val="002D2F0D"/>
    <w:rsid w:val="002D5507"/>
    <w:rsid w:val="002D669D"/>
    <w:rsid w:val="002D741F"/>
    <w:rsid w:val="002E0417"/>
    <w:rsid w:val="002E1B72"/>
    <w:rsid w:val="002E1D47"/>
    <w:rsid w:val="002E1F06"/>
    <w:rsid w:val="002E2562"/>
    <w:rsid w:val="002E4FB5"/>
    <w:rsid w:val="002E655B"/>
    <w:rsid w:val="002E6A58"/>
    <w:rsid w:val="002E6FD3"/>
    <w:rsid w:val="002F17BB"/>
    <w:rsid w:val="002F4DD8"/>
    <w:rsid w:val="002F7463"/>
    <w:rsid w:val="00300D39"/>
    <w:rsid w:val="00301899"/>
    <w:rsid w:val="00301EEC"/>
    <w:rsid w:val="00302416"/>
    <w:rsid w:val="00304D1A"/>
    <w:rsid w:val="00307A68"/>
    <w:rsid w:val="003121C0"/>
    <w:rsid w:val="00313A4F"/>
    <w:rsid w:val="00314C1F"/>
    <w:rsid w:val="003169AB"/>
    <w:rsid w:val="00320004"/>
    <w:rsid w:val="003215CE"/>
    <w:rsid w:val="00322B33"/>
    <w:rsid w:val="00323868"/>
    <w:rsid w:val="00324830"/>
    <w:rsid w:val="00330BCF"/>
    <w:rsid w:val="0033125A"/>
    <w:rsid w:val="00331A13"/>
    <w:rsid w:val="00331D2A"/>
    <w:rsid w:val="003336CE"/>
    <w:rsid w:val="00337BFA"/>
    <w:rsid w:val="00337D88"/>
    <w:rsid w:val="0034166F"/>
    <w:rsid w:val="00342A21"/>
    <w:rsid w:val="00346219"/>
    <w:rsid w:val="0035110D"/>
    <w:rsid w:val="00356D75"/>
    <w:rsid w:val="003612D4"/>
    <w:rsid w:val="003628C8"/>
    <w:rsid w:val="0036530F"/>
    <w:rsid w:val="0036783F"/>
    <w:rsid w:val="00370792"/>
    <w:rsid w:val="00374F99"/>
    <w:rsid w:val="003770F1"/>
    <w:rsid w:val="00383704"/>
    <w:rsid w:val="00384398"/>
    <w:rsid w:val="0038473A"/>
    <w:rsid w:val="00385B89"/>
    <w:rsid w:val="003925E6"/>
    <w:rsid w:val="00393A9C"/>
    <w:rsid w:val="00394B6E"/>
    <w:rsid w:val="003952FD"/>
    <w:rsid w:val="00396DE9"/>
    <w:rsid w:val="003A14A9"/>
    <w:rsid w:val="003B03CC"/>
    <w:rsid w:val="003B1DC1"/>
    <w:rsid w:val="003B2070"/>
    <w:rsid w:val="003C1AE9"/>
    <w:rsid w:val="003C2C93"/>
    <w:rsid w:val="003C3C27"/>
    <w:rsid w:val="003C47A6"/>
    <w:rsid w:val="003C567C"/>
    <w:rsid w:val="003C63FE"/>
    <w:rsid w:val="003D12D4"/>
    <w:rsid w:val="003D1C93"/>
    <w:rsid w:val="003D2F4E"/>
    <w:rsid w:val="003D4D3E"/>
    <w:rsid w:val="003D6C77"/>
    <w:rsid w:val="003E145B"/>
    <w:rsid w:val="003F45D6"/>
    <w:rsid w:val="003F619F"/>
    <w:rsid w:val="003F6BCF"/>
    <w:rsid w:val="00404FA5"/>
    <w:rsid w:val="00411937"/>
    <w:rsid w:val="00413DE1"/>
    <w:rsid w:val="00416352"/>
    <w:rsid w:val="004170DA"/>
    <w:rsid w:val="004218B6"/>
    <w:rsid w:val="00421AB2"/>
    <w:rsid w:val="00423247"/>
    <w:rsid w:val="004252CA"/>
    <w:rsid w:val="00426FE3"/>
    <w:rsid w:val="004303FB"/>
    <w:rsid w:val="00431501"/>
    <w:rsid w:val="0043153D"/>
    <w:rsid w:val="00432B0C"/>
    <w:rsid w:val="00436A75"/>
    <w:rsid w:val="00440F50"/>
    <w:rsid w:val="00444059"/>
    <w:rsid w:val="0044420A"/>
    <w:rsid w:val="004462D8"/>
    <w:rsid w:val="0045335A"/>
    <w:rsid w:val="004535AB"/>
    <w:rsid w:val="00454982"/>
    <w:rsid w:val="00455E83"/>
    <w:rsid w:val="00456F86"/>
    <w:rsid w:val="004577B1"/>
    <w:rsid w:val="00457BCC"/>
    <w:rsid w:val="00462782"/>
    <w:rsid w:val="00463A3B"/>
    <w:rsid w:val="00466FF6"/>
    <w:rsid w:val="0046725E"/>
    <w:rsid w:val="0047008E"/>
    <w:rsid w:val="004703A3"/>
    <w:rsid w:val="004738D0"/>
    <w:rsid w:val="00473975"/>
    <w:rsid w:val="004743A4"/>
    <w:rsid w:val="00480A61"/>
    <w:rsid w:val="004849C0"/>
    <w:rsid w:val="00484DA1"/>
    <w:rsid w:val="004858FE"/>
    <w:rsid w:val="00486F00"/>
    <w:rsid w:val="00487275"/>
    <w:rsid w:val="00487E6F"/>
    <w:rsid w:val="00490FFF"/>
    <w:rsid w:val="00491788"/>
    <w:rsid w:val="00493DB1"/>
    <w:rsid w:val="00495985"/>
    <w:rsid w:val="004973DA"/>
    <w:rsid w:val="004A355F"/>
    <w:rsid w:val="004A5BB6"/>
    <w:rsid w:val="004B59EC"/>
    <w:rsid w:val="004B690E"/>
    <w:rsid w:val="004B7FF3"/>
    <w:rsid w:val="004C0E47"/>
    <w:rsid w:val="004C1936"/>
    <w:rsid w:val="004C5B99"/>
    <w:rsid w:val="004C7348"/>
    <w:rsid w:val="004C7C4A"/>
    <w:rsid w:val="004D02FB"/>
    <w:rsid w:val="004D38D1"/>
    <w:rsid w:val="004D54DF"/>
    <w:rsid w:val="004D6E07"/>
    <w:rsid w:val="004D72D0"/>
    <w:rsid w:val="004E0634"/>
    <w:rsid w:val="004E2E49"/>
    <w:rsid w:val="004E393D"/>
    <w:rsid w:val="004E421F"/>
    <w:rsid w:val="004E6971"/>
    <w:rsid w:val="004F06FE"/>
    <w:rsid w:val="004F2E4D"/>
    <w:rsid w:val="004F3CB2"/>
    <w:rsid w:val="004F3ED2"/>
    <w:rsid w:val="004F4C37"/>
    <w:rsid w:val="004F50DF"/>
    <w:rsid w:val="004F67BB"/>
    <w:rsid w:val="00500C85"/>
    <w:rsid w:val="0050281B"/>
    <w:rsid w:val="005068E8"/>
    <w:rsid w:val="00507F50"/>
    <w:rsid w:val="00512A9B"/>
    <w:rsid w:val="00512E75"/>
    <w:rsid w:val="00514DFF"/>
    <w:rsid w:val="005169A6"/>
    <w:rsid w:val="00516D5D"/>
    <w:rsid w:val="0052639E"/>
    <w:rsid w:val="00527090"/>
    <w:rsid w:val="00534D98"/>
    <w:rsid w:val="005361BE"/>
    <w:rsid w:val="0053627A"/>
    <w:rsid w:val="005367D4"/>
    <w:rsid w:val="005378E7"/>
    <w:rsid w:val="005412B3"/>
    <w:rsid w:val="005429FE"/>
    <w:rsid w:val="00544A64"/>
    <w:rsid w:val="005476BC"/>
    <w:rsid w:val="00551AF6"/>
    <w:rsid w:val="005529EE"/>
    <w:rsid w:val="00554E29"/>
    <w:rsid w:val="00554EFB"/>
    <w:rsid w:val="0055708D"/>
    <w:rsid w:val="00560FC0"/>
    <w:rsid w:val="005611B6"/>
    <w:rsid w:val="005632C2"/>
    <w:rsid w:val="005651F4"/>
    <w:rsid w:val="005741FA"/>
    <w:rsid w:val="00577BEB"/>
    <w:rsid w:val="00581397"/>
    <w:rsid w:val="005821D3"/>
    <w:rsid w:val="005824FC"/>
    <w:rsid w:val="00582570"/>
    <w:rsid w:val="0058295D"/>
    <w:rsid w:val="00590406"/>
    <w:rsid w:val="00590F0B"/>
    <w:rsid w:val="0059180C"/>
    <w:rsid w:val="00592A55"/>
    <w:rsid w:val="00592AAF"/>
    <w:rsid w:val="00593B21"/>
    <w:rsid w:val="00594633"/>
    <w:rsid w:val="00594ADB"/>
    <w:rsid w:val="00594DDE"/>
    <w:rsid w:val="00595061"/>
    <w:rsid w:val="0059681C"/>
    <w:rsid w:val="00596C4C"/>
    <w:rsid w:val="005A6122"/>
    <w:rsid w:val="005A6E72"/>
    <w:rsid w:val="005B0095"/>
    <w:rsid w:val="005B0826"/>
    <w:rsid w:val="005B2730"/>
    <w:rsid w:val="005B3AC7"/>
    <w:rsid w:val="005B45D6"/>
    <w:rsid w:val="005B49B3"/>
    <w:rsid w:val="005C0B9B"/>
    <w:rsid w:val="005C38E1"/>
    <w:rsid w:val="005C5A40"/>
    <w:rsid w:val="005D03A9"/>
    <w:rsid w:val="005D30CB"/>
    <w:rsid w:val="005D6476"/>
    <w:rsid w:val="005E2D7D"/>
    <w:rsid w:val="005E4A1F"/>
    <w:rsid w:val="005F1DEF"/>
    <w:rsid w:val="005F53A4"/>
    <w:rsid w:val="00600050"/>
    <w:rsid w:val="00600487"/>
    <w:rsid w:val="00603873"/>
    <w:rsid w:val="00611DD5"/>
    <w:rsid w:val="00621BC1"/>
    <w:rsid w:val="00624E83"/>
    <w:rsid w:val="006270FD"/>
    <w:rsid w:val="006337C7"/>
    <w:rsid w:val="00635A97"/>
    <w:rsid w:val="00636AAE"/>
    <w:rsid w:val="00640067"/>
    <w:rsid w:val="006418CE"/>
    <w:rsid w:val="00642418"/>
    <w:rsid w:val="00643B93"/>
    <w:rsid w:val="0064557D"/>
    <w:rsid w:val="0064630D"/>
    <w:rsid w:val="00647D69"/>
    <w:rsid w:val="00650182"/>
    <w:rsid w:val="00654386"/>
    <w:rsid w:val="00656EB6"/>
    <w:rsid w:val="00666299"/>
    <w:rsid w:val="0066651F"/>
    <w:rsid w:val="00667327"/>
    <w:rsid w:val="006678B8"/>
    <w:rsid w:val="00670CFF"/>
    <w:rsid w:val="00670FB2"/>
    <w:rsid w:val="006713D7"/>
    <w:rsid w:val="00673274"/>
    <w:rsid w:val="0068179D"/>
    <w:rsid w:val="00683C86"/>
    <w:rsid w:val="00690AEC"/>
    <w:rsid w:val="00694549"/>
    <w:rsid w:val="006A1853"/>
    <w:rsid w:val="006A51CD"/>
    <w:rsid w:val="006A70DC"/>
    <w:rsid w:val="006B0568"/>
    <w:rsid w:val="006B2D05"/>
    <w:rsid w:val="006B5C0E"/>
    <w:rsid w:val="006B62EC"/>
    <w:rsid w:val="006C0F9D"/>
    <w:rsid w:val="006C1825"/>
    <w:rsid w:val="006C1FE9"/>
    <w:rsid w:val="006C42FC"/>
    <w:rsid w:val="006C609F"/>
    <w:rsid w:val="006D56BE"/>
    <w:rsid w:val="006D6887"/>
    <w:rsid w:val="006E53E9"/>
    <w:rsid w:val="006E61F5"/>
    <w:rsid w:val="006E6A69"/>
    <w:rsid w:val="006F0E2F"/>
    <w:rsid w:val="006F455D"/>
    <w:rsid w:val="006F7DD3"/>
    <w:rsid w:val="007012DB"/>
    <w:rsid w:val="00702423"/>
    <w:rsid w:val="00706C34"/>
    <w:rsid w:val="00710971"/>
    <w:rsid w:val="00711645"/>
    <w:rsid w:val="007117FC"/>
    <w:rsid w:val="00712571"/>
    <w:rsid w:val="007129AD"/>
    <w:rsid w:val="007131A9"/>
    <w:rsid w:val="00714A7C"/>
    <w:rsid w:val="00714DC9"/>
    <w:rsid w:val="007172E1"/>
    <w:rsid w:val="00717CE5"/>
    <w:rsid w:val="00722B2D"/>
    <w:rsid w:val="0072340D"/>
    <w:rsid w:val="00725A43"/>
    <w:rsid w:val="007262CC"/>
    <w:rsid w:val="00727C4B"/>
    <w:rsid w:val="00730154"/>
    <w:rsid w:val="00733E78"/>
    <w:rsid w:val="00734E4B"/>
    <w:rsid w:val="0073538E"/>
    <w:rsid w:val="007356B2"/>
    <w:rsid w:val="00741225"/>
    <w:rsid w:val="00741587"/>
    <w:rsid w:val="00741A35"/>
    <w:rsid w:val="00744F04"/>
    <w:rsid w:val="0074615F"/>
    <w:rsid w:val="00747094"/>
    <w:rsid w:val="007550E7"/>
    <w:rsid w:val="00755F80"/>
    <w:rsid w:val="00756373"/>
    <w:rsid w:val="00757E60"/>
    <w:rsid w:val="00763990"/>
    <w:rsid w:val="00765552"/>
    <w:rsid w:val="00765B34"/>
    <w:rsid w:val="0076685A"/>
    <w:rsid w:val="00773580"/>
    <w:rsid w:val="0077474A"/>
    <w:rsid w:val="00774D8A"/>
    <w:rsid w:val="00776677"/>
    <w:rsid w:val="00777CEA"/>
    <w:rsid w:val="0078048C"/>
    <w:rsid w:val="00780CEC"/>
    <w:rsid w:val="00781AC0"/>
    <w:rsid w:val="007857B6"/>
    <w:rsid w:val="007857FD"/>
    <w:rsid w:val="00785C07"/>
    <w:rsid w:val="007861FC"/>
    <w:rsid w:val="007865CA"/>
    <w:rsid w:val="00791D4F"/>
    <w:rsid w:val="00791F10"/>
    <w:rsid w:val="00794E36"/>
    <w:rsid w:val="007A0BB1"/>
    <w:rsid w:val="007A0C68"/>
    <w:rsid w:val="007A2560"/>
    <w:rsid w:val="007A2E69"/>
    <w:rsid w:val="007A505A"/>
    <w:rsid w:val="007A512C"/>
    <w:rsid w:val="007A6C59"/>
    <w:rsid w:val="007A6D86"/>
    <w:rsid w:val="007A741F"/>
    <w:rsid w:val="007B08D2"/>
    <w:rsid w:val="007B34A9"/>
    <w:rsid w:val="007C3377"/>
    <w:rsid w:val="007C4B06"/>
    <w:rsid w:val="007C4C22"/>
    <w:rsid w:val="007C61A9"/>
    <w:rsid w:val="007D13D9"/>
    <w:rsid w:val="007D39A5"/>
    <w:rsid w:val="007D6977"/>
    <w:rsid w:val="007E0073"/>
    <w:rsid w:val="007E1C52"/>
    <w:rsid w:val="007E4DDA"/>
    <w:rsid w:val="007E57DA"/>
    <w:rsid w:val="007E7E61"/>
    <w:rsid w:val="007F58D9"/>
    <w:rsid w:val="007F6BCA"/>
    <w:rsid w:val="00803819"/>
    <w:rsid w:val="00806580"/>
    <w:rsid w:val="00807B51"/>
    <w:rsid w:val="00815093"/>
    <w:rsid w:val="00817211"/>
    <w:rsid w:val="00817C60"/>
    <w:rsid w:val="00820240"/>
    <w:rsid w:val="008218A0"/>
    <w:rsid w:val="00821FB2"/>
    <w:rsid w:val="0082244E"/>
    <w:rsid w:val="008244D3"/>
    <w:rsid w:val="008248F2"/>
    <w:rsid w:val="00824901"/>
    <w:rsid w:val="008272DF"/>
    <w:rsid w:val="00827CE3"/>
    <w:rsid w:val="00831F20"/>
    <w:rsid w:val="00834C2B"/>
    <w:rsid w:val="0083543A"/>
    <w:rsid w:val="008403FF"/>
    <w:rsid w:val="00841C0A"/>
    <w:rsid w:val="00843B1A"/>
    <w:rsid w:val="00843CE3"/>
    <w:rsid w:val="008460E7"/>
    <w:rsid w:val="00850122"/>
    <w:rsid w:val="00850913"/>
    <w:rsid w:val="00851887"/>
    <w:rsid w:val="00852BA4"/>
    <w:rsid w:val="00855B36"/>
    <w:rsid w:val="008608B8"/>
    <w:rsid w:val="00862D8D"/>
    <w:rsid w:val="00862E07"/>
    <w:rsid w:val="00863DFF"/>
    <w:rsid w:val="008649BA"/>
    <w:rsid w:val="00867C6E"/>
    <w:rsid w:val="00872DAA"/>
    <w:rsid w:val="00873180"/>
    <w:rsid w:val="008736B3"/>
    <w:rsid w:val="008739EA"/>
    <w:rsid w:val="0087564E"/>
    <w:rsid w:val="00876D33"/>
    <w:rsid w:val="008808A2"/>
    <w:rsid w:val="00881624"/>
    <w:rsid w:val="008819BE"/>
    <w:rsid w:val="00882869"/>
    <w:rsid w:val="0088332A"/>
    <w:rsid w:val="00885435"/>
    <w:rsid w:val="008906B1"/>
    <w:rsid w:val="00892991"/>
    <w:rsid w:val="00896BF0"/>
    <w:rsid w:val="008A36C5"/>
    <w:rsid w:val="008A3E7F"/>
    <w:rsid w:val="008A409E"/>
    <w:rsid w:val="008A73DF"/>
    <w:rsid w:val="008B19A2"/>
    <w:rsid w:val="008B3154"/>
    <w:rsid w:val="008B3A50"/>
    <w:rsid w:val="008B3B75"/>
    <w:rsid w:val="008B4414"/>
    <w:rsid w:val="008B4CBB"/>
    <w:rsid w:val="008B56F2"/>
    <w:rsid w:val="008C26D0"/>
    <w:rsid w:val="008C52BD"/>
    <w:rsid w:val="008C59F1"/>
    <w:rsid w:val="008C5E43"/>
    <w:rsid w:val="008C6749"/>
    <w:rsid w:val="008C79BD"/>
    <w:rsid w:val="008D0E2D"/>
    <w:rsid w:val="008D27CA"/>
    <w:rsid w:val="008D4608"/>
    <w:rsid w:val="008D5B62"/>
    <w:rsid w:val="008E037E"/>
    <w:rsid w:val="008E1289"/>
    <w:rsid w:val="008E3759"/>
    <w:rsid w:val="008E41CC"/>
    <w:rsid w:val="008E6017"/>
    <w:rsid w:val="008F1D73"/>
    <w:rsid w:val="008F7A52"/>
    <w:rsid w:val="00901219"/>
    <w:rsid w:val="00901FBA"/>
    <w:rsid w:val="00904701"/>
    <w:rsid w:val="00905CC1"/>
    <w:rsid w:val="0091115F"/>
    <w:rsid w:val="009124F2"/>
    <w:rsid w:val="00913BF4"/>
    <w:rsid w:val="0091437A"/>
    <w:rsid w:val="00915165"/>
    <w:rsid w:val="009165B6"/>
    <w:rsid w:val="009203FA"/>
    <w:rsid w:val="00920576"/>
    <w:rsid w:val="00922A9C"/>
    <w:rsid w:val="00924E9B"/>
    <w:rsid w:val="00925617"/>
    <w:rsid w:val="00926DF4"/>
    <w:rsid w:val="009276E6"/>
    <w:rsid w:val="00927B5C"/>
    <w:rsid w:val="009317D1"/>
    <w:rsid w:val="00931CA6"/>
    <w:rsid w:val="00933391"/>
    <w:rsid w:val="009344F3"/>
    <w:rsid w:val="00935F47"/>
    <w:rsid w:val="009378DD"/>
    <w:rsid w:val="009511BB"/>
    <w:rsid w:val="0095586B"/>
    <w:rsid w:val="009619BB"/>
    <w:rsid w:val="009659CF"/>
    <w:rsid w:val="00967F25"/>
    <w:rsid w:val="00971EE8"/>
    <w:rsid w:val="0097248D"/>
    <w:rsid w:val="009753D4"/>
    <w:rsid w:val="009758AF"/>
    <w:rsid w:val="0097590C"/>
    <w:rsid w:val="00975C65"/>
    <w:rsid w:val="00977017"/>
    <w:rsid w:val="009771A7"/>
    <w:rsid w:val="009832E0"/>
    <w:rsid w:val="0098470E"/>
    <w:rsid w:val="00985826"/>
    <w:rsid w:val="00987C7C"/>
    <w:rsid w:val="00990094"/>
    <w:rsid w:val="00994703"/>
    <w:rsid w:val="009A0323"/>
    <w:rsid w:val="009A0622"/>
    <w:rsid w:val="009A1946"/>
    <w:rsid w:val="009A1CEF"/>
    <w:rsid w:val="009A4689"/>
    <w:rsid w:val="009A4DC8"/>
    <w:rsid w:val="009A69C9"/>
    <w:rsid w:val="009B0830"/>
    <w:rsid w:val="009B4F65"/>
    <w:rsid w:val="009B6123"/>
    <w:rsid w:val="009C224F"/>
    <w:rsid w:val="009C5D15"/>
    <w:rsid w:val="009C6C9C"/>
    <w:rsid w:val="009D04B7"/>
    <w:rsid w:val="009D34C4"/>
    <w:rsid w:val="009D4CBB"/>
    <w:rsid w:val="009D4E4C"/>
    <w:rsid w:val="009D5BE3"/>
    <w:rsid w:val="009D6E96"/>
    <w:rsid w:val="009E1617"/>
    <w:rsid w:val="009E22C9"/>
    <w:rsid w:val="009F07BA"/>
    <w:rsid w:val="009F09E8"/>
    <w:rsid w:val="009F1E7F"/>
    <w:rsid w:val="009F3F36"/>
    <w:rsid w:val="009F4856"/>
    <w:rsid w:val="009F5787"/>
    <w:rsid w:val="009F6678"/>
    <w:rsid w:val="009F67E2"/>
    <w:rsid w:val="009F71F5"/>
    <w:rsid w:val="009F750D"/>
    <w:rsid w:val="009F7908"/>
    <w:rsid w:val="00A0390E"/>
    <w:rsid w:val="00A05675"/>
    <w:rsid w:val="00A064A1"/>
    <w:rsid w:val="00A07CDB"/>
    <w:rsid w:val="00A11804"/>
    <w:rsid w:val="00A11E30"/>
    <w:rsid w:val="00A13B73"/>
    <w:rsid w:val="00A17934"/>
    <w:rsid w:val="00A21B52"/>
    <w:rsid w:val="00A228B6"/>
    <w:rsid w:val="00A241EA"/>
    <w:rsid w:val="00A24E75"/>
    <w:rsid w:val="00A266F3"/>
    <w:rsid w:val="00A26C60"/>
    <w:rsid w:val="00A2720F"/>
    <w:rsid w:val="00A316F5"/>
    <w:rsid w:val="00A31C97"/>
    <w:rsid w:val="00A34F58"/>
    <w:rsid w:val="00A35CCD"/>
    <w:rsid w:val="00A35E4B"/>
    <w:rsid w:val="00A36D88"/>
    <w:rsid w:val="00A40765"/>
    <w:rsid w:val="00A40C87"/>
    <w:rsid w:val="00A42792"/>
    <w:rsid w:val="00A4305F"/>
    <w:rsid w:val="00A47B27"/>
    <w:rsid w:val="00A51605"/>
    <w:rsid w:val="00A56A86"/>
    <w:rsid w:val="00A57E3A"/>
    <w:rsid w:val="00A66D7E"/>
    <w:rsid w:val="00A712B2"/>
    <w:rsid w:val="00A71AFD"/>
    <w:rsid w:val="00A72961"/>
    <w:rsid w:val="00A739C5"/>
    <w:rsid w:val="00A778BB"/>
    <w:rsid w:val="00A80E44"/>
    <w:rsid w:val="00A834D0"/>
    <w:rsid w:val="00A84315"/>
    <w:rsid w:val="00A849AA"/>
    <w:rsid w:val="00A8650D"/>
    <w:rsid w:val="00A87547"/>
    <w:rsid w:val="00A87762"/>
    <w:rsid w:val="00A91B84"/>
    <w:rsid w:val="00A927E1"/>
    <w:rsid w:val="00A94996"/>
    <w:rsid w:val="00A96387"/>
    <w:rsid w:val="00A974A4"/>
    <w:rsid w:val="00AA0825"/>
    <w:rsid w:val="00AA0A53"/>
    <w:rsid w:val="00AA7CE0"/>
    <w:rsid w:val="00AB20AC"/>
    <w:rsid w:val="00AB33FC"/>
    <w:rsid w:val="00AB38DB"/>
    <w:rsid w:val="00AB4333"/>
    <w:rsid w:val="00AB501C"/>
    <w:rsid w:val="00AB7BFD"/>
    <w:rsid w:val="00AC16C1"/>
    <w:rsid w:val="00AC2945"/>
    <w:rsid w:val="00AC3844"/>
    <w:rsid w:val="00AC4113"/>
    <w:rsid w:val="00AC4299"/>
    <w:rsid w:val="00AD0485"/>
    <w:rsid w:val="00AD0620"/>
    <w:rsid w:val="00AD4432"/>
    <w:rsid w:val="00AD65E7"/>
    <w:rsid w:val="00AD67F6"/>
    <w:rsid w:val="00AD6F25"/>
    <w:rsid w:val="00AD771C"/>
    <w:rsid w:val="00AD77C6"/>
    <w:rsid w:val="00AD7A51"/>
    <w:rsid w:val="00AE09BA"/>
    <w:rsid w:val="00AE0F26"/>
    <w:rsid w:val="00AE66C4"/>
    <w:rsid w:val="00AF1BBE"/>
    <w:rsid w:val="00AF4437"/>
    <w:rsid w:val="00AF4785"/>
    <w:rsid w:val="00AF78FA"/>
    <w:rsid w:val="00B00BA3"/>
    <w:rsid w:val="00B03CC3"/>
    <w:rsid w:val="00B0637B"/>
    <w:rsid w:val="00B07BD6"/>
    <w:rsid w:val="00B13D5A"/>
    <w:rsid w:val="00B143AA"/>
    <w:rsid w:val="00B16196"/>
    <w:rsid w:val="00B20525"/>
    <w:rsid w:val="00B21581"/>
    <w:rsid w:val="00B242E4"/>
    <w:rsid w:val="00B256D0"/>
    <w:rsid w:val="00B31AB9"/>
    <w:rsid w:val="00B33599"/>
    <w:rsid w:val="00B36C4D"/>
    <w:rsid w:val="00B40B19"/>
    <w:rsid w:val="00B43391"/>
    <w:rsid w:val="00B43959"/>
    <w:rsid w:val="00B44120"/>
    <w:rsid w:val="00B45848"/>
    <w:rsid w:val="00B4610A"/>
    <w:rsid w:val="00B47974"/>
    <w:rsid w:val="00B5135A"/>
    <w:rsid w:val="00B56FCB"/>
    <w:rsid w:val="00B637A3"/>
    <w:rsid w:val="00B638D2"/>
    <w:rsid w:val="00B64787"/>
    <w:rsid w:val="00B65948"/>
    <w:rsid w:val="00B6621C"/>
    <w:rsid w:val="00B6668B"/>
    <w:rsid w:val="00B67DEF"/>
    <w:rsid w:val="00B72A05"/>
    <w:rsid w:val="00B73F8E"/>
    <w:rsid w:val="00B74C1A"/>
    <w:rsid w:val="00B76056"/>
    <w:rsid w:val="00B80E56"/>
    <w:rsid w:val="00B82873"/>
    <w:rsid w:val="00B829B8"/>
    <w:rsid w:val="00B848EB"/>
    <w:rsid w:val="00B871E2"/>
    <w:rsid w:val="00B87610"/>
    <w:rsid w:val="00B92AF5"/>
    <w:rsid w:val="00B955A5"/>
    <w:rsid w:val="00B9599E"/>
    <w:rsid w:val="00B97684"/>
    <w:rsid w:val="00BA1E61"/>
    <w:rsid w:val="00BA2119"/>
    <w:rsid w:val="00BA2FCA"/>
    <w:rsid w:val="00BA606E"/>
    <w:rsid w:val="00BA7206"/>
    <w:rsid w:val="00BB05A2"/>
    <w:rsid w:val="00BB0B37"/>
    <w:rsid w:val="00BB11A3"/>
    <w:rsid w:val="00BB33E8"/>
    <w:rsid w:val="00BB47C0"/>
    <w:rsid w:val="00BC3BF2"/>
    <w:rsid w:val="00BC764D"/>
    <w:rsid w:val="00BC7AD4"/>
    <w:rsid w:val="00BC7FD2"/>
    <w:rsid w:val="00BD24D8"/>
    <w:rsid w:val="00BD3D80"/>
    <w:rsid w:val="00BD4B02"/>
    <w:rsid w:val="00BD52AD"/>
    <w:rsid w:val="00BE11C1"/>
    <w:rsid w:val="00BE236C"/>
    <w:rsid w:val="00BE2C3F"/>
    <w:rsid w:val="00BE2F4A"/>
    <w:rsid w:val="00BE6960"/>
    <w:rsid w:val="00BE7056"/>
    <w:rsid w:val="00BE7435"/>
    <w:rsid w:val="00BE77D2"/>
    <w:rsid w:val="00BE7F1B"/>
    <w:rsid w:val="00BF601F"/>
    <w:rsid w:val="00BF6809"/>
    <w:rsid w:val="00BF7908"/>
    <w:rsid w:val="00C01C56"/>
    <w:rsid w:val="00C03199"/>
    <w:rsid w:val="00C03BB4"/>
    <w:rsid w:val="00C05791"/>
    <w:rsid w:val="00C067E6"/>
    <w:rsid w:val="00C137AE"/>
    <w:rsid w:val="00C137D9"/>
    <w:rsid w:val="00C1671E"/>
    <w:rsid w:val="00C202DA"/>
    <w:rsid w:val="00C2138F"/>
    <w:rsid w:val="00C242F9"/>
    <w:rsid w:val="00C2445A"/>
    <w:rsid w:val="00C24F91"/>
    <w:rsid w:val="00C25DCF"/>
    <w:rsid w:val="00C2602A"/>
    <w:rsid w:val="00C26803"/>
    <w:rsid w:val="00C3084B"/>
    <w:rsid w:val="00C31A4A"/>
    <w:rsid w:val="00C341A3"/>
    <w:rsid w:val="00C34A0B"/>
    <w:rsid w:val="00C35774"/>
    <w:rsid w:val="00C3614E"/>
    <w:rsid w:val="00C42140"/>
    <w:rsid w:val="00C43037"/>
    <w:rsid w:val="00C44126"/>
    <w:rsid w:val="00C44562"/>
    <w:rsid w:val="00C467FC"/>
    <w:rsid w:val="00C47B41"/>
    <w:rsid w:val="00C51C94"/>
    <w:rsid w:val="00C522F7"/>
    <w:rsid w:val="00C52835"/>
    <w:rsid w:val="00C53200"/>
    <w:rsid w:val="00C5338E"/>
    <w:rsid w:val="00C56B14"/>
    <w:rsid w:val="00C61C05"/>
    <w:rsid w:val="00C64AEF"/>
    <w:rsid w:val="00C666E7"/>
    <w:rsid w:val="00C71614"/>
    <w:rsid w:val="00C728D8"/>
    <w:rsid w:val="00C7478B"/>
    <w:rsid w:val="00C74ACD"/>
    <w:rsid w:val="00C75DDD"/>
    <w:rsid w:val="00C7780D"/>
    <w:rsid w:val="00C779F4"/>
    <w:rsid w:val="00C80C98"/>
    <w:rsid w:val="00C855E4"/>
    <w:rsid w:val="00C9006A"/>
    <w:rsid w:val="00C93F7D"/>
    <w:rsid w:val="00C9560B"/>
    <w:rsid w:val="00C97885"/>
    <w:rsid w:val="00C97A34"/>
    <w:rsid w:val="00CB30DC"/>
    <w:rsid w:val="00CB4D85"/>
    <w:rsid w:val="00CB58F5"/>
    <w:rsid w:val="00CB6C37"/>
    <w:rsid w:val="00CC4254"/>
    <w:rsid w:val="00CD03BD"/>
    <w:rsid w:val="00CD112A"/>
    <w:rsid w:val="00CD3A49"/>
    <w:rsid w:val="00CD5642"/>
    <w:rsid w:val="00CD5B6E"/>
    <w:rsid w:val="00CE0B38"/>
    <w:rsid w:val="00CE1952"/>
    <w:rsid w:val="00CE1A2D"/>
    <w:rsid w:val="00CE1F0E"/>
    <w:rsid w:val="00CE5F0B"/>
    <w:rsid w:val="00CE66FF"/>
    <w:rsid w:val="00CF2D5D"/>
    <w:rsid w:val="00CF3796"/>
    <w:rsid w:val="00CF4557"/>
    <w:rsid w:val="00D0379D"/>
    <w:rsid w:val="00D07349"/>
    <w:rsid w:val="00D07362"/>
    <w:rsid w:val="00D07590"/>
    <w:rsid w:val="00D0770A"/>
    <w:rsid w:val="00D07E1F"/>
    <w:rsid w:val="00D10106"/>
    <w:rsid w:val="00D114CF"/>
    <w:rsid w:val="00D135BF"/>
    <w:rsid w:val="00D13F95"/>
    <w:rsid w:val="00D14DA8"/>
    <w:rsid w:val="00D16326"/>
    <w:rsid w:val="00D22605"/>
    <w:rsid w:val="00D2552F"/>
    <w:rsid w:val="00D271FE"/>
    <w:rsid w:val="00D30A4C"/>
    <w:rsid w:val="00D3270A"/>
    <w:rsid w:val="00D35420"/>
    <w:rsid w:val="00D35B1A"/>
    <w:rsid w:val="00D41707"/>
    <w:rsid w:val="00D4217D"/>
    <w:rsid w:val="00D43441"/>
    <w:rsid w:val="00D43564"/>
    <w:rsid w:val="00D4387D"/>
    <w:rsid w:val="00D452E8"/>
    <w:rsid w:val="00D50853"/>
    <w:rsid w:val="00D55CF5"/>
    <w:rsid w:val="00D573D9"/>
    <w:rsid w:val="00D61FC5"/>
    <w:rsid w:val="00D62C28"/>
    <w:rsid w:val="00D75114"/>
    <w:rsid w:val="00D75E6A"/>
    <w:rsid w:val="00D77F4E"/>
    <w:rsid w:val="00D80147"/>
    <w:rsid w:val="00D8299F"/>
    <w:rsid w:val="00D843E1"/>
    <w:rsid w:val="00D87300"/>
    <w:rsid w:val="00D873F5"/>
    <w:rsid w:val="00D91536"/>
    <w:rsid w:val="00D92B13"/>
    <w:rsid w:val="00D939C9"/>
    <w:rsid w:val="00D951F5"/>
    <w:rsid w:val="00D9726C"/>
    <w:rsid w:val="00DA11E3"/>
    <w:rsid w:val="00DA2DBC"/>
    <w:rsid w:val="00DA3029"/>
    <w:rsid w:val="00DA4642"/>
    <w:rsid w:val="00DA7E3C"/>
    <w:rsid w:val="00DB15DB"/>
    <w:rsid w:val="00DB3C64"/>
    <w:rsid w:val="00DB59C2"/>
    <w:rsid w:val="00DB6AAF"/>
    <w:rsid w:val="00DB7BFD"/>
    <w:rsid w:val="00DB7D67"/>
    <w:rsid w:val="00DC2B89"/>
    <w:rsid w:val="00DC4630"/>
    <w:rsid w:val="00DC490F"/>
    <w:rsid w:val="00DC52E8"/>
    <w:rsid w:val="00DC6D11"/>
    <w:rsid w:val="00DD0C49"/>
    <w:rsid w:val="00DD244F"/>
    <w:rsid w:val="00DD29C3"/>
    <w:rsid w:val="00DD3A69"/>
    <w:rsid w:val="00DD3B0E"/>
    <w:rsid w:val="00DD3DA5"/>
    <w:rsid w:val="00DD3E3A"/>
    <w:rsid w:val="00DD45AA"/>
    <w:rsid w:val="00DD4929"/>
    <w:rsid w:val="00DD51EF"/>
    <w:rsid w:val="00DD6E28"/>
    <w:rsid w:val="00DE12E7"/>
    <w:rsid w:val="00DE63B2"/>
    <w:rsid w:val="00DF051B"/>
    <w:rsid w:val="00DF084C"/>
    <w:rsid w:val="00DF40B2"/>
    <w:rsid w:val="00DF41C6"/>
    <w:rsid w:val="00DF559A"/>
    <w:rsid w:val="00DF612A"/>
    <w:rsid w:val="00E1301B"/>
    <w:rsid w:val="00E1676C"/>
    <w:rsid w:val="00E17D88"/>
    <w:rsid w:val="00E2033A"/>
    <w:rsid w:val="00E2255D"/>
    <w:rsid w:val="00E22F52"/>
    <w:rsid w:val="00E23242"/>
    <w:rsid w:val="00E268C0"/>
    <w:rsid w:val="00E30DC4"/>
    <w:rsid w:val="00E3227E"/>
    <w:rsid w:val="00E33976"/>
    <w:rsid w:val="00E40A87"/>
    <w:rsid w:val="00E41303"/>
    <w:rsid w:val="00E431E6"/>
    <w:rsid w:val="00E435F3"/>
    <w:rsid w:val="00E46AC8"/>
    <w:rsid w:val="00E511AC"/>
    <w:rsid w:val="00E51DA1"/>
    <w:rsid w:val="00E5395B"/>
    <w:rsid w:val="00E54277"/>
    <w:rsid w:val="00E5559F"/>
    <w:rsid w:val="00E56E7F"/>
    <w:rsid w:val="00E57D2C"/>
    <w:rsid w:val="00E64F43"/>
    <w:rsid w:val="00E704D4"/>
    <w:rsid w:val="00E71877"/>
    <w:rsid w:val="00E80EA3"/>
    <w:rsid w:val="00E819CF"/>
    <w:rsid w:val="00E81D56"/>
    <w:rsid w:val="00E83BA7"/>
    <w:rsid w:val="00E85EBA"/>
    <w:rsid w:val="00E92D8C"/>
    <w:rsid w:val="00E93443"/>
    <w:rsid w:val="00E9611B"/>
    <w:rsid w:val="00E97AC1"/>
    <w:rsid w:val="00EA14E9"/>
    <w:rsid w:val="00EA595F"/>
    <w:rsid w:val="00EA59C3"/>
    <w:rsid w:val="00EA6A35"/>
    <w:rsid w:val="00EA6E94"/>
    <w:rsid w:val="00EB0C26"/>
    <w:rsid w:val="00EB3EE1"/>
    <w:rsid w:val="00EC4896"/>
    <w:rsid w:val="00EC5D6B"/>
    <w:rsid w:val="00EC7273"/>
    <w:rsid w:val="00EC7662"/>
    <w:rsid w:val="00EC77B0"/>
    <w:rsid w:val="00EC79CD"/>
    <w:rsid w:val="00EC7DCF"/>
    <w:rsid w:val="00ED1D32"/>
    <w:rsid w:val="00ED3A3F"/>
    <w:rsid w:val="00ED4B1E"/>
    <w:rsid w:val="00ED6F1E"/>
    <w:rsid w:val="00EE001B"/>
    <w:rsid w:val="00EE1FBE"/>
    <w:rsid w:val="00EE2D3B"/>
    <w:rsid w:val="00EE6539"/>
    <w:rsid w:val="00EE683F"/>
    <w:rsid w:val="00EE6C76"/>
    <w:rsid w:val="00EF0AAC"/>
    <w:rsid w:val="00EF20D9"/>
    <w:rsid w:val="00EF2397"/>
    <w:rsid w:val="00EF5314"/>
    <w:rsid w:val="00EF5C73"/>
    <w:rsid w:val="00EF6A70"/>
    <w:rsid w:val="00F02898"/>
    <w:rsid w:val="00F02B04"/>
    <w:rsid w:val="00F03BCB"/>
    <w:rsid w:val="00F05BB0"/>
    <w:rsid w:val="00F0672A"/>
    <w:rsid w:val="00F06CCC"/>
    <w:rsid w:val="00F10960"/>
    <w:rsid w:val="00F10F7F"/>
    <w:rsid w:val="00F11B94"/>
    <w:rsid w:val="00F1379C"/>
    <w:rsid w:val="00F236FA"/>
    <w:rsid w:val="00F33923"/>
    <w:rsid w:val="00F33AF0"/>
    <w:rsid w:val="00F350C9"/>
    <w:rsid w:val="00F37140"/>
    <w:rsid w:val="00F37177"/>
    <w:rsid w:val="00F37605"/>
    <w:rsid w:val="00F4094E"/>
    <w:rsid w:val="00F40D94"/>
    <w:rsid w:val="00F41848"/>
    <w:rsid w:val="00F431CC"/>
    <w:rsid w:val="00F45B80"/>
    <w:rsid w:val="00F45F8A"/>
    <w:rsid w:val="00F50B36"/>
    <w:rsid w:val="00F569D0"/>
    <w:rsid w:val="00F600B3"/>
    <w:rsid w:val="00F60750"/>
    <w:rsid w:val="00F61149"/>
    <w:rsid w:val="00F6179A"/>
    <w:rsid w:val="00F61D96"/>
    <w:rsid w:val="00F630E3"/>
    <w:rsid w:val="00F64D74"/>
    <w:rsid w:val="00F6698B"/>
    <w:rsid w:val="00F72E3B"/>
    <w:rsid w:val="00F7317A"/>
    <w:rsid w:val="00F73237"/>
    <w:rsid w:val="00F766E4"/>
    <w:rsid w:val="00F772F6"/>
    <w:rsid w:val="00F806DC"/>
    <w:rsid w:val="00F80EBF"/>
    <w:rsid w:val="00F82C13"/>
    <w:rsid w:val="00F83262"/>
    <w:rsid w:val="00F83BB2"/>
    <w:rsid w:val="00F853F8"/>
    <w:rsid w:val="00F86530"/>
    <w:rsid w:val="00F8680D"/>
    <w:rsid w:val="00F903C8"/>
    <w:rsid w:val="00F911A8"/>
    <w:rsid w:val="00F916C3"/>
    <w:rsid w:val="00F934BB"/>
    <w:rsid w:val="00F95901"/>
    <w:rsid w:val="00FA3021"/>
    <w:rsid w:val="00FA3135"/>
    <w:rsid w:val="00FA3838"/>
    <w:rsid w:val="00FA466B"/>
    <w:rsid w:val="00FA480F"/>
    <w:rsid w:val="00FA7996"/>
    <w:rsid w:val="00FB1F08"/>
    <w:rsid w:val="00FB3C90"/>
    <w:rsid w:val="00FB4019"/>
    <w:rsid w:val="00FB7044"/>
    <w:rsid w:val="00FB7385"/>
    <w:rsid w:val="00FC0A10"/>
    <w:rsid w:val="00FC18D2"/>
    <w:rsid w:val="00FC1AE6"/>
    <w:rsid w:val="00FD05D7"/>
    <w:rsid w:val="00FD0725"/>
    <w:rsid w:val="00FD127E"/>
    <w:rsid w:val="00FE2104"/>
    <w:rsid w:val="00FE45BB"/>
    <w:rsid w:val="00FE4C90"/>
    <w:rsid w:val="00FE6550"/>
    <w:rsid w:val="00FF0782"/>
    <w:rsid w:val="00FF09FB"/>
    <w:rsid w:val="00FF124B"/>
    <w:rsid w:val="00FF1FEF"/>
    <w:rsid w:val="00FF649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2"/>
    </o:shapelayout>
  </w:shapeDefaults>
  <w:decimalSymbol w:val=","/>
  <w:listSeparator w:val=";"/>
  <w14:docId w14:val="77663212"/>
  <w15:docId w15:val="{36232DD9-BFEF-4233-BEC0-52FC2F17C0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pt-BR" w:eastAsia="pt-BR"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iPriority="0"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qFormat="1"/>
    <w:lsdException w:name="Emphasis" w:locked="1" w:qFormat="1"/>
    <w:lsdException w:name="Document Map" w:locked="1" w:semiHidden="1" w:unhideWhenUsed="1"/>
    <w:lsdException w:name="Plain Text" w:locked="1" w:semiHidden="1" w:uiPriority="0"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0050"/>
    <w:rPr>
      <w:sz w:val="20"/>
      <w:szCs w:val="20"/>
    </w:rPr>
  </w:style>
  <w:style w:type="paragraph" w:styleId="Ttulo1">
    <w:name w:val="heading 1"/>
    <w:basedOn w:val="Normal"/>
    <w:next w:val="Normal"/>
    <w:link w:val="Ttulo1Char"/>
    <w:uiPriority w:val="99"/>
    <w:qFormat/>
    <w:rsid w:val="00640067"/>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640067"/>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640067"/>
    <w:pPr>
      <w:keepNext/>
      <w:spacing w:before="240" w:after="60"/>
      <w:outlineLvl w:val="2"/>
    </w:pPr>
    <w:rPr>
      <w:b/>
      <w:sz w:val="24"/>
    </w:rPr>
  </w:style>
  <w:style w:type="paragraph" w:styleId="Ttulo4">
    <w:name w:val="heading 4"/>
    <w:basedOn w:val="Normal"/>
    <w:next w:val="Normal"/>
    <w:link w:val="Ttulo4Char"/>
    <w:uiPriority w:val="99"/>
    <w:qFormat/>
    <w:rsid w:val="00640067"/>
    <w:pPr>
      <w:keepNext/>
      <w:spacing w:before="240" w:after="60"/>
      <w:outlineLvl w:val="3"/>
    </w:pPr>
    <w:rPr>
      <w:b/>
      <w:i/>
      <w:sz w:val="24"/>
    </w:rPr>
  </w:style>
  <w:style w:type="paragraph" w:styleId="Ttulo5">
    <w:name w:val="heading 5"/>
    <w:basedOn w:val="Normal"/>
    <w:next w:val="Normal"/>
    <w:link w:val="Ttulo5Char"/>
    <w:uiPriority w:val="99"/>
    <w:qFormat/>
    <w:rsid w:val="00640067"/>
    <w:pPr>
      <w:spacing w:before="240" w:after="60"/>
      <w:outlineLvl w:val="4"/>
    </w:pPr>
    <w:rPr>
      <w:rFonts w:ascii="Arial" w:hAnsi="Arial"/>
      <w:sz w:val="22"/>
    </w:rPr>
  </w:style>
  <w:style w:type="paragraph" w:styleId="Ttulo6">
    <w:name w:val="heading 6"/>
    <w:basedOn w:val="Normal"/>
    <w:next w:val="Normal"/>
    <w:link w:val="Ttulo6Char"/>
    <w:uiPriority w:val="99"/>
    <w:qFormat/>
    <w:rsid w:val="00640067"/>
    <w:pPr>
      <w:spacing w:before="240" w:after="60"/>
      <w:outlineLvl w:val="5"/>
    </w:pPr>
    <w:rPr>
      <w:rFonts w:ascii="Arial" w:hAnsi="Arial"/>
      <w:i/>
      <w:sz w:val="22"/>
    </w:rPr>
  </w:style>
  <w:style w:type="paragraph" w:styleId="Ttulo7">
    <w:name w:val="heading 7"/>
    <w:basedOn w:val="Normal"/>
    <w:next w:val="Normal"/>
    <w:link w:val="Ttulo7Char"/>
    <w:uiPriority w:val="99"/>
    <w:qFormat/>
    <w:rsid w:val="00640067"/>
    <w:pPr>
      <w:spacing w:before="240" w:after="60"/>
      <w:outlineLvl w:val="6"/>
    </w:pPr>
    <w:rPr>
      <w:rFonts w:ascii="Arial" w:hAnsi="Arial"/>
    </w:rPr>
  </w:style>
  <w:style w:type="paragraph" w:styleId="Ttulo8">
    <w:name w:val="heading 8"/>
    <w:basedOn w:val="Normal"/>
    <w:next w:val="Normal"/>
    <w:link w:val="Ttulo8Char"/>
    <w:uiPriority w:val="99"/>
    <w:qFormat/>
    <w:rsid w:val="00640067"/>
    <w:pPr>
      <w:spacing w:before="240" w:after="60"/>
      <w:outlineLvl w:val="7"/>
    </w:pPr>
    <w:rPr>
      <w:rFonts w:ascii="Arial" w:hAnsi="Arial"/>
      <w:i/>
    </w:rPr>
  </w:style>
  <w:style w:type="paragraph" w:styleId="Ttulo9">
    <w:name w:val="heading 9"/>
    <w:basedOn w:val="Normal"/>
    <w:next w:val="Normal"/>
    <w:link w:val="Ttulo9Char"/>
    <w:uiPriority w:val="99"/>
    <w:qFormat/>
    <w:rsid w:val="00640067"/>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locked/>
    <w:rsid w:val="005741FA"/>
    <w:rPr>
      <w:rFonts w:ascii="Cambria" w:hAnsi="Cambria" w:cs="Times New Roman"/>
      <w:b/>
      <w:bCs/>
      <w:kern w:val="32"/>
      <w:sz w:val="32"/>
      <w:szCs w:val="32"/>
    </w:rPr>
  </w:style>
  <w:style w:type="character" w:customStyle="1" w:styleId="Ttulo2Char">
    <w:name w:val="Título 2 Char"/>
    <w:basedOn w:val="Fontepargpadro"/>
    <w:link w:val="Ttulo2"/>
    <w:uiPriority w:val="99"/>
    <w:semiHidden/>
    <w:locked/>
    <w:rsid w:val="005741FA"/>
    <w:rPr>
      <w:rFonts w:ascii="Cambria" w:hAnsi="Cambria" w:cs="Times New Roman"/>
      <w:b/>
      <w:bCs/>
      <w:i/>
      <w:iCs/>
      <w:sz w:val="28"/>
      <w:szCs w:val="28"/>
    </w:rPr>
  </w:style>
  <w:style w:type="character" w:customStyle="1" w:styleId="Ttulo3Char">
    <w:name w:val="Título 3 Char"/>
    <w:basedOn w:val="Fontepargpadro"/>
    <w:link w:val="Ttulo3"/>
    <w:uiPriority w:val="99"/>
    <w:semiHidden/>
    <w:locked/>
    <w:rsid w:val="005741FA"/>
    <w:rPr>
      <w:rFonts w:ascii="Cambria" w:hAnsi="Cambria" w:cs="Times New Roman"/>
      <w:b/>
      <w:bCs/>
      <w:sz w:val="26"/>
      <w:szCs w:val="26"/>
    </w:rPr>
  </w:style>
  <w:style w:type="character" w:customStyle="1" w:styleId="Ttulo4Char">
    <w:name w:val="Título 4 Char"/>
    <w:basedOn w:val="Fontepargpadro"/>
    <w:link w:val="Ttulo4"/>
    <w:uiPriority w:val="99"/>
    <w:semiHidden/>
    <w:locked/>
    <w:rsid w:val="005741FA"/>
    <w:rPr>
      <w:rFonts w:ascii="Calibri" w:hAnsi="Calibri" w:cs="Times New Roman"/>
      <w:b/>
      <w:bCs/>
      <w:sz w:val="28"/>
      <w:szCs w:val="28"/>
    </w:rPr>
  </w:style>
  <w:style w:type="character" w:customStyle="1" w:styleId="Ttulo5Char">
    <w:name w:val="Título 5 Char"/>
    <w:basedOn w:val="Fontepargpadro"/>
    <w:link w:val="Ttulo5"/>
    <w:uiPriority w:val="99"/>
    <w:semiHidden/>
    <w:locked/>
    <w:rsid w:val="005741FA"/>
    <w:rPr>
      <w:rFonts w:ascii="Calibri" w:hAnsi="Calibri" w:cs="Times New Roman"/>
      <w:b/>
      <w:bCs/>
      <w:i/>
      <w:iCs/>
      <w:sz w:val="26"/>
      <w:szCs w:val="26"/>
    </w:rPr>
  </w:style>
  <w:style w:type="character" w:customStyle="1" w:styleId="Ttulo6Char">
    <w:name w:val="Título 6 Char"/>
    <w:basedOn w:val="Fontepargpadro"/>
    <w:link w:val="Ttulo6"/>
    <w:uiPriority w:val="99"/>
    <w:semiHidden/>
    <w:locked/>
    <w:rsid w:val="005741FA"/>
    <w:rPr>
      <w:rFonts w:ascii="Calibri" w:hAnsi="Calibri" w:cs="Times New Roman"/>
      <w:b/>
      <w:bCs/>
    </w:rPr>
  </w:style>
  <w:style w:type="character" w:customStyle="1" w:styleId="Ttulo7Char">
    <w:name w:val="Título 7 Char"/>
    <w:basedOn w:val="Fontepargpadro"/>
    <w:link w:val="Ttulo7"/>
    <w:uiPriority w:val="99"/>
    <w:semiHidden/>
    <w:locked/>
    <w:rsid w:val="005741FA"/>
    <w:rPr>
      <w:rFonts w:ascii="Calibri" w:hAnsi="Calibri" w:cs="Times New Roman"/>
      <w:sz w:val="24"/>
      <w:szCs w:val="24"/>
    </w:rPr>
  </w:style>
  <w:style w:type="character" w:customStyle="1" w:styleId="Ttulo8Char">
    <w:name w:val="Título 8 Char"/>
    <w:basedOn w:val="Fontepargpadro"/>
    <w:link w:val="Ttulo8"/>
    <w:uiPriority w:val="99"/>
    <w:semiHidden/>
    <w:locked/>
    <w:rsid w:val="005741FA"/>
    <w:rPr>
      <w:rFonts w:ascii="Calibri" w:hAnsi="Calibri" w:cs="Times New Roman"/>
      <w:i/>
      <w:iCs/>
      <w:sz w:val="24"/>
      <w:szCs w:val="24"/>
    </w:rPr>
  </w:style>
  <w:style w:type="character" w:customStyle="1" w:styleId="Ttulo9Char">
    <w:name w:val="Título 9 Char"/>
    <w:basedOn w:val="Fontepargpadro"/>
    <w:link w:val="Ttulo9"/>
    <w:uiPriority w:val="99"/>
    <w:semiHidden/>
    <w:locked/>
    <w:rsid w:val="005741FA"/>
    <w:rPr>
      <w:rFonts w:ascii="Cambria" w:hAnsi="Cambria" w:cs="Times New Roman"/>
    </w:rPr>
  </w:style>
  <w:style w:type="paragraph" w:styleId="Recuodecorpodetexto3">
    <w:name w:val="Body Text Indent 3"/>
    <w:basedOn w:val="Normal"/>
    <w:link w:val="Recuodecorpodetexto3Char"/>
    <w:uiPriority w:val="99"/>
    <w:rsid w:val="00640067"/>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semiHidden/>
    <w:locked/>
    <w:rsid w:val="005741FA"/>
    <w:rPr>
      <w:rFonts w:cs="Times New Roman"/>
      <w:sz w:val="16"/>
      <w:szCs w:val="16"/>
    </w:rPr>
  </w:style>
  <w:style w:type="paragraph" w:styleId="Textoembloco">
    <w:name w:val="Block Text"/>
    <w:basedOn w:val="Normal"/>
    <w:uiPriority w:val="99"/>
    <w:rsid w:val="00640067"/>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640067"/>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semiHidden/>
    <w:locked/>
    <w:rsid w:val="005741FA"/>
    <w:rPr>
      <w:rFonts w:cs="Times New Roman"/>
      <w:sz w:val="20"/>
      <w:szCs w:val="20"/>
    </w:rPr>
  </w:style>
  <w:style w:type="paragraph" w:styleId="Recuodecorpodetexto">
    <w:name w:val="Body Text Indent"/>
    <w:basedOn w:val="Normal"/>
    <w:link w:val="RecuodecorpodetextoChar"/>
    <w:uiPriority w:val="99"/>
    <w:rsid w:val="00640067"/>
    <w:pPr>
      <w:ind w:hanging="1134"/>
      <w:jc w:val="both"/>
    </w:pPr>
    <w:rPr>
      <w:rFonts w:ascii="Arial" w:hAnsi="Arial"/>
    </w:rPr>
  </w:style>
  <w:style w:type="character" w:customStyle="1" w:styleId="RecuodecorpodetextoChar">
    <w:name w:val="Recuo de corpo de texto Char"/>
    <w:basedOn w:val="Fontepargpadro"/>
    <w:link w:val="Recuodecorpodetexto"/>
    <w:uiPriority w:val="99"/>
    <w:locked/>
    <w:rsid w:val="005741FA"/>
    <w:rPr>
      <w:rFonts w:cs="Times New Roman"/>
      <w:sz w:val="20"/>
      <w:szCs w:val="20"/>
    </w:rPr>
  </w:style>
  <w:style w:type="paragraph" w:styleId="Cabealho">
    <w:name w:val="header"/>
    <w:basedOn w:val="Normal"/>
    <w:link w:val="CabealhoChar"/>
    <w:rsid w:val="00640067"/>
    <w:pPr>
      <w:tabs>
        <w:tab w:val="center" w:pos="4419"/>
        <w:tab w:val="right" w:pos="8838"/>
      </w:tabs>
    </w:pPr>
  </w:style>
  <w:style w:type="character" w:customStyle="1" w:styleId="CabealhoChar">
    <w:name w:val="Cabeçalho Char"/>
    <w:basedOn w:val="Fontepargpadro"/>
    <w:link w:val="Cabealho"/>
    <w:uiPriority w:val="99"/>
    <w:semiHidden/>
    <w:locked/>
    <w:rsid w:val="005741FA"/>
    <w:rPr>
      <w:rFonts w:cs="Times New Roman"/>
      <w:sz w:val="20"/>
      <w:szCs w:val="20"/>
    </w:rPr>
  </w:style>
  <w:style w:type="paragraph" w:styleId="Rodap">
    <w:name w:val="footer"/>
    <w:basedOn w:val="Normal"/>
    <w:link w:val="RodapChar"/>
    <w:uiPriority w:val="99"/>
    <w:rsid w:val="00640067"/>
    <w:pPr>
      <w:tabs>
        <w:tab w:val="center" w:pos="4419"/>
        <w:tab w:val="right" w:pos="8838"/>
      </w:tabs>
    </w:pPr>
  </w:style>
  <w:style w:type="character" w:customStyle="1" w:styleId="RodapChar">
    <w:name w:val="Rodapé Char"/>
    <w:basedOn w:val="Fontepargpadro"/>
    <w:link w:val="Rodap"/>
    <w:uiPriority w:val="99"/>
    <w:semiHidden/>
    <w:locked/>
    <w:rsid w:val="005741FA"/>
    <w:rPr>
      <w:rFonts w:cs="Times New Roman"/>
      <w:sz w:val="20"/>
      <w:szCs w:val="20"/>
    </w:rPr>
  </w:style>
  <w:style w:type="character" w:styleId="Nmerodepgina">
    <w:name w:val="page number"/>
    <w:basedOn w:val="Fontepargpadro"/>
    <w:uiPriority w:val="99"/>
    <w:rsid w:val="00640067"/>
    <w:rPr>
      <w:rFonts w:cs="Times New Roman"/>
    </w:rPr>
  </w:style>
  <w:style w:type="paragraph" w:styleId="Corpodetexto3">
    <w:name w:val="Body Text 3"/>
    <w:basedOn w:val="Normal"/>
    <w:link w:val="Corpodetexto3Char"/>
    <w:rsid w:val="00640067"/>
    <w:pPr>
      <w:spacing w:before="120"/>
      <w:jc w:val="both"/>
    </w:pPr>
    <w:rPr>
      <w:rFonts w:ascii="Arial" w:hAnsi="Arial"/>
      <w:sz w:val="22"/>
    </w:rPr>
  </w:style>
  <w:style w:type="character" w:customStyle="1" w:styleId="Corpodetexto3Char">
    <w:name w:val="Corpo de texto 3 Char"/>
    <w:basedOn w:val="Fontepargpadro"/>
    <w:link w:val="Corpodetexto3"/>
    <w:locked/>
    <w:rsid w:val="005741FA"/>
    <w:rPr>
      <w:rFonts w:cs="Times New Roman"/>
      <w:sz w:val="16"/>
      <w:szCs w:val="16"/>
    </w:rPr>
  </w:style>
  <w:style w:type="paragraph" w:styleId="Corpodetexto">
    <w:name w:val="Body Text"/>
    <w:basedOn w:val="Normal"/>
    <w:link w:val="CorpodetextoChar"/>
    <w:uiPriority w:val="99"/>
    <w:rsid w:val="00640067"/>
    <w:pPr>
      <w:ind w:right="51"/>
      <w:jc w:val="both"/>
    </w:pPr>
    <w:rPr>
      <w:rFonts w:ascii="Arial" w:hAnsi="Arial"/>
      <w:b/>
      <w:sz w:val="22"/>
    </w:rPr>
  </w:style>
  <w:style w:type="character" w:customStyle="1" w:styleId="CorpodetextoChar">
    <w:name w:val="Corpo de texto Char"/>
    <w:basedOn w:val="Fontepargpadro"/>
    <w:link w:val="Corpodetexto"/>
    <w:uiPriority w:val="99"/>
    <w:semiHidden/>
    <w:locked/>
    <w:rsid w:val="005741FA"/>
    <w:rPr>
      <w:rFonts w:cs="Times New Roman"/>
      <w:sz w:val="20"/>
      <w:szCs w:val="20"/>
    </w:rPr>
  </w:style>
  <w:style w:type="paragraph" w:styleId="Corpodetexto2">
    <w:name w:val="Body Text 2"/>
    <w:basedOn w:val="Normal"/>
    <w:link w:val="Corpodetexto2Char"/>
    <w:uiPriority w:val="99"/>
    <w:rsid w:val="00640067"/>
    <w:pPr>
      <w:jc w:val="both"/>
    </w:pPr>
    <w:rPr>
      <w:rFonts w:ascii="Arial" w:hAnsi="Arial"/>
      <w:b/>
      <w:sz w:val="22"/>
    </w:rPr>
  </w:style>
  <w:style w:type="character" w:customStyle="1" w:styleId="Corpodetexto2Char">
    <w:name w:val="Corpo de texto 2 Char"/>
    <w:basedOn w:val="Fontepargpadro"/>
    <w:link w:val="Corpodetexto2"/>
    <w:uiPriority w:val="99"/>
    <w:semiHidden/>
    <w:locked/>
    <w:rsid w:val="005741FA"/>
    <w:rPr>
      <w:rFonts w:cs="Times New Roman"/>
      <w:sz w:val="20"/>
      <w:szCs w:val="20"/>
    </w:rPr>
  </w:style>
  <w:style w:type="paragraph" w:customStyle="1" w:styleId="Corpodetexto21">
    <w:name w:val="Corpo de texto 21"/>
    <w:basedOn w:val="Normal"/>
    <w:uiPriority w:val="99"/>
    <w:rsid w:val="00640067"/>
    <w:pPr>
      <w:ind w:left="1134" w:hanging="1134"/>
      <w:jc w:val="both"/>
    </w:pPr>
    <w:rPr>
      <w:rFonts w:ascii="Arial" w:hAnsi="Arial"/>
      <w:sz w:val="22"/>
    </w:rPr>
  </w:style>
  <w:style w:type="paragraph" w:styleId="Lista">
    <w:name w:val="List"/>
    <w:basedOn w:val="Normal"/>
    <w:uiPriority w:val="99"/>
    <w:rsid w:val="00640067"/>
    <w:pPr>
      <w:widowControl w:val="0"/>
      <w:ind w:left="283" w:hanging="283"/>
    </w:pPr>
    <w:rPr>
      <w:rFonts w:ascii="Arial" w:hAnsi="Arial"/>
      <w:sz w:val="22"/>
    </w:rPr>
  </w:style>
  <w:style w:type="paragraph" w:customStyle="1" w:styleId="Recuodecorpodetexto21">
    <w:name w:val="Recuo de corpo de texto 21"/>
    <w:basedOn w:val="Normal"/>
    <w:uiPriority w:val="99"/>
    <w:rsid w:val="00640067"/>
    <w:pPr>
      <w:widowControl w:val="0"/>
      <w:ind w:left="1134" w:hanging="1134"/>
      <w:jc w:val="both"/>
    </w:pPr>
    <w:rPr>
      <w:rFonts w:ascii="Arial" w:hAnsi="Arial"/>
      <w:sz w:val="22"/>
    </w:rPr>
  </w:style>
  <w:style w:type="paragraph" w:styleId="Ttulo">
    <w:name w:val="Title"/>
    <w:basedOn w:val="Normal"/>
    <w:link w:val="TtuloChar"/>
    <w:qFormat/>
    <w:rsid w:val="00640067"/>
    <w:pPr>
      <w:jc w:val="center"/>
    </w:pPr>
    <w:rPr>
      <w:rFonts w:ascii="Arial" w:hAnsi="Arial"/>
      <w:sz w:val="22"/>
      <w:u w:val="single"/>
    </w:rPr>
  </w:style>
  <w:style w:type="character" w:customStyle="1" w:styleId="TtuloChar">
    <w:name w:val="Título Char"/>
    <w:basedOn w:val="Fontepargpadro"/>
    <w:link w:val="Ttulo"/>
    <w:uiPriority w:val="99"/>
    <w:locked/>
    <w:rsid w:val="005741FA"/>
    <w:rPr>
      <w:rFonts w:ascii="Cambria" w:hAnsi="Cambria" w:cs="Times New Roman"/>
      <w:b/>
      <w:bCs/>
      <w:kern w:val="28"/>
      <w:sz w:val="32"/>
      <w:szCs w:val="32"/>
    </w:rPr>
  </w:style>
  <w:style w:type="paragraph" w:customStyle="1" w:styleId="Ttulo20">
    <w:name w:val="Título2"/>
    <w:basedOn w:val="Normal"/>
    <w:uiPriority w:val="99"/>
    <w:rsid w:val="00640067"/>
    <w:pPr>
      <w:tabs>
        <w:tab w:val="left" w:pos="709"/>
      </w:tabs>
      <w:spacing w:before="80"/>
      <w:jc w:val="both"/>
    </w:pPr>
    <w:rPr>
      <w:rFonts w:ascii="Arial" w:hAnsi="Arial"/>
      <w:sz w:val="24"/>
    </w:rPr>
  </w:style>
  <w:style w:type="character" w:styleId="Forte">
    <w:name w:val="Strong"/>
    <w:basedOn w:val="Fontepargpadro"/>
    <w:uiPriority w:val="99"/>
    <w:qFormat/>
    <w:rsid w:val="00640067"/>
    <w:rPr>
      <w:rFonts w:cs="Times New Roman"/>
      <w:b/>
    </w:rPr>
  </w:style>
  <w:style w:type="character" w:styleId="Hyperlink">
    <w:name w:val="Hyperlink"/>
    <w:basedOn w:val="Fontepargpadro"/>
    <w:uiPriority w:val="99"/>
    <w:rsid w:val="00640067"/>
    <w:rPr>
      <w:rFonts w:cs="Times New Roman"/>
      <w:color w:val="0000FF"/>
      <w:u w:val="single"/>
    </w:rPr>
  </w:style>
  <w:style w:type="paragraph" w:customStyle="1" w:styleId="Normal4">
    <w:name w:val="Normal 4"/>
    <w:basedOn w:val="Normal"/>
    <w:uiPriority w:val="99"/>
    <w:rsid w:val="00640067"/>
    <w:pPr>
      <w:keepLines/>
      <w:numPr>
        <w:ilvl w:val="3"/>
        <w:numId w:val="2"/>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640067"/>
    <w:pPr>
      <w:jc w:val="center"/>
    </w:pPr>
    <w:rPr>
      <w:rFonts w:ascii="Arial" w:hAnsi="Arial" w:cs="Arial"/>
      <w:b/>
    </w:rPr>
  </w:style>
  <w:style w:type="character" w:customStyle="1" w:styleId="SubttuloChar">
    <w:name w:val="Subtítulo Char"/>
    <w:basedOn w:val="Fontepargpadro"/>
    <w:link w:val="Subttulo"/>
    <w:uiPriority w:val="99"/>
    <w:locked/>
    <w:rsid w:val="005741FA"/>
    <w:rPr>
      <w:rFonts w:ascii="Cambria" w:hAnsi="Cambria" w:cs="Times New Roman"/>
      <w:sz w:val="24"/>
      <w:szCs w:val="24"/>
    </w:rPr>
  </w:style>
  <w:style w:type="paragraph" w:customStyle="1" w:styleId="Normal3">
    <w:name w:val="Normal 3"/>
    <w:basedOn w:val="Normal"/>
    <w:uiPriority w:val="99"/>
    <w:rsid w:val="00640067"/>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640067"/>
    <w:pPr>
      <w:keepLines/>
      <w:numPr>
        <w:numId w:val="2"/>
      </w:numPr>
      <w:spacing w:before="120"/>
      <w:jc w:val="both"/>
      <w:outlineLvl w:val="0"/>
    </w:pPr>
    <w:rPr>
      <w:rFonts w:ascii="Arial" w:hAnsi="Arial"/>
      <w:spacing w:val="10"/>
      <w:sz w:val="18"/>
    </w:rPr>
  </w:style>
  <w:style w:type="paragraph" w:customStyle="1" w:styleId="Normal2">
    <w:name w:val="Normal 2"/>
    <w:basedOn w:val="Normal"/>
    <w:uiPriority w:val="99"/>
    <w:rsid w:val="00640067"/>
    <w:pPr>
      <w:keepLines/>
      <w:numPr>
        <w:ilvl w:val="1"/>
        <w:numId w:val="2"/>
      </w:numPr>
      <w:spacing w:before="120"/>
      <w:jc w:val="both"/>
      <w:outlineLvl w:val="1"/>
    </w:pPr>
    <w:rPr>
      <w:rFonts w:ascii="Arial" w:hAnsi="Arial"/>
      <w:spacing w:val="10"/>
      <w:sz w:val="18"/>
    </w:rPr>
  </w:style>
  <w:style w:type="paragraph" w:customStyle="1" w:styleId="Normal5">
    <w:name w:val="Normal 5"/>
    <w:basedOn w:val="Normal"/>
    <w:uiPriority w:val="99"/>
    <w:rsid w:val="00640067"/>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640067"/>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640067"/>
    <w:pPr>
      <w:pBdr>
        <w:left w:val="single" w:sz="18" w:space="1" w:color="auto"/>
      </w:pBdr>
    </w:pPr>
    <w:rPr>
      <w:rFonts w:ascii="Arial" w:hAnsi="Arial"/>
    </w:rPr>
  </w:style>
  <w:style w:type="paragraph" w:customStyle="1" w:styleId="MNN1">
    <w:name w:val="MNN1"/>
    <w:next w:val="Normal"/>
    <w:uiPriority w:val="99"/>
    <w:rsid w:val="00640067"/>
    <w:pPr>
      <w:numPr>
        <w:numId w:val="3"/>
      </w:numPr>
    </w:pPr>
    <w:rPr>
      <w:rFonts w:ascii="Arial" w:hAnsi="Arial"/>
      <w:noProof/>
      <w:spacing w:val="10"/>
      <w:sz w:val="18"/>
      <w:szCs w:val="20"/>
    </w:rPr>
  </w:style>
  <w:style w:type="character" w:styleId="MquinadeescreverHTML">
    <w:name w:val="HTML Typewriter"/>
    <w:basedOn w:val="Fontepargpadro"/>
    <w:uiPriority w:val="99"/>
    <w:rsid w:val="00640067"/>
    <w:rPr>
      <w:rFonts w:ascii="Arial Unicode MS" w:eastAsia="Arial Unicode MS" w:hAnsi="Arial Unicode MS" w:cs="Times New Roman"/>
      <w:sz w:val="20"/>
    </w:rPr>
  </w:style>
  <w:style w:type="paragraph" w:customStyle="1" w:styleId="xl24">
    <w:name w:val="xl24"/>
    <w:basedOn w:val="Normal"/>
    <w:uiPriority w:val="99"/>
    <w:rsid w:val="00640067"/>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640067"/>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640067"/>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640067"/>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640067"/>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640067"/>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640067"/>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640067"/>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640067"/>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640067"/>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640067"/>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640067"/>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640067"/>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640067"/>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64006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640067"/>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640067"/>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640067"/>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640067"/>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640067"/>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640067"/>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640067"/>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640067"/>
    <w:rPr>
      <w:rFonts w:cs="Times New Roman"/>
      <w:color w:val="800080"/>
      <w:u w:val="single"/>
    </w:rPr>
  </w:style>
  <w:style w:type="paragraph" w:customStyle="1" w:styleId="txtcentral">
    <w:name w:val="txtcentral"/>
    <w:basedOn w:val="Normal"/>
    <w:uiPriority w:val="99"/>
    <w:rsid w:val="00640067"/>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640067"/>
    <w:rPr>
      <w:rFonts w:cs="Times New Roman"/>
    </w:rPr>
  </w:style>
  <w:style w:type="paragraph" w:customStyle="1" w:styleId="contrato">
    <w:name w:val="contrato"/>
    <w:basedOn w:val="Normal"/>
    <w:uiPriority w:val="99"/>
    <w:rsid w:val="00640067"/>
    <w:pPr>
      <w:jc w:val="both"/>
    </w:pPr>
    <w:rPr>
      <w:rFonts w:ascii="Arial" w:hAnsi="Arial"/>
      <w:lang w:val="pt-PT"/>
    </w:rPr>
  </w:style>
  <w:style w:type="paragraph" w:customStyle="1" w:styleId="Textoembloco1">
    <w:name w:val="Texto em bloco1"/>
    <w:basedOn w:val="Normal"/>
    <w:uiPriority w:val="99"/>
    <w:rsid w:val="00640067"/>
    <w:pPr>
      <w:ind w:left="1134" w:right="-57" w:hanging="1134"/>
      <w:jc w:val="both"/>
    </w:pPr>
    <w:rPr>
      <w:rFonts w:ascii="Arial" w:hAnsi="Arial"/>
      <w:sz w:val="21"/>
    </w:rPr>
  </w:style>
  <w:style w:type="paragraph" w:styleId="NormalWeb">
    <w:name w:val="Normal (Web)"/>
    <w:basedOn w:val="Normal"/>
    <w:uiPriority w:val="99"/>
    <w:rsid w:val="00640067"/>
    <w:pPr>
      <w:spacing w:before="100" w:after="100"/>
    </w:pPr>
    <w:rPr>
      <w:rFonts w:ascii="Arial Unicode MS" w:eastAsia="Arial Unicode MS" w:hAnsi="Arial Unicode MS"/>
      <w:sz w:val="24"/>
    </w:rPr>
  </w:style>
  <w:style w:type="paragraph" w:customStyle="1" w:styleId="Marcador">
    <w:name w:val="Marcador"/>
    <w:basedOn w:val="Normal"/>
    <w:uiPriority w:val="99"/>
    <w:rsid w:val="00640067"/>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640067"/>
    <w:pPr>
      <w:ind w:left="964" w:hanging="964"/>
      <w:jc w:val="both"/>
    </w:pPr>
    <w:rPr>
      <w:rFonts w:ascii="Arial" w:hAnsi="Arial"/>
      <w:sz w:val="18"/>
      <w:lang w:val="pt-PT"/>
    </w:rPr>
  </w:style>
  <w:style w:type="paragraph" w:customStyle="1" w:styleId="Recuodecorpodetexto31">
    <w:name w:val="Recuo de corpo de texto 31"/>
    <w:basedOn w:val="Normal"/>
    <w:uiPriority w:val="99"/>
    <w:rsid w:val="00640067"/>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640067"/>
    <w:rPr>
      <w:rFonts w:ascii="Tahoma" w:hAnsi="Tahoma"/>
      <w:sz w:val="16"/>
    </w:rPr>
  </w:style>
  <w:style w:type="character" w:customStyle="1" w:styleId="TextodebaloChar">
    <w:name w:val="Texto de balão Char"/>
    <w:basedOn w:val="Fontepargpadro"/>
    <w:link w:val="Textodebalo"/>
    <w:uiPriority w:val="99"/>
    <w:semiHidden/>
    <w:locked/>
    <w:rsid w:val="005741FA"/>
    <w:rPr>
      <w:rFonts w:cs="Times New Roman"/>
      <w:sz w:val="2"/>
    </w:rPr>
  </w:style>
  <w:style w:type="paragraph" w:styleId="TextosemFormatao">
    <w:name w:val="Plain Text"/>
    <w:basedOn w:val="Normal"/>
    <w:link w:val="TextosemFormataoChar"/>
    <w:rsid w:val="00640067"/>
    <w:rPr>
      <w:rFonts w:ascii="Courier New" w:hAnsi="Courier New"/>
    </w:rPr>
  </w:style>
  <w:style w:type="character" w:customStyle="1" w:styleId="TextosemFormataoChar">
    <w:name w:val="Texto sem Formatação Char"/>
    <w:basedOn w:val="Fontepargpadro"/>
    <w:link w:val="TextosemFormatao"/>
    <w:uiPriority w:val="99"/>
    <w:semiHidden/>
    <w:locked/>
    <w:rsid w:val="005741FA"/>
    <w:rPr>
      <w:rFonts w:ascii="Courier New" w:hAnsi="Courier New" w:cs="Courier New"/>
      <w:sz w:val="20"/>
      <w:szCs w:val="20"/>
    </w:rPr>
  </w:style>
  <w:style w:type="paragraph" w:customStyle="1" w:styleId="ANEXO">
    <w:name w:val="ANEXO"/>
    <w:basedOn w:val="Normal"/>
    <w:uiPriority w:val="99"/>
    <w:rsid w:val="003F6BCF"/>
    <w:pPr>
      <w:ind w:left="1134" w:hanging="1134"/>
      <w:jc w:val="both"/>
    </w:pPr>
    <w:rPr>
      <w:rFonts w:ascii="Arial" w:hAnsi="Arial"/>
      <w:lang w:val="pt-PT"/>
    </w:rPr>
  </w:style>
  <w:style w:type="paragraph" w:styleId="AssinaturadeEmail">
    <w:name w:val="E-mail Signature"/>
    <w:basedOn w:val="Normal"/>
    <w:link w:val="AssinaturadeEmailChar"/>
    <w:uiPriority w:val="99"/>
    <w:rsid w:val="00EF5C73"/>
    <w:rPr>
      <w:sz w:val="24"/>
      <w:szCs w:val="24"/>
    </w:rPr>
  </w:style>
  <w:style w:type="character" w:customStyle="1" w:styleId="AssinaturadeEmailChar">
    <w:name w:val="Assinatura de Email Char"/>
    <w:basedOn w:val="Fontepargpadro"/>
    <w:link w:val="AssinaturadeEmail"/>
    <w:uiPriority w:val="99"/>
    <w:semiHidden/>
    <w:locked/>
    <w:rsid w:val="005741FA"/>
    <w:rPr>
      <w:rFonts w:cs="Times New Roman"/>
      <w:sz w:val="20"/>
      <w:szCs w:val="20"/>
    </w:rPr>
  </w:style>
  <w:style w:type="character" w:styleId="nfase">
    <w:name w:val="Emphasis"/>
    <w:basedOn w:val="Fontepargpadro"/>
    <w:uiPriority w:val="99"/>
    <w:qFormat/>
    <w:rsid w:val="00EE001B"/>
    <w:rPr>
      <w:rFonts w:cs="Times New Roman"/>
      <w:i/>
    </w:rPr>
  </w:style>
  <w:style w:type="character" w:customStyle="1" w:styleId="EstiloDeEmail89">
    <w:name w:val="EstiloDeEmail89"/>
    <w:uiPriority w:val="99"/>
    <w:semiHidden/>
    <w:rsid w:val="00224188"/>
    <w:rPr>
      <w:rFonts w:ascii="Arial" w:hAnsi="Arial"/>
      <w:color w:val="000080"/>
      <w:sz w:val="20"/>
    </w:rPr>
  </w:style>
  <w:style w:type="paragraph" w:styleId="PargrafodaLista">
    <w:name w:val="List Paragraph"/>
    <w:basedOn w:val="Normal"/>
    <w:uiPriority w:val="34"/>
    <w:qFormat/>
    <w:rsid w:val="007B08D2"/>
    <w:pPr>
      <w:ind w:left="708"/>
    </w:pPr>
  </w:style>
  <w:style w:type="paragraph" w:styleId="Textodenotaderodap">
    <w:name w:val="footnote text"/>
    <w:basedOn w:val="Normal"/>
    <w:link w:val="TextodenotaderodapChar"/>
    <w:uiPriority w:val="99"/>
    <w:rsid w:val="005651F4"/>
  </w:style>
  <w:style w:type="character" w:customStyle="1" w:styleId="TextodenotaderodapChar">
    <w:name w:val="Texto de nota de rodapé Char"/>
    <w:basedOn w:val="Fontepargpadro"/>
    <w:link w:val="Textodenotaderodap"/>
    <w:uiPriority w:val="99"/>
    <w:locked/>
    <w:rsid w:val="005651F4"/>
    <w:rPr>
      <w:rFonts w:cs="Times New Roman"/>
    </w:rPr>
  </w:style>
  <w:style w:type="character" w:styleId="Refdenotaderodap">
    <w:name w:val="footnote reference"/>
    <w:basedOn w:val="Fontepargpadro"/>
    <w:uiPriority w:val="99"/>
    <w:rsid w:val="005651F4"/>
    <w:rPr>
      <w:rFonts w:cs="Times New Roman"/>
      <w:vertAlign w:val="superscript"/>
    </w:rPr>
  </w:style>
  <w:style w:type="paragraph" w:customStyle="1" w:styleId="CharChar1">
    <w:name w:val="Char Char1"/>
    <w:basedOn w:val="Normal"/>
    <w:rsid w:val="00CF4557"/>
    <w:pPr>
      <w:spacing w:after="160" w:line="240" w:lineRule="exact"/>
    </w:pPr>
    <w:rPr>
      <w:rFonts w:ascii="Tahoma" w:hAnsi="Tahoma"/>
      <w:lang w:val="en-US" w:eastAsia="en-US"/>
    </w:rPr>
  </w:style>
  <w:style w:type="character" w:customStyle="1" w:styleId="CabealhoChar1">
    <w:name w:val="Cabeçalho Char1"/>
    <w:rsid w:val="00CF4557"/>
    <w:rPr>
      <w:lang w:val="pt-BR" w:eastAsia="pt-BR" w:bidi="ar-SA"/>
    </w:rPr>
  </w:style>
  <w:style w:type="paragraph" w:customStyle="1" w:styleId="PargrafodaLista1">
    <w:name w:val="Parágrafo da Lista1"/>
    <w:basedOn w:val="Normal"/>
    <w:rsid w:val="00CF4557"/>
    <w:pPr>
      <w:ind w:left="720"/>
      <w:contextualSpacing/>
    </w:pPr>
  </w:style>
  <w:style w:type="paragraph" w:customStyle="1" w:styleId="xl65">
    <w:name w:val="xl65"/>
    <w:basedOn w:val="Normal"/>
    <w:rsid w:val="00296093"/>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sz w:val="24"/>
      <w:szCs w:val="24"/>
    </w:rPr>
  </w:style>
  <w:style w:type="paragraph" w:customStyle="1" w:styleId="xl66">
    <w:name w:val="xl66"/>
    <w:basedOn w:val="Normal"/>
    <w:rsid w:val="0029609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4"/>
      <w:szCs w:val="24"/>
    </w:rPr>
  </w:style>
  <w:style w:type="paragraph" w:customStyle="1" w:styleId="western">
    <w:name w:val="western"/>
    <w:basedOn w:val="Normal"/>
    <w:rsid w:val="007A6C59"/>
    <w:pPr>
      <w:spacing w:before="100" w:beforeAutospacing="1" w:after="119"/>
    </w:pPr>
    <w:rPr>
      <w:sz w:val="24"/>
      <w:szCs w:val="24"/>
    </w:rPr>
  </w:style>
  <w:style w:type="paragraph" w:customStyle="1" w:styleId="xmsobodytextindent">
    <w:name w:val="x_msobodytextindent"/>
    <w:basedOn w:val="Normal"/>
    <w:rsid w:val="008218A0"/>
    <w:pPr>
      <w:ind w:hanging="1134"/>
      <w:jc w:val="both"/>
    </w:pPr>
    <w:rPr>
      <w:rFonts w:ascii="Arial" w:eastAsiaTheme="minorHAnsi" w:hAnsi="Arial" w:cs="Arial"/>
    </w:rPr>
  </w:style>
  <w:style w:type="paragraph" w:customStyle="1" w:styleId="Default">
    <w:name w:val="Default"/>
    <w:rsid w:val="00AD0485"/>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44762">
      <w:bodyDiv w:val="1"/>
      <w:marLeft w:val="0"/>
      <w:marRight w:val="0"/>
      <w:marTop w:val="0"/>
      <w:marBottom w:val="0"/>
      <w:divBdr>
        <w:top w:val="none" w:sz="0" w:space="0" w:color="auto"/>
        <w:left w:val="none" w:sz="0" w:space="0" w:color="auto"/>
        <w:bottom w:val="none" w:sz="0" w:space="0" w:color="auto"/>
        <w:right w:val="none" w:sz="0" w:space="0" w:color="auto"/>
      </w:divBdr>
    </w:div>
    <w:div w:id="237131008">
      <w:bodyDiv w:val="1"/>
      <w:marLeft w:val="0"/>
      <w:marRight w:val="0"/>
      <w:marTop w:val="0"/>
      <w:marBottom w:val="0"/>
      <w:divBdr>
        <w:top w:val="none" w:sz="0" w:space="0" w:color="auto"/>
        <w:left w:val="none" w:sz="0" w:space="0" w:color="auto"/>
        <w:bottom w:val="none" w:sz="0" w:space="0" w:color="auto"/>
        <w:right w:val="none" w:sz="0" w:space="0" w:color="auto"/>
      </w:divBdr>
    </w:div>
    <w:div w:id="326830901">
      <w:bodyDiv w:val="1"/>
      <w:marLeft w:val="0"/>
      <w:marRight w:val="0"/>
      <w:marTop w:val="0"/>
      <w:marBottom w:val="0"/>
      <w:divBdr>
        <w:top w:val="none" w:sz="0" w:space="0" w:color="auto"/>
        <w:left w:val="none" w:sz="0" w:space="0" w:color="auto"/>
        <w:bottom w:val="none" w:sz="0" w:space="0" w:color="auto"/>
        <w:right w:val="none" w:sz="0" w:space="0" w:color="auto"/>
      </w:divBdr>
    </w:div>
    <w:div w:id="382675717">
      <w:bodyDiv w:val="1"/>
      <w:marLeft w:val="0"/>
      <w:marRight w:val="0"/>
      <w:marTop w:val="0"/>
      <w:marBottom w:val="0"/>
      <w:divBdr>
        <w:top w:val="none" w:sz="0" w:space="0" w:color="auto"/>
        <w:left w:val="none" w:sz="0" w:space="0" w:color="auto"/>
        <w:bottom w:val="none" w:sz="0" w:space="0" w:color="auto"/>
        <w:right w:val="none" w:sz="0" w:space="0" w:color="auto"/>
      </w:divBdr>
    </w:div>
    <w:div w:id="538978722">
      <w:bodyDiv w:val="1"/>
      <w:marLeft w:val="0"/>
      <w:marRight w:val="0"/>
      <w:marTop w:val="0"/>
      <w:marBottom w:val="0"/>
      <w:divBdr>
        <w:top w:val="none" w:sz="0" w:space="0" w:color="auto"/>
        <w:left w:val="none" w:sz="0" w:space="0" w:color="auto"/>
        <w:bottom w:val="none" w:sz="0" w:space="0" w:color="auto"/>
        <w:right w:val="none" w:sz="0" w:space="0" w:color="auto"/>
      </w:divBdr>
    </w:div>
    <w:div w:id="597296472">
      <w:bodyDiv w:val="1"/>
      <w:marLeft w:val="0"/>
      <w:marRight w:val="0"/>
      <w:marTop w:val="0"/>
      <w:marBottom w:val="0"/>
      <w:divBdr>
        <w:top w:val="none" w:sz="0" w:space="0" w:color="auto"/>
        <w:left w:val="none" w:sz="0" w:space="0" w:color="auto"/>
        <w:bottom w:val="none" w:sz="0" w:space="0" w:color="auto"/>
        <w:right w:val="none" w:sz="0" w:space="0" w:color="auto"/>
      </w:divBdr>
    </w:div>
    <w:div w:id="921716709">
      <w:bodyDiv w:val="1"/>
      <w:marLeft w:val="0"/>
      <w:marRight w:val="0"/>
      <w:marTop w:val="0"/>
      <w:marBottom w:val="0"/>
      <w:divBdr>
        <w:top w:val="none" w:sz="0" w:space="0" w:color="auto"/>
        <w:left w:val="none" w:sz="0" w:space="0" w:color="auto"/>
        <w:bottom w:val="none" w:sz="0" w:space="0" w:color="auto"/>
        <w:right w:val="none" w:sz="0" w:space="0" w:color="auto"/>
      </w:divBdr>
    </w:div>
    <w:div w:id="929506096">
      <w:bodyDiv w:val="1"/>
      <w:marLeft w:val="0"/>
      <w:marRight w:val="0"/>
      <w:marTop w:val="0"/>
      <w:marBottom w:val="0"/>
      <w:divBdr>
        <w:top w:val="none" w:sz="0" w:space="0" w:color="auto"/>
        <w:left w:val="none" w:sz="0" w:space="0" w:color="auto"/>
        <w:bottom w:val="none" w:sz="0" w:space="0" w:color="auto"/>
        <w:right w:val="none" w:sz="0" w:space="0" w:color="auto"/>
      </w:divBdr>
    </w:div>
    <w:div w:id="982387238">
      <w:bodyDiv w:val="1"/>
      <w:marLeft w:val="0"/>
      <w:marRight w:val="0"/>
      <w:marTop w:val="0"/>
      <w:marBottom w:val="0"/>
      <w:divBdr>
        <w:top w:val="none" w:sz="0" w:space="0" w:color="auto"/>
        <w:left w:val="none" w:sz="0" w:space="0" w:color="auto"/>
        <w:bottom w:val="none" w:sz="0" w:space="0" w:color="auto"/>
        <w:right w:val="none" w:sz="0" w:space="0" w:color="auto"/>
      </w:divBdr>
    </w:div>
    <w:div w:id="1008748424">
      <w:bodyDiv w:val="1"/>
      <w:marLeft w:val="0"/>
      <w:marRight w:val="0"/>
      <w:marTop w:val="0"/>
      <w:marBottom w:val="0"/>
      <w:divBdr>
        <w:top w:val="none" w:sz="0" w:space="0" w:color="auto"/>
        <w:left w:val="none" w:sz="0" w:space="0" w:color="auto"/>
        <w:bottom w:val="none" w:sz="0" w:space="0" w:color="auto"/>
        <w:right w:val="none" w:sz="0" w:space="0" w:color="auto"/>
      </w:divBdr>
    </w:div>
    <w:div w:id="1185167835">
      <w:bodyDiv w:val="1"/>
      <w:marLeft w:val="0"/>
      <w:marRight w:val="0"/>
      <w:marTop w:val="0"/>
      <w:marBottom w:val="0"/>
      <w:divBdr>
        <w:top w:val="none" w:sz="0" w:space="0" w:color="auto"/>
        <w:left w:val="none" w:sz="0" w:space="0" w:color="auto"/>
        <w:bottom w:val="none" w:sz="0" w:space="0" w:color="auto"/>
        <w:right w:val="none" w:sz="0" w:space="0" w:color="auto"/>
      </w:divBdr>
    </w:div>
    <w:div w:id="1209297624">
      <w:bodyDiv w:val="1"/>
      <w:marLeft w:val="0"/>
      <w:marRight w:val="0"/>
      <w:marTop w:val="0"/>
      <w:marBottom w:val="0"/>
      <w:divBdr>
        <w:top w:val="none" w:sz="0" w:space="0" w:color="auto"/>
        <w:left w:val="none" w:sz="0" w:space="0" w:color="auto"/>
        <w:bottom w:val="none" w:sz="0" w:space="0" w:color="auto"/>
        <w:right w:val="none" w:sz="0" w:space="0" w:color="auto"/>
      </w:divBdr>
    </w:div>
    <w:div w:id="1249773385">
      <w:bodyDiv w:val="1"/>
      <w:marLeft w:val="0"/>
      <w:marRight w:val="0"/>
      <w:marTop w:val="0"/>
      <w:marBottom w:val="0"/>
      <w:divBdr>
        <w:top w:val="none" w:sz="0" w:space="0" w:color="auto"/>
        <w:left w:val="none" w:sz="0" w:space="0" w:color="auto"/>
        <w:bottom w:val="none" w:sz="0" w:space="0" w:color="auto"/>
        <w:right w:val="none" w:sz="0" w:space="0" w:color="auto"/>
      </w:divBdr>
    </w:div>
    <w:div w:id="1282611682">
      <w:marLeft w:val="0"/>
      <w:marRight w:val="0"/>
      <w:marTop w:val="0"/>
      <w:marBottom w:val="0"/>
      <w:divBdr>
        <w:top w:val="none" w:sz="0" w:space="0" w:color="auto"/>
        <w:left w:val="none" w:sz="0" w:space="0" w:color="auto"/>
        <w:bottom w:val="none" w:sz="0" w:space="0" w:color="auto"/>
        <w:right w:val="none" w:sz="0" w:space="0" w:color="auto"/>
      </w:divBdr>
    </w:div>
    <w:div w:id="1282611683">
      <w:marLeft w:val="0"/>
      <w:marRight w:val="0"/>
      <w:marTop w:val="0"/>
      <w:marBottom w:val="0"/>
      <w:divBdr>
        <w:top w:val="none" w:sz="0" w:space="0" w:color="auto"/>
        <w:left w:val="none" w:sz="0" w:space="0" w:color="auto"/>
        <w:bottom w:val="none" w:sz="0" w:space="0" w:color="auto"/>
        <w:right w:val="none" w:sz="0" w:space="0" w:color="auto"/>
      </w:divBdr>
    </w:div>
    <w:div w:id="1282611684">
      <w:marLeft w:val="0"/>
      <w:marRight w:val="0"/>
      <w:marTop w:val="0"/>
      <w:marBottom w:val="0"/>
      <w:divBdr>
        <w:top w:val="none" w:sz="0" w:space="0" w:color="auto"/>
        <w:left w:val="none" w:sz="0" w:space="0" w:color="auto"/>
        <w:bottom w:val="none" w:sz="0" w:space="0" w:color="auto"/>
        <w:right w:val="none" w:sz="0" w:space="0" w:color="auto"/>
      </w:divBdr>
    </w:div>
    <w:div w:id="1282611685">
      <w:marLeft w:val="0"/>
      <w:marRight w:val="0"/>
      <w:marTop w:val="0"/>
      <w:marBottom w:val="0"/>
      <w:divBdr>
        <w:top w:val="none" w:sz="0" w:space="0" w:color="auto"/>
        <w:left w:val="none" w:sz="0" w:space="0" w:color="auto"/>
        <w:bottom w:val="none" w:sz="0" w:space="0" w:color="auto"/>
        <w:right w:val="none" w:sz="0" w:space="0" w:color="auto"/>
      </w:divBdr>
    </w:div>
    <w:div w:id="1282611686">
      <w:marLeft w:val="0"/>
      <w:marRight w:val="0"/>
      <w:marTop w:val="0"/>
      <w:marBottom w:val="0"/>
      <w:divBdr>
        <w:top w:val="none" w:sz="0" w:space="0" w:color="auto"/>
        <w:left w:val="none" w:sz="0" w:space="0" w:color="auto"/>
        <w:bottom w:val="none" w:sz="0" w:space="0" w:color="auto"/>
        <w:right w:val="none" w:sz="0" w:space="0" w:color="auto"/>
      </w:divBdr>
    </w:div>
    <w:div w:id="1282611688">
      <w:marLeft w:val="0"/>
      <w:marRight w:val="0"/>
      <w:marTop w:val="0"/>
      <w:marBottom w:val="0"/>
      <w:divBdr>
        <w:top w:val="none" w:sz="0" w:space="0" w:color="auto"/>
        <w:left w:val="none" w:sz="0" w:space="0" w:color="auto"/>
        <w:bottom w:val="none" w:sz="0" w:space="0" w:color="auto"/>
        <w:right w:val="none" w:sz="0" w:space="0" w:color="auto"/>
      </w:divBdr>
      <w:divsChild>
        <w:div w:id="1282611689">
          <w:marLeft w:val="0"/>
          <w:marRight w:val="0"/>
          <w:marTop w:val="0"/>
          <w:marBottom w:val="0"/>
          <w:divBdr>
            <w:top w:val="none" w:sz="0" w:space="0" w:color="auto"/>
            <w:left w:val="none" w:sz="0" w:space="0" w:color="auto"/>
            <w:bottom w:val="none" w:sz="0" w:space="0" w:color="auto"/>
            <w:right w:val="none" w:sz="0" w:space="0" w:color="auto"/>
          </w:divBdr>
          <w:divsChild>
            <w:div w:id="128261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1690">
      <w:marLeft w:val="0"/>
      <w:marRight w:val="0"/>
      <w:marTop w:val="0"/>
      <w:marBottom w:val="0"/>
      <w:divBdr>
        <w:top w:val="none" w:sz="0" w:space="0" w:color="auto"/>
        <w:left w:val="none" w:sz="0" w:space="0" w:color="auto"/>
        <w:bottom w:val="none" w:sz="0" w:space="0" w:color="auto"/>
        <w:right w:val="none" w:sz="0" w:space="0" w:color="auto"/>
      </w:divBdr>
    </w:div>
    <w:div w:id="1282611691">
      <w:marLeft w:val="0"/>
      <w:marRight w:val="0"/>
      <w:marTop w:val="0"/>
      <w:marBottom w:val="0"/>
      <w:divBdr>
        <w:top w:val="none" w:sz="0" w:space="0" w:color="auto"/>
        <w:left w:val="none" w:sz="0" w:space="0" w:color="auto"/>
        <w:bottom w:val="none" w:sz="0" w:space="0" w:color="auto"/>
        <w:right w:val="none" w:sz="0" w:space="0" w:color="auto"/>
      </w:divBdr>
    </w:div>
    <w:div w:id="1282611692">
      <w:marLeft w:val="0"/>
      <w:marRight w:val="0"/>
      <w:marTop w:val="0"/>
      <w:marBottom w:val="0"/>
      <w:divBdr>
        <w:top w:val="none" w:sz="0" w:space="0" w:color="auto"/>
        <w:left w:val="none" w:sz="0" w:space="0" w:color="auto"/>
        <w:bottom w:val="none" w:sz="0" w:space="0" w:color="auto"/>
        <w:right w:val="none" w:sz="0" w:space="0" w:color="auto"/>
      </w:divBdr>
    </w:div>
    <w:div w:id="1282611693">
      <w:marLeft w:val="0"/>
      <w:marRight w:val="0"/>
      <w:marTop w:val="0"/>
      <w:marBottom w:val="0"/>
      <w:divBdr>
        <w:top w:val="none" w:sz="0" w:space="0" w:color="auto"/>
        <w:left w:val="none" w:sz="0" w:space="0" w:color="auto"/>
        <w:bottom w:val="none" w:sz="0" w:space="0" w:color="auto"/>
        <w:right w:val="none" w:sz="0" w:space="0" w:color="auto"/>
      </w:divBdr>
      <w:divsChild>
        <w:div w:id="1282611687">
          <w:marLeft w:val="0"/>
          <w:marRight w:val="0"/>
          <w:marTop w:val="0"/>
          <w:marBottom w:val="0"/>
          <w:divBdr>
            <w:top w:val="none" w:sz="0" w:space="0" w:color="auto"/>
            <w:left w:val="none" w:sz="0" w:space="0" w:color="auto"/>
            <w:bottom w:val="none" w:sz="0" w:space="0" w:color="auto"/>
            <w:right w:val="none" w:sz="0" w:space="0" w:color="auto"/>
          </w:divBdr>
        </w:div>
      </w:divsChild>
    </w:div>
    <w:div w:id="1454905089">
      <w:bodyDiv w:val="1"/>
      <w:marLeft w:val="0"/>
      <w:marRight w:val="0"/>
      <w:marTop w:val="0"/>
      <w:marBottom w:val="0"/>
      <w:divBdr>
        <w:top w:val="none" w:sz="0" w:space="0" w:color="auto"/>
        <w:left w:val="none" w:sz="0" w:space="0" w:color="auto"/>
        <w:bottom w:val="none" w:sz="0" w:space="0" w:color="auto"/>
        <w:right w:val="none" w:sz="0" w:space="0" w:color="auto"/>
      </w:divBdr>
    </w:div>
    <w:div w:id="1575699522">
      <w:bodyDiv w:val="1"/>
      <w:marLeft w:val="0"/>
      <w:marRight w:val="0"/>
      <w:marTop w:val="0"/>
      <w:marBottom w:val="0"/>
      <w:divBdr>
        <w:top w:val="none" w:sz="0" w:space="0" w:color="auto"/>
        <w:left w:val="none" w:sz="0" w:space="0" w:color="auto"/>
        <w:bottom w:val="none" w:sz="0" w:space="0" w:color="auto"/>
        <w:right w:val="none" w:sz="0" w:space="0" w:color="auto"/>
      </w:divBdr>
    </w:div>
    <w:div w:id="1600914176">
      <w:bodyDiv w:val="1"/>
      <w:marLeft w:val="0"/>
      <w:marRight w:val="0"/>
      <w:marTop w:val="0"/>
      <w:marBottom w:val="0"/>
      <w:divBdr>
        <w:top w:val="none" w:sz="0" w:space="0" w:color="auto"/>
        <w:left w:val="none" w:sz="0" w:space="0" w:color="auto"/>
        <w:bottom w:val="none" w:sz="0" w:space="0" w:color="auto"/>
        <w:right w:val="none" w:sz="0" w:space="0" w:color="auto"/>
      </w:divBdr>
    </w:div>
    <w:div w:id="1682200259">
      <w:bodyDiv w:val="1"/>
      <w:marLeft w:val="0"/>
      <w:marRight w:val="0"/>
      <w:marTop w:val="0"/>
      <w:marBottom w:val="0"/>
      <w:divBdr>
        <w:top w:val="none" w:sz="0" w:space="0" w:color="auto"/>
        <w:left w:val="none" w:sz="0" w:space="0" w:color="auto"/>
        <w:bottom w:val="none" w:sz="0" w:space="0" w:color="auto"/>
        <w:right w:val="none" w:sz="0" w:space="0" w:color="auto"/>
      </w:divBdr>
    </w:div>
    <w:div w:id="2006396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2.xml"/><Relationship Id="rId26" Type="http://schemas.openxmlformats.org/officeDocument/2006/relationships/image" Target="media/image10.png"/><Relationship Id="rId39" Type="http://schemas.openxmlformats.org/officeDocument/2006/relationships/header" Target="header5.xml"/><Relationship Id="rId21" Type="http://schemas.openxmlformats.org/officeDocument/2006/relationships/image" Target="media/image5.png"/><Relationship Id="rId34" Type="http://schemas.openxmlformats.org/officeDocument/2006/relationships/image" Target="media/image16.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hyperlink" Target="mailto:ceopn07@caixa.gov.br"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pn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caixa.gov.br/Downloads/caixa-governanca/politica-seguranca-informacao.pdf" TargetMode="External"/><Relationship Id="rId22" Type="http://schemas.openxmlformats.org/officeDocument/2006/relationships/image" Target="media/image6.emf"/><Relationship Id="rId27" Type="http://schemas.openxmlformats.org/officeDocument/2006/relationships/image" Target="media/image11.png"/><Relationship Id="rId30" Type="http://schemas.openxmlformats.org/officeDocument/2006/relationships/hyperlink" Target="mailto:ceopn08@caixa.gov.br" TargetMode="External"/><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footer" Target="footer1.xml"/><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header" Target="header4.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0.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Properties xmlns="http://schemas.microsoft.com/sharepoint/v3" xsi:nil="true"/>
    <_ip_UnifiedCompliancePolicyUIAction xmlns="http://schemas.microsoft.com/sharepoint/v3" xsi:nil="true"/>
    <TaxCatchAll xmlns="8f36ac4e-0087-47df-bda7-82429442a9bc" xsi:nil="true"/>
    <lcf76f155ced4ddcb4097134ff3c332f xmlns="30e5b6e8-176a-4c1e-b76a-06c0039689ae">
      <Terms xmlns="http://schemas.microsoft.com/office/infopath/2007/PartnerControls"/>
    </lcf76f155ced4ddcb4097134ff3c332f>
    <Data_x002f_Hora xmlns="30e5b6e8-176a-4c1e-b76a-06c0039689ae"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6fca2b73cea04dc669bce4537d1bfc51">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c3d0d07016ef68f8785533e5fe75fa63"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9E3C381-6DE3-4AE2-BED9-A9476EBF68B6}">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customXml/itemProps2.xml><?xml version="1.0" encoding="utf-8"?>
<ds:datastoreItem xmlns:ds="http://schemas.openxmlformats.org/officeDocument/2006/customXml" ds:itemID="{200522E1-F4C2-401C-A3D4-7EF62D99831B}">
  <ds:schemaRefs>
    <ds:schemaRef ds:uri="http://schemas.openxmlformats.org/officeDocument/2006/bibliography"/>
  </ds:schemaRefs>
</ds:datastoreItem>
</file>

<file path=customXml/itemProps3.xml><?xml version="1.0" encoding="utf-8"?>
<ds:datastoreItem xmlns:ds="http://schemas.openxmlformats.org/officeDocument/2006/customXml" ds:itemID="{ECBF54B0-987E-438E-B05B-94F5AB70D63E}">
  <ds:schemaRefs>
    <ds:schemaRef ds:uri="http://schemas.microsoft.com/sharepoint/v3/contenttype/forms"/>
  </ds:schemaRefs>
</ds:datastoreItem>
</file>

<file path=customXml/itemProps4.xml><?xml version="1.0" encoding="utf-8"?>
<ds:datastoreItem xmlns:ds="http://schemas.openxmlformats.org/officeDocument/2006/customXml" ds:itemID="{E714EC73-6F0C-45A0-8993-56C690632CCF}"/>
</file>

<file path=docProps/app.xml><?xml version="1.0" encoding="utf-8"?>
<Properties xmlns="http://schemas.openxmlformats.org/officeDocument/2006/extended-properties" xmlns:vt="http://schemas.openxmlformats.org/officeDocument/2006/docPropsVTypes">
  <Template>Normal</Template>
  <TotalTime>36</TotalTime>
  <Pages>71</Pages>
  <Words>30010</Words>
  <Characters>162060</Characters>
  <Application>Microsoft Office Word</Application>
  <DocSecurity>0</DocSecurity>
  <Lines>1350</Lines>
  <Paragraphs>383</Paragraphs>
  <ScaleCrop>false</ScaleCrop>
  <HeadingPairs>
    <vt:vector size="2" baseType="variant">
      <vt:variant>
        <vt:lpstr>Título</vt:lpstr>
      </vt:variant>
      <vt:variant>
        <vt:i4>1</vt:i4>
      </vt:variant>
    </vt:vector>
  </HeadingPairs>
  <TitlesOfParts>
    <vt:vector size="1" baseType="lpstr">
      <vt:lpstr>CAIXA ECONÔMICA FEDERAL</vt:lpstr>
    </vt:vector>
  </TitlesOfParts>
  <Company>Caixa Econômica Federal</Company>
  <LinksUpToDate>false</LinksUpToDate>
  <CharactersWithSpaces>191687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CAIXA ECONÔMICA FEDERAL</dc:title>
  <dc:subject/>
  <dc:creator>GESUP</dc:creator>
  <cp:keywords/>
  <dc:description/>
  <cp:lastModifiedBy>Roberta de Bartolo Mariano</cp:lastModifiedBy>
  <cp:revision>36</cp:revision>
  <cp:lastPrinted>2013-10-07T19:06:00Z</cp:lastPrinted>
  <dcterms:created xsi:type="dcterms:W3CDTF">2024-05-14T14:37:00Z</dcterms:created>
  <dcterms:modified xsi:type="dcterms:W3CDTF">2025-10-20T13:43:00Z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1084997381</vt:i4>
  </property>
  <property fmtid="{D5CDD505-2E9C-101B-9397-08002B2CF9AE}" pid="3" name="MSIP_Label_fde7aacd-7cc4-4c31-9e6f-7ef306428f09_Enabled">
    <vt:lpwstr>true</vt:lpwstr>
  </property>
  <property fmtid="{D5CDD505-2E9C-101B-9397-08002B2CF9AE}" pid="4" name="MSIP_Label_fde7aacd-7cc4-4c31-9e6f-7ef306428f09_SetDate">
    <vt:lpwstr>2022-10-24T18:41:48Z</vt:lpwstr>
  </property>
  <property fmtid="{D5CDD505-2E9C-101B-9397-08002B2CF9AE}" pid="5" name="MSIP_Label_fde7aacd-7cc4-4c31-9e6f-7ef306428f09_Method">
    <vt:lpwstr>Privileged</vt:lpwstr>
  </property>
  <property fmtid="{D5CDD505-2E9C-101B-9397-08002B2CF9AE}" pid="6" name="MSIP_Label_fde7aacd-7cc4-4c31-9e6f-7ef306428f09_Name">
    <vt:lpwstr>_PUBLICO</vt:lpwstr>
  </property>
  <property fmtid="{D5CDD505-2E9C-101B-9397-08002B2CF9AE}" pid="7" name="MSIP_Label_fde7aacd-7cc4-4c31-9e6f-7ef306428f09_SiteId">
    <vt:lpwstr>ab9bba98-684a-43fb-add8-9c2bebede229</vt:lpwstr>
  </property>
  <property fmtid="{D5CDD505-2E9C-101B-9397-08002B2CF9AE}" pid="8" name="MSIP_Label_fde7aacd-7cc4-4c31-9e6f-7ef306428f09_ActionId">
    <vt:lpwstr>6ae0f8db-bc80-4e28-bb8e-5e217a8e2f54</vt:lpwstr>
  </property>
  <property fmtid="{D5CDD505-2E9C-101B-9397-08002B2CF9AE}" pid="9" name="MSIP_Label_fde7aacd-7cc4-4c31-9e6f-7ef306428f09_ContentBits">
    <vt:lpwstr>1</vt:lpwstr>
  </property>
  <property fmtid="{D5CDD505-2E9C-101B-9397-08002B2CF9AE}" pid="10" name="Order">
    <vt:r8>2649700</vt:r8>
  </property>
  <property fmtid="{D5CDD505-2E9C-101B-9397-08002B2CF9AE}" pid="11" name="xd_Signature">
    <vt:bool>false</vt:bool>
  </property>
  <property fmtid="{D5CDD505-2E9C-101B-9397-08002B2CF9AE}" pid="12" name="xd_ProgID">
    <vt:lpwstr/>
  </property>
  <property fmtid="{D5CDD505-2E9C-101B-9397-08002B2CF9AE}" pid="13" name="ContentTypeId">
    <vt:lpwstr>0x010100E3157BE33B390F498D087A0852654C86</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MediaServiceImageTags">
    <vt:lpwstr/>
  </property>
</Properties>
</file>